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CC" w:rsidRDefault="00A365CC" w:rsidP="00827B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4B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0824B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A365CC" w:rsidRPr="000824B0" w:rsidRDefault="00A365CC" w:rsidP="00827B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4B0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A365CC" w:rsidRDefault="00A365CC" w:rsidP="00827B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Искусств» города Богдановича</w:t>
      </w:r>
    </w:p>
    <w:p w:rsidR="00A365CC" w:rsidRPr="000D31C0" w:rsidRDefault="00A365CC" w:rsidP="00C60D3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31C0">
        <w:rPr>
          <w:rFonts w:ascii="Times New Roman" w:hAnsi="Times New Roman" w:cs="Times New Roman"/>
          <w:b/>
          <w:bCs/>
          <w:sz w:val="28"/>
          <w:szCs w:val="28"/>
        </w:rPr>
        <w:t>ПРИНЯТА</w:t>
      </w:r>
    </w:p>
    <w:p w:rsidR="00A365CC" w:rsidRDefault="00A365CC" w:rsidP="00C60D30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D31C0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</w:p>
    <w:p w:rsidR="00A365CC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ДОД</w:t>
      </w:r>
    </w:p>
    <w:p w:rsidR="00A365CC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искусств»</w:t>
      </w:r>
    </w:p>
    <w:p w:rsidR="00A365CC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От_________20____г.</w:t>
      </w:r>
    </w:p>
    <w:p w:rsidR="00A365CC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A365CC" w:rsidRPr="00725053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365CC" w:rsidRPr="00725053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5053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A365CC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ДОД</w:t>
      </w:r>
    </w:p>
    <w:p w:rsidR="00A365CC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искусств»</w:t>
      </w:r>
    </w:p>
    <w:p w:rsidR="00A365CC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__________И.Н. Суворкова</w:t>
      </w:r>
    </w:p>
    <w:p w:rsidR="00A365CC" w:rsidRDefault="00A365CC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Приказ№_______от_______20___г.</w:t>
      </w:r>
    </w:p>
    <w:p w:rsidR="00A365CC" w:rsidRPr="000824B0" w:rsidRDefault="00A365CC" w:rsidP="003C792B">
      <w:p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</w:p>
    <w:p w:rsidR="00A365CC" w:rsidRPr="00725053" w:rsidRDefault="00A365CC" w:rsidP="003C792B">
      <w:pPr>
        <w:tabs>
          <w:tab w:val="left" w:pos="21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725053">
        <w:rPr>
          <w:rFonts w:ascii="Times New Roman" w:hAnsi="Times New Roman" w:cs="Times New Roman"/>
          <w:sz w:val="32"/>
          <w:szCs w:val="32"/>
        </w:rPr>
        <w:t xml:space="preserve">Образовательная программа  </w:t>
      </w:r>
    </w:p>
    <w:p w:rsidR="00A365CC" w:rsidRDefault="00A365CC" w:rsidP="003C792B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«Цирковое искусство</w:t>
      </w:r>
      <w:r w:rsidRPr="000824B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82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5CC" w:rsidRDefault="00A365CC" w:rsidP="003C792B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Подготовительное отделение</w:t>
      </w:r>
    </w:p>
    <w:p w:rsidR="00A365CC" w:rsidRPr="000824B0" w:rsidRDefault="00A365CC" w:rsidP="003C7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65CC" w:rsidRPr="000824B0" w:rsidRDefault="00A365CC" w:rsidP="003C7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65CC" w:rsidRPr="000824B0" w:rsidRDefault="00A365CC" w:rsidP="003C7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3C792B">
      <w:pPr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3C792B">
      <w:pPr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3C792B">
      <w:pPr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3C792B">
      <w:pPr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725053">
      <w:pPr>
        <w:tabs>
          <w:tab w:val="left" w:pos="1275"/>
          <w:tab w:val="left" w:pos="324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365CC" w:rsidRDefault="00A365CC" w:rsidP="00BE629F">
      <w:pPr>
        <w:tabs>
          <w:tab w:val="left" w:pos="1275"/>
          <w:tab w:val="left" w:pos="324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Богданович</w:t>
      </w:r>
      <w:r w:rsidRPr="000824B0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13</w:t>
      </w:r>
    </w:p>
    <w:bookmarkEnd w:id="0"/>
    <w:p w:rsidR="00A365CC" w:rsidRDefault="00A365CC" w:rsidP="00725053">
      <w:pPr>
        <w:widowControl w:val="0"/>
        <w:autoSpaceDE w:val="0"/>
        <w:autoSpaceDN w:val="0"/>
        <w:adjustRightInd w:val="0"/>
        <w:spacing w:line="331" w:lineRule="exact"/>
        <w:ind w:right="1344"/>
        <w:jc w:val="center"/>
      </w:pPr>
      <w:r>
        <w:rPr>
          <w:b/>
          <w:bCs/>
          <w:spacing w:val="-14"/>
          <w:sz w:val="25"/>
          <w:szCs w:val="25"/>
        </w:rPr>
        <w:t>СТРУКТУРА ОБРАЗОВАТЕЛЬНОЙ ПРОГРАММЫ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123" w:lineRule="exact"/>
        <w:ind w:left="733" w:right="1344" w:firstLine="1307"/>
        <w:rPr>
          <w:sz w:val="12"/>
          <w:szCs w:val="12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287" w:lineRule="exact"/>
        <w:ind w:right="5013" w:firstLine="708"/>
      </w:pPr>
      <w:r>
        <w:rPr>
          <w:spacing w:val="-9"/>
          <w:sz w:val="25"/>
          <w:szCs w:val="25"/>
        </w:rPr>
        <w:t xml:space="preserve">1. ПОЯСНИТЕЛЬНАЯ ЗАПИСКА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733" w:right="515"/>
      </w:pPr>
      <w:r>
        <w:rPr>
          <w:spacing w:val="-6"/>
          <w:sz w:val="25"/>
          <w:szCs w:val="25"/>
        </w:rPr>
        <w:t xml:space="preserve">2. ПЛАНИРУЕМЫЕ РЕЗУЛЬТАТЫ ОСВОЕНИЯ ОБРАЗОВАТЕЛЬНОЙ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2374"/>
      </w:pPr>
      <w:r>
        <w:rPr>
          <w:spacing w:val="-8"/>
          <w:sz w:val="25"/>
          <w:szCs w:val="25"/>
        </w:rPr>
        <w:t xml:space="preserve">ПРОГРАММЫ В ОБЛАСТИ МУЗЫКАЛЬНОГО ИСКУССТВА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9" w:lineRule="exact"/>
        <w:ind w:left="733" w:right="6462"/>
      </w:pPr>
      <w:r>
        <w:rPr>
          <w:spacing w:val="-3"/>
          <w:sz w:val="25"/>
          <w:szCs w:val="25"/>
        </w:rPr>
        <w:t xml:space="preserve">3. УЧЕБНЫЙ ПЛАН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733" w:right="3180"/>
      </w:pPr>
      <w:r>
        <w:rPr>
          <w:spacing w:val="-5"/>
          <w:sz w:val="25"/>
          <w:szCs w:val="25"/>
        </w:rPr>
        <w:t xml:space="preserve">4. ГРАФИК ОБРАЗОВАТЕЛЬНОГО ПРОЦЕССА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733" w:right="3931"/>
      </w:pPr>
      <w:r>
        <w:rPr>
          <w:spacing w:val="-9"/>
          <w:sz w:val="25"/>
          <w:szCs w:val="25"/>
        </w:rPr>
        <w:t xml:space="preserve">5. ПРОГРАММЫ УЧЕБНЫХ ПРЕДМЕТОВ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6" w:lineRule="exact"/>
        <w:ind w:left="733" w:right="33"/>
      </w:pPr>
      <w:r>
        <w:rPr>
          <w:spacing w:val="-3"/>
          <w:sz w:val="25"/>
          <w:szCs w:val="25"/>
        </w:rPr>
        <w:t xml:space="preserve">6. СИСТЕМА И КРИТЕРИИ ОЦЕНОК ПРОМЕЖУТОЧНОЙ И ИТОГОВОЙ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9" w:lineRule="exact"/>
        <w:ind w:left="13" w:right="32"/>
      </w:pPr>
      <w:r>
        <w:rPr>
          <w:spacing w:val="-8"/>
          <w:sz w:val="25"/>
          <w:szCs w:val="25"/>
        </w:rPr>
        <w:t xml:space="preserve">АТТЕСТАЦИИ РЕЗУЛЬТАТОВ ОСВОЕНИЯ ОБРАЗОВАТЕЛЬНОЙ ПРОГРАММЫ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7935"/>
        <w:rPr>
          <w:spacing w:val="-21"/>
          <w:sz w:val="25"/>
          <w:szCs w:val="25"/>
        </w:rPr>
      </w:pPr>
      <w:r>
        <w:rPr>
          <w:spacing w:val="-21"/>
          <w:sz w:val="25"/>
          <w:szCs w:val="25"/>
        </w:rPr>
        <w:t xml:space="preserve">УЧАЩИМИСЯ </w:t>
      </w:r>
    </w:p>
    <w:p w:rsidR="00A365CC" w:rsidRDefault="00A365CC" w:rsidP="00725053">
      <w:pPr>
        <w:widowControl w:val="0"/>
        <w:tabs>
          <w:tab w:val="left" w:pos="3168"/>
          <w:tab w:val="left" w:pos="5373"/>
          <w:tab w:val="left" w:pos="7995"/>
        </w:tabs>
        <w:autoSpaceDE w:val="0"/>
        <w:autoSpaceDN w:val="0"/>
        <w:adjustRightInd w:val="0"/>
        <w:spacing w:line="449" w:lineRule="exact"/>
        <w:ind w:left="733" w:right="37"/>
        <w:rPr>
          <w:spacing w:val="-17"/>
          <w:sz w:val="25"/>
          <w:szCs w:val="25"/>
        </w:rPr>
      </w:pPr>
      <w:r>
        <w:rPr>
          <w:spacing w:val="-7"/>
          <w:sz w:val="25"/>
          <w:szCs w:val="25"/>
        </w:rPr>
        <w:t xml:space="preserve">7. ПРОГРАММА </w:t>
      </w:r>
      <w:r>
        <w:tab/>
      </w:r>
      <w:r>
        <w:rPr>
          <w:spacing w:val="-17"/>
          <w:sz w:val="25"/>
          <w:szCs w:val="25"/>
        </w:rPr>
        <w:t xml:space="preserve">ТВОРЧЕСКОЙ, </w:t>
      </w:r>
      <w:r>
        <w:tab/>
      </w:r>
      <w:r>
        <w:rPr>
          <w:spacing w:val="-17"/>
          <w:sz w:val="25"/>
          <w:szCs w:val="25"/>
        </w:rPr>
        <w:t xml:space="preserve">МЕТОДИЧЕСКОЙ, </w:t>
      </w:r>
      <w:r>
        <w:tab/>
      </w:r>
      <w:r>
        <w:rPr>
          <w:spacing w:val="-17"/>
          <w:sz w:val="25"/>
          <w:szCs w:val="25"/>
        </w:rPr>
        <w:t xml:space="preserve">КУЛЬТУРНО-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  <w:r>
        <w:rPr>
          <w:spacing w:val="-11"/>
          <w:sz w:val="25"/>
          <w:szCs w:val="25"/>
        </w:rPr>
        <w:t xml:space="preserve">ПРОСВЕТИТЕЛЬСКОЙ ДЕЯТЕЛЬНОСТИ </w:t>
      </w: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Default="00A365CC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A365CC" w:rsidRPr="000D09FC" w:rsidRDefault="00A365CC" w:rsidP="000D09FC">
      <w:pPr>
        <w:tabs>
          <w:tab w:val="left" w:pos="12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47204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A365CC" w:rsidRPr="00901A9A" w:rsidRDefault="00A365CC" w:rsidP="00725053">
      <w:pPr>
        <w:widowControl w:val="0"/>
        <w:tabs>
          <w:tab w:val="left" w:pos="8304"/>
        </w:tabs>
        <w:autoSpaceDE w:val="0"/>
        <w:autoSpaceDN w:val="0"/>
        <w:adjustRightInd w:val="0"/>
        <w:spacing w:line="360" w:lineRule="auto"/>
        <w:ind w:right="32"/>
        <w:jc w:val="both"/>
        <w:rPr>
          <w:spacing w:val="-9"/>
          <w:sz w:val="28"/>
          <w:szCs w:val="28"/>
        </w:rPr>
      </w:pPr>
      <w:r w:rsidRPr="00147204">
        <w:rPr>
          <w:rFonts w:ascii="Times New Roman" w:hAnsi="Times New Roman" w:cs="Times New Roman"/>
          <w:sz w:val="32"/>
          <w:szCs w:val="32"/>
        </w:rPr>
        <w:br/>
        <w:t>   Образовательная прогр</w:t>
      </w:r>
      <w:r>
        <w:rPr>
          <w:rFonts w:ascii="Times New Roman" w:hAnsi="Times New Roman" w:cs="Times New Roman"/>
          <w:sz w:val="32"/>
          <w:szCs w:val="32"/>
        </w:rPr>
        <w:t xml:space="preserve">амма "Цирковое искусство" имеет </w:t>
      </w:r>
      <w:r w:rsidRPr="00147204">
        <w:rPr>
          <w:rFonts w:ascii="Times New Roman" w:hAnsi="Times New Roman" w:cs="Times New Roman"/>
          <w:sz w:val="32"/>
          <w:szCs w:val="32"/>
        </w:rPr>
        <w:t>физкультурно-спортив</w:t>
      </w:r>
      <w:r>
        <w:rPr>
          <w:rFonts w:ascii="Times New Roman" w:hAnsi="Times New Roman" w:cs="Times New Roman"/>
          <w:sz w:val="32"/>
          <w:szCs w:val="32"/>
        </w:rPr>
        <w:t xml:space="preserve">ную направленность с элементами </w:t>
      </w:r>
      <w:r w:rsidRPr="00147204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>удожественной направленности.</w:t>
      </w:r>
      <w:r w:rsidRPr="00901A9A">
        <w:rPr>
          <w:spacing w:val="-9"/>
          <w:sz w:val="28"/>
          <w:szCs w:val="28"/>
        </w:rPr>
        <w:t xml:space="preserve"> </w:t>
      </w:r>
    </w:p>
    <w:p w:rsidR="00A365CC" w:rsidRPr="001951E6" w:rsidRDefault="00A365CC" w:rsidP="001951E6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951E6">
        <w:rPr>
          <w:rFonts w:ascii="Times New Roman" w:hAnsi="Times New Roman" w:cs="Times New Roman"/>
          <w:sz w:val="32"/>
          <w:szCs w:val="32"/>
        </w:rPr>
        <w:t xml:space="preserve">Программа реализуется Муниципальным бюджетным образовательным учреждением дополнительного образования детей «Детская школа искусств» города Богдановича (далее-Школа) в соответствии с Лицензией на осуществление образовательной деятельности серия 66 № 003051 от 03.02.2012, регистрационный № 14893, выданной Министерством общего и профессионального образования Свердловской области. </w:t>
      </w:r>
    </w:p>
    <w:p w:rsidR="00A365CC" w:rsidRPr="00147204" w:rsidRDefault="00A365CC" w:rsidP="001951E6">
      <w:pPr>
        <w:spacing w:line="360" w:lineRule="auto"/>
        <w:ind w:firstLine="709"/>
        <w:rPr>
          <w:sz w:val="32"/>
          <w:szCs w:val="32"/>
        </w:rPr>
      </w:pPr>
      <w:r w:rsidRPr="001951E6">
        <w:rPr>
          <w:rFonts w:ascii="Times New Roman" w:hAnsi="Times New Roman" w:cs="Times New Roman"/>
          <w:sz w:val="32"/>
          <w:szCs w:val="32"/>
        </w:rPr>
        <w:t>Образовательная программа Школы «Цирковое искусство» определяет содержание образовательной деятельности и организацию образовательного процесса в Школе</w:t>
      </w:r>
      <w:r w:rsidRPr="001951E6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147204">
        <w:rPr>
          <w:sz w:val="32"/>
          <w:szCs w:val="32"/>
        </w:rPr>
        <w:br/>
      </w:r>
      <w:r w:rsidRPr="00147204">
        <w:rPr>
          <w:b/>
          <w:bCs/>
          <w:sz w:val="32"/>
          <w:szCs w:val="32"/>
        </w:rPr>
        <w:t xml:space="preserve">АКТУАЛЬНОСТЬ </w:t>
      </w:r>
      <w:r w:rsidRPr="00147204">
        <w:rPr>
          <w:sz w:val="32"/>
          <w:szCs w:val="32"/>
        </w:rPr>
        <w:t>программы заключается в востребованности обучения цирковому искусству в физкультурно-спортивной направленнос</w:t>
      </w:r>
      <w:r>
        <w:rPr>
          <w:sz w:val="32"/>
          <w:szCs w:val="32"/>
        </w:rPr>
        <w:t>ти.</w:t>
      </w:r>
      <w:r>
        <w:rPr>
          <w:sz w:val="32"/>
          <w:szCs w:val="32"/>
        </w:rPr>
        <w:br/>
      </w:r>
      <w:r w:rsidRPr="00147204">
        <w:rPr>
          <w:b/>
          <w:bCs/>
          <w:sz w:val="32"/>
          <w:szCs w:val="32"/>
        </w:rPr>
        <w:t>ПЕДАГОГИЧЕСКАЯ ЦЕЛЕСООБРАЗНОСТЬ</w:t>
      </w:r>
      <w:r w:rsidRPr="00147204">
        <w:rPr>
          <w:b/>
          <w:bCs/>
          <w:sz w:val="32"/>
          <w:szCs w:val="32"/>
        </w:rPr>
        <w:br/>
      </w:r>
      <w:r w:rsidRPr="00147204">
        <w:rPr>
          <w:sz w:val="32"/>
          <w:szCs w:val="32"/>
        </w:rPr>
        <w:t>  Обучение цирковому искусству по данной программе способствует воспитанию музыкально-двигательных качеств, развитию силы, ловкости, координации и выразительности движений, дает основу для всестороннего физического развития.</w:t>
      </w:r>
      <w:r w:rsidRPr="00147204">
        <w:rPr>
          <w:sz w:val="32"/>
          <w:szCs w:val="32"/>
        </w:rPr>
        <w:br/>
      </w:r>
      <w:r w:rsidRPr="00147204">
        <w:rPr>
          <w:b/>
          <w:bCs/>
          <w:sz w:val="32"/>
          <w:szCs w:val="32"/>
        </w:rPr>
        <w:t>ЦЕЛЬ</w:t>
      </w:r>
      <w:r w:rsidRPr="00147204">
        <w:rPr>
          <w:sz w:val="32"/>
          <w:szCs w:val="32"/>
        </w:rPr>
        <w:t>: обучение исполнению элементов и композиций различных жанров циркового искусства (акробатического и оригинального) посредством творческой активности и артистизма воспитанников.</w:t>
      </w:r>
      <w:r w:rsidRPr="00147204">
        <w:rPr>
          <w:sz w:val="32"/>
          <w:szCs w:val="32"/>
        </w:rPr>
        <w:br/>
      </w:r>
      <w:r w:rsidRPr="003760CF">
        <w:rPr>
          <w:i/>
          <w:iCs/>
          <w:sz w:val="32"/>
          <w:szCs w:val="32"/>
        </w:rPr>
        <w:t xml:space="preserve">Обучающие:                                                                                                </w:t>
      </w:r>
      <w:r w:rsidRPr="00147204">
        <w:rPr>
          <w:sz w:val="32"/>
          <w:szCs w:val="32"/>
        </w:rPr>
        <w:br/>
        <w:t>-познакомить воспитанников с основными цирковыми жанрами;</w:t>
      </w:r>
      <w:r w:rsidRPr="00147204">
        <w:rPr>
          <w:sz w:val="32"/>
          <w:szCs w:val="32"/>
        </w:rPr>
        <w:br/>
        <w:t>-обучить основным элементам акробатики и жонглирования (классическое и неклассическое).</w:t>
      </w:r>
      <w:r w:rsidRPr="00147204">
        <w:rPr>
          <w:sz w:val="32"/>
          <w:szCs w:val="32"/>
        </w:rPr>
        <w:br/>
      </w:r>
      <w:r w:rsidRPr="003760CF">
        <w:rPr>
          <w:i/>
          <w:iCs/>
          <w:sz w:val="32"/>
          <w:szCs w:val="32"/>
        </w:rPr>
        <w:t>Развивающие:</w:t>
      </w:r>
      <w:r w:rsidRPr="00147204">
        <w:rPr>
          <w:sz w:val="32"/>
          <w:szCs w:val="32"/>
        </w:rPr>
        <w:br/>
        <w:t>-развить умение ритмично двигаться под музыку;</w:t>
      </w:r>
      <w:r w:rsidRPr="00147204">
        <w:rPr>
          <w:sz w:val="32"/>
          <w:szCs w:val="32"/>
        </w:rPr>
        <w:br/>
        <w:t>-способствовать развитию отдельных групп мышц и всей мышечной системы организма в целом;</w:t>
      </w:r>
      <w:r w:rsidRPr="00147204">
        <w:rPr>
          <w:sz w:val="32"/>
          <w:szCs w:val="32"/>
        </w:rPr>
        <w:br/>
        <w:t>-способствовать развитию творческих способностей воспитанников;</w:t>
      </w:r>
      <w:r w:rsidRPr="00147204">
        <w:rPr>
          <w:sz w:val="32"/>
          <w:szCs w:val="32"/>
        </w:rPr>
        <w:br/>
        <w:t>-развить исполнительские качества - артистизм и эмоциональность;</w:t>
      </w:r>
      <w:r w:rsidRPr="00147204">
        <w:rPr>
          <w:sz w:val="32"/>
          <w:szCs w:val="32"/>
        </w:rPr>
        <w:br/>
        <w:t>-сформировать правильную осанку, походку, скоординированность движений;</w:t>
      </w:r>
      <w:r w:rsidRPr="00147204">
        <w:rPr>
          <w:sz w:val="32"/>
          <w:szCs w:val="32"/>
        </w:rPr>
        <w:br/>
        <w:t>- способствовать  развитию гибкости, пластики, силы, выносливости;</w:t>
      </w:r>
      <w:r w:rsidRPr="00147204">
        <w:rPr>
          <w:sz w:val="32"/>
          <w:szCs w:val="32"/>
        </w:rPr>
        <w:br/>
        <w:t>-развить умение работать в команде;</w:t>
      </w:r>
      <w:r w:rsidRPr="00147204">
        <w:rPr>
          <w:sz w:val="32"/>
          <w:szCs w:val="32"/>
        </w:rPr>
        <w:br/>
        <w:t>-сформировать  умение ставить цели и достигать их.</w:t>
      </w:r>
      <w:r w:rsidRPr="00147204">
        <w:rPr>
          <w:sz w:val="32"/>
          <w:szCs w:val="32"/>
        </w:rPr>
        <w:br/>
        <w:t>-формировать привычку здорового образа жизни.</w:t>
      </w:r>
      <w:r w:rsidRPr="00147204">
        <w:rPr>
          <w:sz w:val="32"/>
          <w:szCs w:val="32"/>
        </w:rPr>
        <w:br/>
        <w:t>Воспитательные:</w:t>
      </w:r>
      <w:r w:rsidRPr="00147204">
        <w:rPr>
          <w:sz w:val="32"/>
          <w:szCs w:val="32"/>
        </w:rPr>
        <w:br/>
        <w:t>-воспитывать смелость, решимость, активность, целеустремленность, настойчивость, упорство, выдержку;</w:t>
      </w:r>
      <w:r w:rsidRPr="00147204">
        <w:rPr>
          <w:sz w:val="32"/>
          <w:szCs w:val="32"/>
        </w:rPr>
        <w:br/>
        <w:t>-воспитать у воспитанников терпение, трудолюбие и волю;</w:t>
      </w:r>
      <w:r w:rsidRPr="00147204">
        <w:rPr>
          <w:sz w:val="32"/>
          <w:szCs w:val="32"/>
        </w:rPr>
        <w:br/>
        <w:t>-воспитать эстетический вкус;</w:t>
      </w:r>
      <w:r w:rsidRPr="00147204">
        <w:rPr>
          <w:sz w:val="32"/>
          <w:szCs w:val="32"/>
        </w:rPr>
        <w:br/>
        <w:t>-воспитать культуру общения с окружающими.</w:t>
      </w:r>
      <w:r w:rsidRPr="00147204">
        <w:rPr>
          <w:sz w:val="32"/>
          <w:szCs w:val="32"/>
        </w:rPr>
        <w:br/>
      </w:r>
      <w:r w:rsidRPr="003760CF">
        <w:rPr>
          <w:b/>
          <w:bCs/>
          <w:sz w:val="32"/>
          <w:szCs w:val="32"/>
        </w:rPr>
        <w:t>ОТЛИЧИТЕЛЬНАЯ ОСОБЕННОСТЬ</w:t>
      </w:r>
      <w:r w:rsidRPr="00147204">
        <w:rPr>
          <w:sz w:val="32"/>
          <w:szCs w:val="32"/>
        </w:rPr>
        <w:t xml:space="preserve"> состоит в том, что помимо физкультурно-спортивной направленности в программу включены элементы художественно-эстетического направления. Занятия хореографией являются неотъемлемой частью и тесно взаимосвязаны с цирковыми жанрами. Хореографическая подготовка в цирк</w:t>
      </w:r>
      <w:r>
        <w:rPr>
          <w:sz w:val="32"/>
          <w:szCs w:val="32"/>
        </w:rPr>
        <w:t xml:space="preserve">е базируется главным образом на </w:t>
      </w:r>
      <w:r w:rsidRPr="00147204">
        <w:rPr>
          <w:sz w:val="32"/>
          <w:szCs w:val="32"/>
        </w:rPr>
        <w:t>классической</w:t>
      </w:r>
      <w:r>
        <w:rPr>
          <w:sz w:val="32"/>
          <w:szCs w:val="32"/>
        </w:rPr>
        <w:t>  основе.</w:t>
      </w:r>
      <w:r>
        <w:rPr>
          <w:sz w:val="32"/>
          <w:szCs w:val="32"/>
        </w:rPr>
        <w:br/>
        <w:t xml:space="preserve">На отделение </w:t>
      </w:r>
      <w:r w:rsidRPr="00147204">
        <w:rPr>
          <w:sz w:val="32"/>
          <w:szCs w:val="32"/>
        </w:rPr>
        <w:t>принимаются дети в возрасте от 7до 8лет,</w:t>
      </w:r>
      <w:r>
        <w:rPr>
          <w:sz w:val="32"/>
          <w:szCs w:val="32"/>
        </w:rPr>
        <w:t xml:space="preserve"> прошедшие приёмную комиссию и</w:t>
      </w:r>
      <w:r w:rsidRPr="00147204">
        <w:rPr>
          <w:sz w:val="32"/>
          <w:szCs w:val="32"/>
        </w:rPr>
        <w:t xml:space="preserve"> имеющие основную группу здор</w:t>
      </w:r>
      <w:r>
        <w:rPr>
          <w:sz w:val="32"/>
          <w:szCs w:val="32"/>
        </w:rPr>
        <w:t>овья. Ученики</w:t>
      </w:r>
      <w:r w:rsidRPr="00147204">
        <w:rPr>
          <w:sz w:val="32"/>
          <w:szCs w:val="32"/>
        </w:rPr>
        <w:t xml:space="preserve"> должны иметь медицинские справки о состоянии здоровья и допуск к занятиям с физической нагрузкой.  Степень предварительной спортивной подготовки не требуется.</w:t>
      </w:r>
    </w:p>
    <w:p w:rsidR="00A365CC" w:rsidRPr="00147204" w:rsidRDefault="00A365CC" w:rsidP="003760CF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365CC" w:rsidRDefault="00A365CC" w:rsidP="00C836A0">
      <w:pPr>
        <w:rPr>
          <w:b/>
          <w:bCs/>
        </w:rPr>
      </w:pPr>
      <w:r w:rsidRPr="003760CF">
        <w:rPr>
          <w:rFonts w:ascii="Times New Roman" w:hAnsi="Times New Roman" w:cs="Times New Roman"/>
          <w:b/>
          <w:bCs/>
          <w:sz w:val="32"/>
          <w:szCs w:val="32"/>
        </w:rPr>
        <w:t>СРОКИ РЕАЛИЗАЦИИ ПРОГРАММЫ</w:t>
      </w:r>
      <w:r>
        <w:rPr>
          <w:rFonts w:ascii="Times New Roman" w:hAnsi="Times New Roman" w:cs="Times New Roman"/>
          <w:sz w:val="32"/>
          <w:szCs w:val="32"/>
        </w:rPr>
        <w:br/>
        <w:t>Программа рассчитана на 1 год обучения</w:t>
      </w:r>
      <w:r w:rsidRPr="00147204">
        <w:rPr>
          <w:rFonts w:ascii="Times New Roman" w:hAnsi="Times New Roman" w:cs="Times New Roman"/>
          <w:sz w:val="32"/>
          <w:szCs w:val="32"/>
        </w:rPr>
        <w:t>.</w:t>
      </w:r>
      <w:r w:rsidRPr="00147204">
        <w:rPr>
          <w:rFonts w:ascii="Times New Roman" w:hAnsi="Times New Roman" w:cs="Times New Roman"/>
          <w:sz w:val="32"/>
          <w:szCs w:val="32"/>
        </w:rPr>
        <w:br/>
      </w:r>
      <w:r w:rsidRPr="006A5A96">
        <w:rPr>
          <w:rFonts w:ascii="Times New Roman" w:hAnsi="Times New Roman" w:cs="Times New Roman"/>
          <w:i/>
          <w:iCs/>
          <w:sz w:val="32"/>
          <w:szCs w:val="32"/>
          <w:u w:val="single"/>
        </w:rPr>
        <w:t>ФОРМЫ И РЕЖИМ ЗАНЯТИЯ</w:t>
      </w:r>
      <w:r w:rsidRPr="00147204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Уроки проводятся согласно учебного плана и расписания составляемого ежегодно</w:t>
      </w:r>
      <w:r w:rsidRPr="0014720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Продолжительность урока 30 минут. Учебная нагрузка составляет 6 часов в неделю .</w:t>
      </w:r>
      <w:r w:rsidRPr="00147204">
        <w:rPr>
          <w:rFonts w:ascii="Times New Roman" w:hAnsi="Times New Roman" w:cs="Times New Roman"/>
          <w:sz w:val="32"/>
          <w:szCs w:val="32"/>
        </w:rPr>
        <w:br/>
      </w:r>
      <w:r w:rsidRPr="00AE6B2D">
        <w:rPr>
          <w:rFonts w:ascii="Times New Roman" w:hAnsi="Times New Roman" w:cs="Times New Roman"/>
          <w:b/>
          <w:bCs/>
          <w:sz w:val="32"/>
          <w:szCs w:val="32"/>
        </w:rPr>
        <w:t>ФОРМЫ ОРГАНИЗАЦИИ</w:t>
      </w:r>
      <w:r w:rsidRPr="00147204">
        <w:rPr>
          <w:rFonts w:ascii="Times New Roman" w:hAnsi="Times New Roman" w:cs="Times New Roman"/>
          <w:sz w:val="32"/>
          <w:szCs w:val="32"/>
        </w:rPr>
        <w:t xml:space="preserve"> детей на занятиях: </w:t>
      </w:r>
      <w:r>
        <w:rPr>
          <w:rFonts w:ascii="Times New Roman" w:hAnsi="Times New Roman" w:cs="Times New Roman"/>
          <w:sz w:val="32"/>
          <w:szCs w:val="32"/>
        </w:rPr>
        <w:t>мелкогрупповая (8-11 чел).</w:t>
      </w:r>
      <w:r w:rsidRPr="00147204">
        <w:rPr>
          <w:rFonts w:ascii="Times New Roman" w:hAnsi="Times New Roman" w:cs="Times New Roman"/>
          <w:sz w:val="32"/>
          <w:szCs w:val="32"/>
        </w:rPr>
        <w:br/>
      </w:r>
    </w:p>
    <w:p w:rsidR="00A365CC" w:rsidRDefault="00A365CC" w:rsidP="000F59EB">
      <w:pPr>
        <w:jc w:val="center"/>
        <w:rPr>
          <w:b/>
          <w:bCs/>
        </w:rPr>
      </w:pPr>
    </w:p>
    <w:p w:rsidR="00A365CC" w:rsidRDefault="00A365CC" w:rsidP="000F59EB">
      <w:pPr>
        <w:jc w:val="center"/>
        <w:rPr>
          <w:b/>
          <w:bCs/>
        </w:rPr>
      </w:pPr>
    </w:p>
    <w:p w:rsidR="00A365CC" w:rsidRDefault="00A365CC" w:rsidP="000F59EB">
      <w:pPr>
        <w:jc w:val="center"/>
        <w:rPr>
          <w:b/>
          <w:bCs/>
        </w:rPr>
      </w:pPr>
    </w:p>
    <w:p w:rsidR="00A365CC" w:rsidRPr="006803B6" w:rsidRDefault="00A365CC" w:rsidP="000F59EB">
      <w:pPr>
        <w:jc w:val="center"/>
        <w:rPr>
          <w:b/>
          <w:bCs/>
        </w:rPr>
      </w:pPr>
      <w:r w:rsidRPr="006803B6">
        <w:rPr>
          <w:b/>
          <w:bCs/>
        </w:rPr>
        <w:t xml:space="preserve"> Цирковое искусство.</w:t>
      </w:r>
    </w:p>
    <w:p w:rsidR="00A365CC" w:rsidRDefault="00A365CC" w:rsidP="000F59EB">
      <w:pPr>
        <w:jc w:val="center"/>
        <w:rPr>
          <w:b/>
          <w:bCs/>
        </w:rPr>
      </w:pPr>
      <w:r w:rsidRPr="006803B6">
        <w:rPr>
          <w:b/>
          <w:bCs/>
        </w:rPr>
        <w:t>Срок обучения 5 лет.</w:t>
      </w:r>
    </w:p>
    <w:p w:rsidR="00A365CC" w:rsidRDefault="00A365CC" w:rsidP="000F59EB">
      <w:pPr>
        <w:jc w:val="center"/>
        <w:rPr>
          <w:b/>
          <w:bCs/>
        </w:rPr>
      </w:pPr>
    </w:p>
    <w:p w:rsidR="00A365CC" w:rsidRDefault="00A365CC" w:rsidP="000F59EB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202"/>
        <w:tblW w:w="6688" w:type="dxa"/>
        <w:tblLook w:val="01E0"/>
      </w:tblPr>
      <w:tblGrid>
        <w:gridCol w:w="1438"/>
        <w:gridCol w:w="4684"/>
        <w:gridCol w:w="566"/>
      </w:tblGrid>
      <w:tr w:rsidR="00A365CC" w:rsidRPr="00846E6C">
        <w:trPr>
          <w:gridAfter w:val="1"/>
          <w:trHeight w:hRule="exact" w:val="1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CC" w:rsidRPr="006803B6" w:rsidRDefault="00A365CC" w:rsidP="00846E6C">
            <w:pPr>
              <w:tabs>
                <w:tab w:val="center" w:pos="4677"/>
                <w:tab w:val="right" w:pos="9355"/>
              </w:tabs>
              <w:jc w:val="center"/>
            </w:pPr>
            <w:r w:rsidRPr="006803B6">
              <w:t>№ п.п.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CC" w:rsidRPr="005C047E" w:rsidRDefault="00A365CC" w:rsidP="00846E6C">
            <w:pPr>
              <w:tabs>
                <w:tab w:val="center" w:pos="4677"/>
                <w:tab w:val="right" w:pos="9355"/>
              </w:tabs>
              <w:jc w:val="center"/>
            </w:pPr>
            <w:r w:rsidRPr="006803B6">
              <w:t>Наименование предметов</w:t>
            </w:r>
          </w:p>
        </w:tc>
      </w:tr>
      <w:tr w:rsidR="00A365CC" w:rsidRPr="00846E6C">
        <w:trPr>
          <w:trHeight w:hRule="exact" w:val="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rPr>
                <w:b/>
                <w:bCs/>
                <w:lang w:val="en-US"/>
              </w:rPr>
            </w:pPr>
          </w:p>
        </w:tc>
      </w:tr>
      <w:tr w:rsidR="00A365CC" w:rsidRPr="00846E6C">
        <w:trPr>
          <w:trHeight w:hRule="exact" w:val="6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A365CC" w:rsidRPr="00846E6C">
        <w:trPr>
          <w:trHeight w:hRule="exact"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46E6C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Акробатика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1</w:t>
            </w:r>
          </w:p>
        </w:tc>
      </w:tr>
      <w:tr w:rsidR="00A365CC" w:rsidRPr="00846E6C">
        <w:trPr>
          <w:trHeight w:hRule="exact"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46E6C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Жонглирование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1</w:t>
            </w:r>
          </w:p>
        </w:tc>
      </w:tr>
      <w:tr w:rsidR="00A365CC" w:rsidRPr="00846E6C">
        <w:trPr>
          <w:trHeight w:hRule="exact"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46E6C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Эквилибр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1</w:t>
            </w:r>
          </w:p>
        </w:tc>
      </w:tr>
      <w:tr w:rsidR="00A365CC" w:rsidRPr="00846E6C">
        <w:trPr>
          <w:trHeight w:hRule="exact"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846E6C">
              <w:rPr>
                <w:lang w:val="en-US"/>
              </w:rPr>
              <w:t>4</w:t>
            </w:r>
          </w:p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Гимнастика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1</w:t>
            </w:r>
          </w:p>
        </w:tc>
      </w:tr>
      <w:tr w:rsidR="00A365CC" w:rsidRPr="00846E6C">
        <w:trPr>
          <w:trHeight w:hRule="exact"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5C047E" w:rsidRDefault="00A365CC" w:rsidP="00846E6C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Пантомима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1</w:t>
            </w:r>
          </w:p>
        </w:tc>
      </w:tr>
      <w:tr w:rsidR="00A365CC" w:rsidRPr="00846E6C">
        <w:trPr>
          <w:trHeight w:hRule="exact"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CC" w:rsidRPr="005C047E" w:rsidRDefault="00A365CC" w:rsidP="00846E6C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ОФП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1</w:t>
            </w:r>
          </w:p>
        </w:tc>
      </w:tr>
      <w:tr w:rsidR="00A365CC" w:rsidRPr="00846E6C">
        <w:trPr>
          <w:trHeight w:hRule="exact" w:val="67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C" w:rsidRPr="00846E6C" w:rsidRDefault="00A365CC" w:rsidP="00846E6C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846E6C">
              <w:rPr>
                <w:b/>
                <w:bCs/>
              </w:rPr>
              <w:t>6</w:t>
            </w:r>
          </w:p>
        </w:tc>
      </w:tr>
    </w:tbl>
    <w:p w:rsidR="00A365CC" w:rsidRPr="006803B6" w:rsidRDefault="00A365CC" w:rsidP="000F59EB">
      <w:pPr>
        <w:jc w:val="center"/>
        <w:rPr>
          <w:b/>
          <w:bCs/>
        </w:rPr>
      </w:pPr>
    </w:p>
    <w:p w:rsidR="00A365CC" w:rsidRPr="006803B6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Default="00A365CC" w:rsidP="000F59EB">
      <w:pPr>
        <w:rPr>
          <w:b/>
          <w:bCs/>
        </w:rPr>
      </w:pPr>
    </w:p>
    <w:p w:rsidR="00A365CC" w:rsidRPr="00D349FF" w:rsidRDefault="00A365CC" w:rsidP="000F59EB">
      <w:pPr>
        <w:jc w:val="center"/>
        <w:rPr>
          <w:b/>
          <w:bCs/>
        </w:rPr>
      </w:pPr>
      <w:r>
        <w:rPr>
          <w:b/>
          <w:bCs/>
        </w:rPr>
        <w:t>ПРИМЕЧАНИЯ</w:t>
      </w:r>
    </w:p>
    <w:p w:rsidR="00A365CC" w:rsidRPr="00116AD2" w:rsidRDefault="00A365CC" w:rsidP="000F59EB">
      <w:pPr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>* В подготовительный</w:t>
      </w:r>
      <w:r w:rsidRPr="00116AD2">
        <w:rPr>
          <w:sz w:val="20"/>
          <w:szCs w:val="20"/>
        </w:rPr>
        <w:t xml:space="preserve"> класс</w:t>
      </w:r>
      <w:r>
        <w:rPr>
          <w:sz w:val="20"/>
          <w:szCs w:val="20"/>
        </w:rPr>
        <w:t xml:space="preserve"> принимаются дети в возрасте 5-6</w:t>
      </w:r>
      <w:r w:rsidRPr="00116AD2">
        <w:rPr>
          <w:sz w:val="20"/>
          <w:szCs w:val="20"/>
        </w:rPr>
        <w:t xml:space="preserve"> лет.</w:t>
      </w:r>
    </w:p>
    <w:p w:rsidR="00A365CC" w:rsidRPr="00116AD2" w:rsidRDefault="00A365CC" w:rsidP="000F59EB">
      <w:pPr>
        <w:ind w:left="360"/>
        <w:jc w:val="both"/>
        <w:rPr>
          <w:sz w:val="20"/>
          <w:szCs w:val="20"/>
        </w:rPr>
      </w:pPr>
      <w:r w:rsidRPr="00116AD2">
        <w:rPr>
          <w:sz w:val="20"/>
          <w:szCs w:val="20"/>
        </w:rPr>
        <w:tab/>
        <w:t xml:space="preserve">** Количественный состав групп </w:t>
      </w:r>
      <w:r>
        <w:rPr>
          <w:sz w:val="20"/>
          <w:szCs w:val="20"/>
        </w:rPr>
        <w:t>5-11 человек.</w:t>
      </w:r>
      <w:r w:rsidRPr="00116AD2">
        <w:rPr>
          <w:sz w:val="20"/>
          <w:szCs w:val="20"/>
        </w:rPr>
        <w:t xml:space="preserve"> Групповыми являются </w:t>
      </w:r>
      <w:r>
        <w:rPr>
          <w:sz w:val="20"/>
          <w:szCs w:val="20"/>
        </w:rPr>
        <w:t xml:space="preserve">все </w:t>
      </w:r>
      <w:r w:rsidRPr="00116AD2">
        <w:rPr>
          <w:sz w:val="20"/>
          <w:szCs w:val="20"/>
        </w:rPr>
        <w:t xml:space="preserve">предметы </w:t>
      </w:r>
    </w:p>
    <w:p w:rsidR="00A365CC" w:rsidRPr="00116AD2" w:rsidRDefault="00A365CC" w:rsidP="000F59EB">
      <w:pPr>
        <w:ind w:left="360"/>
        <w:jc w:val="both"/>
        <w:rPr>
          <w:sz w:val="20"/>
          <w:szCs w:val="20"/>
        </w:rPr>
      </w:pPr>
      <w:r w:rsidRPr="00116AD2">
        <w:rPr>
          <w:sz w:val="20"/>
          <w:szCs w:val="20"/>
        </w:rPr>
        <w:t>****Помимо преподавательских часов, указанных в учебном плане, предусмотрены концертмейстерские часы  по предметам хореография и ритмика.</w:t>
      </w:r>
    </w:p>
    <w:p w:rsidR="00A365CC" w:rsidRDefault="00A365CC" w:rsidP="000F59EB">
      <w:pPr>
        <w:jc w:val="right"/>
      </w:pPr>
    </w:p>
    <w:p w:rsidR="00A365CC" w:rsidRDefault="00A365CC" w:rsidP="000F59EB">
      <w:pPr>
        <w:jc w:val="right"/>
      </w:pPr>
    </w:p>
    <w:p w:rsidR="00A365CC" w:rsidRDefault="00A365CC" w:rsidP="000F59EB">
      <w:pPr>
        <w:jc w:val="right"/>
      </w:pPr>
    </w:p>
    <w:p w:rsidR="00A365CC" w:rsidRDefault="00A365CC" w:rsidP="000F59EB">
      <w:pPr>
        <w:jc w:val="right"/>
      </w:pPr>
    </w:p>
    <w:p w:rsidR="00A365CC" w:rsidRDefault="00A365CC" w:rsidP="000F59EB">
      <w:pPr>
        <w:jc w:val="right"/>
      </w:pPr>
    </w:p>
    <w:p w:rsidR="00A365CC" w:rsidRDefault="00A365CC" w:rsidP="000F59EB">
      <w:pPr>
        <w:jc w:val="right"/>
      </w:pPr>
    </w:p>
    <w:p w:rsidR="00A365CC" w:rsidRDefault="00A365CC" w:rsidP="000F59EB">
      <w:pPr>
        <w:jc w:val="right"/>
      </w:pPr>
    </w:p>
    <w:p w:rsidR="00A365CC" w:rsidRDefault="00A365CC" w:rsidP="000F59EB">
      <w:pPr>
        <w:jc w:val="right"/>
      </w:pPr>
    </w:p>
    <w:p w:rsidR="00A365CC" w:rsidRPr="00885DE0" w:rsidRDefault="00A365CC" w:rsidP="000F59EB">
      <w:pPr>
        <w:jc w:val="center"/>
        <w:rPr>
          <w:b/>
          <w:bCs/>
        </w:rPr>
      </w:pPr>
      <w:r w:rsidRPr="00885DE0">
        <w:rPr>
          <w:b/>
          <w:bCs/>
        </w:rPr>
        <w:t>Годовой календарный учебный график МБОУ ДОД</w:t>
      </w:r>
    </w:p>
    <w:p w:rsidR="00A365CC" w:rsidRPr="00885DE0" w:rsidRDefault="00A365CC" w:rsidP="000F59EB">
      <w:pPr>
        <w:jc w:val="center"/>
        <w:rPr>
          <w:b/>
          <w:bCs/>
        </w:rPr>
      </w:pPr>
      <w:r w:rsidRPr="00885DE0">
        <w:rPr>
          <w:b/>
          <w:bCs/>
        </w:rPr>
        <w:t xml:space="preserve"> «Детская школа искусств» города Богдановича </w:t>
      </w:r>
    </w:p>
    <w:p w:rsidR="00A365CC" w:rsidRPr="00885DE0" w:rsidRDefault="00A365CC" w:rsidP="000F59EB">
      <w:pPr>
        <w:jc w:val="center"/>
      </w:pPr>
      <w:r w:rsidRPr="00885DE0">
        <w:t>(на 2015-2016 учебный год – дополнительные общеразвивающие программы)</w:t>
      </w:r>
    </w:p>
    <w:p w:rsidR="00A365CC" w:rsidRPr="00885DE0" w:rsidRDefault="00A365CC" w:rsidP="000F59EB">
      <w:pPr>
        <w:numPr>
          <w:ilvl w:val="0"/>
          <w:numId w:val="13"/>
        </w:numPr>
        <w:spacing w:after="0" w:line="240" w:lineRule="auto"/>
        <w:jc w:val="both"/>
        <w:rPr>
          <w:u w:val="single"/>
        </w:rPr>
      </w:pPr>
      <w:r w:rsidRPr="00885DE0">
        <w:rPr>
          <w:u w:val="single"/>
        </w:rPr>
        <w:t>Продолжительность учебного года в МБОУ ДОД «ДШИ».</w:t>
      </w:r>
    </w:p>
    <w:p w:rsidR="00A365CC" w:rsidRPr="00885DE0" w:rsidRDefault="00A365CC" w:rsidP="000F59EB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u w:val="single"/>
        </w:rPr>
      </w:pPr>
      <w:r w:rsidRPr="00885DE0">
        <w:t>Начало учебного года – 01.09.2015 г.</w:t>
      </w:r>
    </w:p>
    <w:p w:rsidR="00A365CC" w:rsidRPr="00885DE0" w:rsidRDefault="00A365CC" w:rsidP="000F59EB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u w:val="single"/>
        </w:rPr>
      </w:pPr>
      <w:r w:rsidRPr="00885DE0">
        <w:t>Окончание учебного года – 31.05.2016 г.</w:t>
      </w:r>
    </w:p>
    <w:p w:rsidR="00A365CC" w:rsidRPr="00885DE0" w:rsidRDefault="00A365CC" w:rsidP="000F59EB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u w:val="single"/>
        </w:rPr>
      </w:pPr>
      <w:r w:rsidRPr="00885DE0">
        <w:t xml:space="preserve">Продолжительность учебного года: 34 + 2 учебных недели (с 01.06.16  по 12.06.16 – художественное отделение выходят на пленер), с учетом государственной (итоговой) аттестации. </w:t>
      </w:r>
    </w:p>
    <w:p w:rsidR="00A365CC" w:rsidRPr="003C4BE9" w:rsidRDefault="00A365CC" w:rsidP="000F59EB">
      <w:pPr>
        <w:numPr>
          <w:ilvl w:val="0"/>
          <w:numId w:val="13"/>
        </w:numPr>
        <w:spacing w:after="0" w:line="240" w:lineRule="auto"/>
        <w:jc w:val="both"/>
        <w:rPr>
          <w:b/>
          <w:bCs/>
          <w:u w:val="single"/>
        </w:rPr>
      </w:pPr>
      <w:r w:rsidRPr="00885DE0">
        <w:t>Регламентирование образовательного процесса на учебный</w:t>
      </w:r>
      <w:r w:rsidRPr="003C4BE9">
        <w:t xml:space="preserve"> год.</w:t>
      </w:r>
      <w:r w:rsidRPr="003C4BE9">
        <w:rPr>
          <w:rStyle w:val="Strong"/>
          <w:color w:val="000000"/>
        </w:rPr>
        <w:t> </w:t>
      </w:r>
    </w:p>
    <w:tbl>
      <w:tblPr>
        <w:tblW w:w="5000" w:type="pct"/>
        <w:tblInd w:w="-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000"/>
      </w:tblPr>
      <w:tblGrid>
        <w:gridCol w:w="1449"/>
        <w:gridCol w:w="4169"/>
        <w:gridCol w:w="3953"/>
      </w:tblGrid>
      <w:tr w:rsidR="00A365CC" w:rsidRPr="003C4BE9"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3C4BE9"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2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3C4BE9">
              <w:rPr>
                <w:b/>
                <w:bCs/>
                <w:color w:val="000000"/>
              </w:rPr>
              <w:t>Продолжительность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3C4BE9">
              <w:rPr>
                <w:b/>
                <w:bCs/>
                <w:color w:val="000000"/>
              </w:rPr>
              <w:t>(учебных недель)</w:t>
            </w:r>
          </w:p>
        </w:tc>
        <w:tc>
          <w:tcPr>
            <w:tcW w:w="2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3C4BE9">
              <w:rPr>
                <w:b/>
                <w:bCs/>
                <w:color w:val="000000"/>
              </w:rPr>
              <w:t>Каникулы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3C4BE9">
              <w:rPr>
                <w:b/>
                <w:bCs/>
                <w:color w:val="000000"/>
              </w:rPr>
              <w:t>(количество дней)</w:t>
            </w:r>
          </w:p>
        </w:tc>
      </w:tr>
      <w:tr w:rsidR="00A365CC" w:rsidRPr="003C4BE9"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3C4BE9">
              <w:rPr>
                <w:b/>
                <w:bCs/>
                <w:color w:val="000000"/>
              </w:rPr>
              <w:t>I четверть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3C4BE9">
              <w:rPr>
                <w:color w:val="000000"/>
              </w:rPr>
              <w:t>01.09.2015 г. - 30.10.2015 г.   (9 учебных недель)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3C4BE9">
              <w:rPr>
                <w:color w:val="000000"/>
              </w:rPr>
              <w:t>31.10.2015 г. - 08.11.2015 г.   (9 календарных дней)</w:t>
            </w:r>
          </w:p>
        </w:tc>
      </w:tr>
      <w:tr w:rsidR="00A365CC" w:rsidRPr="003C4BE9"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3C4BE9">
              <w:rPr>
                <w:b/>
                <w:bCs/>
                <w:color w:val="000000"/>
              </w:rPr>
              <w:t>II четверть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3C4BE9">
              <w:rPr>
                <w:color w:val="000000"/>
              </w:rPr>
              <w:t>09.11.2015 г. - 27.12.2015 г.   (7 учебных недель)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3C4BE9">
              <w:rPr>
                <w:color w:val="000000"/>
              </w:rPr>
              <w:t>28.12.2015 г. - 10.01.2016 г.   (14 календарных дней)</w:t>
            </w:r>
          </w:p>
        </w:tc>
      </w:tr>
      <w:tr w:rsidR="00A365CC" w:rsidRPr="003C4BE9"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3C4BE9">
              <w:rPr>
                <w:b/>
                <w:bCs/>
                <w:color w:val="000000"/>
              </w:rPr>
              <w:t>III четверть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3C4BE9">
              <w:rPr>
                <w:color w:val="000000"/>
              </w:rPr>
              <w:t>11.01.2016 г. - 26</w:t>
            </w:r>
            <w:r>
              <w:rPr>
                <w:color w:val="000000"/>
              </w:rPr>
              <w:t>.03.2016 г.   </w:t>
            </w:r>
            <w:r w:rsidRPr="003C4BE9">
              <w:rPr>
                <w:color w:val="000000"/>
              </w:rPr>
              <w:t>(11 учебных недель)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3C4BE9">
              <w:rPr>
                <w:color w:val="000000"/>
              </w:rPr>
              <w:t>27.03.2016 г. - 03.04.2016 г.   (8 календарных дней)</w:t>
            </w:r>
          </w:p>
        </w:tc>
      </w:tr>
      <w:tr w:rsidR="00A365CC" w:rsidRPr="003C4BE9"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3C4BE9">
              <w:rPr>
                <w:b/>
                <w:bCs/>
                <w:color w:val="000000"/>
              </w:rPr>
              <w:t>IV четверть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3C4BE9">
              <w:rPr>
                <w:color w:val="000000"/>
              </w:rPr>
              <w:t>04.04.2016 г. - 30.05.2016 г.   (8 учебных недель)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5CC" w:rsidRPr="003C4BE9" w:rsidRDefault="00A365CC" w:rsidP="00846E6C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3C4BE9">
              <w:rPr>
                <w:color w:val="000000"/>
              </w:rPr>
              <w:t> Летние каникулы: 01.06.2016 г. - 31.08.2016 г.</w:t>
            </w:r>
          </w:p>
        </w:tc>
      </w:tr>
    </w:tbl>
    <w:p w:rsidR="00A365CC" w:rsidRPr="00885DE0" w:rsidRDefault="00A365CC" w:rsidP="000F59E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85DE0">
        <w:rPr>
          <w:color w:val="000000"/>
        </w:rPr>
        <w:t>Последний день учебных занятий 28.05.2016 г.</w:t>
      </w:r>
    </w:p>
    <w:p w:rsidR="00A365CC" w:rsidRPr="00885DE0" w:rsidRDefault="00A365CC" w:rsidP="000F59E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85DE0">
        <w:rPr>
          <w:rStyle w:val="Strong"/>
          <w:b w:val="0"/>
          <w:bCs w:val="0"/>
          <w:color w:val="000000"/>
        </w:rPr>
        <w:t>Всего:</w:t>
      </w:r>
    </w:p>
    <w:p w:rsidR="00A365CC" w:rsidRPr="00885DE0" w:rsidRDefault="00A365CC" w:rsidP="000F59E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885DE0">
        <w:rPr>
          <w:rStyle w:val="Strong"/>
          <w:b w:val="0"/>
          <w:bCs w:val="0"/>
          <w:color w:val="000000"/>
        </w:rPr>
        <w:t>продолжительность учебного года – 35 учебные недели</w:t>
      </w:r>
    </w:p>
    <w:p w:rsidR="00A365CC" w:rsidRPr="00885DE0" w:rsidRDefault="00A365CC" w:rsidP="000F59E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85DE0">
        <w:rPr>
          <w:color w:val="000000"/>
        </w:rPr>
        <w:t>продолжительность каникул – 31 календарный день.</w:t>
      </w:r>
      <w:r w:rsidRPr="00885DE0">
        <w:rPr>
          <w:rFonts w:ascii="Tahoma" w:hAnsi="Tahoma" w:cs="Tahoma"/>
          <w:color w:val="000000"/>
        </w:rPr>
        <w:t xml:space="preserve">                                                                                                                                        </w:t>
      </w:r>
      <w:r w:rsidRPr="00885DE0">
        <w:rPr>
          <w:color w:val="000000"/>
          <w:u w:val="single"/>
        </w:rPr>
        <w:t>Для 1-х классов</w:t>
      </w:r>
      <w:r w:rsidRPr="00885DE0">
        <w:rPr>
          <w:color w:val="000000"/>
        </w:rPr>
        <w:t>:</w:t>
      </w:r>
      <w:r w:rsidRPr="00885DE0">
        <w:rPr>
          <w:rFonts w:ascii="Tahoma" w:hAnsi="Tahoma" w:cs="Tahoma"/>
          <w:color w:val="000000"/>
        </w:rPr>
        <w:t xml:space="preserve"> </w:t>
      </w:r>
      <w:r w:rsidRPr="00885DE0">
        <w:rPr>
          <w:color w:val="000000"/>
        </w:rPr>
        <w:t>дополнительные каникулы с 15.02.по 21.02.2016 г. (7 календарных дней)</w:t>
      </w:r>
      <w:r>
        <w:rPr>
          <w:color w:val="000000"/>
        </w:rPr>
        <w:t>,</w:t>
      </w:r>
      <w:r w:rsidRPr="00885DE0">
        <w:rPr>
          <w:rFonts w:ascii="Tahoma" w:hAnsi="Tahoma" w:cs="Tahoma"/>
          <w:color w:val="000000"/>
        </w:rPr>
        <w:t xml:space="preserve">                                                                                                                  </w:t>
      </w:r>
      <w:r w:rsidRPr="00885DE0">
        <w:rPr>
          <w:color w:val="000000"/>
        </w:rPr>
        <w:t>продолжительность учебного года - 34 учебные недели,                                                                                                                                          продолжительность каникул - 38 календарных дней.</w:t>
      </w:r>
    </w:p>
    <w:p w:rsidR="00A365CC" w:rsidRPr="00885DE0" w:rsidRDefault="00A365CC" w:rsidP="000F59EB">
      <w:pPr>
        <w:numPr>
          <w:ilvl w:val="0"/>
          <w:numId w:val="13"/>
        </w:numPr>
        <w:spacing w:after="0" w:line="240" w:lineRule="auto"/>
        <w:rPr>
          <w:u w:val="single"/>
        </w:rPr>
      </w:pPr>
      <w:r w:rsidRPr="00885DE0">
        <w:rPr>
          <w:u w:val="single"/>
        </w:rPr>
        <w:t>Регламентирование образовательного процесса на неделю:</w:t>
      </w:r>
      <w:r w:rsidRPr="00885DE0">
        <w:t xml:space="preserve">  6-ти дневная рабочая неделя.</w:t>
      </w:r>
    </w:p>
    <w:p w:rsidR="00A365CC" w:rsidRPr="00885DE0" w:rsidRDefault="00A365CC" w:rsidP="000F59EB">
      <w:pPr>
        <w:numPr>
          <w:ilvl w:val="0"/>
          <w:numId w:val="13"/>
        </w:numPr>
        <w:spacing w:after="0" w:line="240" w:lineRule="auto"/>
      </w:pPr>
      <w:r w:rsidRPr="00885DE0">
        <w:rPr>
          <w:u w:val="single"/>
        </w:rPr>
        <w:t>Регламентирование образовательного процесса на день.</w:t>
      </w:r>
    </w:p>
    <w:p w:rsidR="00A365CC" w:rsidRPr="00885DE0" w:rsidRDefault="00A365CC" w:rsidP="000F59EB">
      <w:pPr>
        <w:numPr>
          <w:ilvl w:val="0"/>
          <w:numId w:val="15"/>
        </w:numPr>
        <w:spacing w:after="0" w:line="240" w:lineRule="auto"/>
      </w:pPr>
      <w:r w:rsidRPr="00885DE0">
        <w:t>Сменность: МБОУ ДОД «ДШИ» работает в 2-е смены. 1-я: с 13.10 до 17.10; 2-я: с 17.25 до 20.00</w:t>
      </w:r>
    </w:p>
    <w:p w:rsidR="00A365CC" w:rsidRPr="00885DE0" w:rsidRDefault="00A365CC" w:rsidP="000F59EB">
      <w:pPr>
        <w:numPr>
          <w:ilvl w:val="0"/>
          <w:numId w:val="15"/>
        </w:numPr>
        <w:spacing w:after="0" w:line="240" w:lineRule="auto"/>
      </w:pPr>
      <w:r w:rsidRPr="00885DE0">
        <w:t>Продолжительность урока: - индивидуальные занятия – 40 мин.;</w:t>
      </w:r>
    </w:p>
    <w:p w:rsidR="00A365CC" w:rsidRPr="00885DE0" w:rsidRDefault="00A365CC" w:rsidP="000F59EB">
      <w:pPr>
        <w:ind w:left="360"/>
      </w:pPr>
      <w:r w:rsidRPr="00885DE0">
        <w:t>- групповые занятия – 40 минут;</w:t>
      </w:r>
    </w:p>
    <w:p w:rsidR="00A365CC" w:rsidRDefault="00A365CC" w:rsidP="000F59EB">
      <w:pPr>
        <w:ind w:left="360"/>
      </w:pPr>
      <w:r w:rsidRPr="00885DE0">
        <w:t xml:space="preserve">- сольфеджио (в зависимости от учебного плана) –  40 мин., </w:t>
      </w:r>
    </w:p>
    <w:p w:rsidR="00A365CC" w:rsidRPr="00885DE0" w:rsidRDefault="00A365CC" w:rsidP="000F59EB">
      <w:pPr>
        <w:ind w:left="360"/>
      </w:pPr>
      <w:r w:rsidRPr="00885DE0">
        <w:t xml:space="preserve">- художественное отделение (групповые занятия) – 40 мин.; </w:t>
      </w:r>
    </w:p>
    <w:p w:rsidR="00A365CC" w:rsidRPr="00885DE0" w:rsidRDefault="00A365CC" w:rsidP="000F59EB">
      <w:pPr>
        <w:ind w:left="360"/>
      </w:pPr>
      <w:r w:rsidRPr="00885DE0">
        <w:t>- продолжительность перемен – 10 мин.</w:t>
      </w:r>
    </w:p>
    <w:p w:rsidR="00A365CC" w:rsidRPr="00885DE0" w:rsidRDefault="00A365CC" w:rsidP="000F59EB">
      <w:pPr>
        <w:ind w:left="360"/>
      </w:pPr>
      <w:r w:rsidRPr="00885DE0">
        <w:t>- на ранне-эстетическом и подготовительном отделениях занятия по 30 мин.</w:t>
      </w:r>
    </w:p>
    <w:p w:rsidR="00A365CC" w:rsidRPr="00885DE0" w:rsidRDefault="00A365CC" w:rsidP="000F59EB">
      <w:pPr>
        <w:ind w:left="360"/>
      </w:pPr>
      <w:r w:rsidRPr="00885DE0">
        <w:t xml:space="preserve">- продолжительность перемен – </w:t>
      </w:r>
      <w:r>
        <w:t>10</w:t>
      </w:r>
      <w:r w:rsidRPr="00885DE0">
        <w:t xml:space="preserve"> мин.</w:t>
      </w:r>
    </w:p>
    <w:p w:rsidR="00A365CC" w:rsidRPr="00885DE0" w:rsidRDefault="00A365CC" w:rsidP="000F59EB">
      <w:pPr>
        <w:numPr>
          <w:ilvl w:val="0"/>
          <w:numId w:val="13"/>
        </w:numPr>
        <w:spacing w:after="0" w:line="240" w:lineRule="auto"/>
        <w:rPr>
          <w:u w:val="single"/>
        </w:rPr>
      </w:pPr>
      <w:r w:rsidRPr="00885DE0">
        <w:rPr>
          <w:u w:val="single"/>
        </w:rPr>
        <w:t>Организация промежуточной и итоговой аттестации.</w:t>
      </w:r>
    </w:p>
    <w:p w:rsidR="00A365CC" w:rsidRDefault="00A365CC" w:rsidP="000F59EB">
      <w:pPr>
        <w:ind w:left="357"/>
      </w:pPr>
      <w:r w:rsidRPr="00885DE0">
        <w:t>Промежуточная аттестация в 1- 6 классах проводится с 19.05.2016 г. по 24.05.2016 г. Итоговая аттестация в 5, 7 классах проводится с 05.05.2016</w:t>
      </w:r>
      <w:r>
        <w:t xml:space="preserve"> </w:t>
      </w:r>
      <w:r w:rsidRPr="00885DE0">
        <w:t>г. по 30.05.2016 г. Пленер проходит с 01.06.2016</w:t>
      </w:r>
      <w:r>
        <w:t xml:space="preserve"> </w:t>
      </w:r>
      <w:r w:rsidRPr="00885DE0">
        <w:t>г. по 12.06.2016</w:t>
      </w:r>
      <w:r>
        <w:t xml:space="preserve"> г. </w:t>
      </w:r>
    </w:p>
    <w:p w:rsidR="00A365CC" w:rsidRDefault="00A365CC" w:rsidP="000F59EB">
      <w:pPr>
        <w:ind w:left="357"/>
        <w:rPr>
          <w:rFonts w:ascii="Times New Roman" w:hAnsi="Times New Roman" w:cs="Times New Roman"/>
          <w:sz w:val="32"/>
          <w:szCs w:val="32"/>
        </w:rPr>
      </w:pPr>
      <w:r w:rsidRPr="00C26AD8"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ПРОГРАММЫ УЧЕБНЫХ ПРЕДМЕТОВ</w:t>
      </w:r>
    </w:p>
    <w:p w:rsidR="00A365CC" w:rsidRPr="00C26AD8" w:rsidRDefault="00A365CC" w:rsidP="000F59EB">
      <w:pPr>
        <w:ind w:left="3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6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1.Акробатика</w:t>
      </w:r>
    </w:p>
    <w:p w:rsidR="00A365CC" w:rsidRPr="00C26AD8" w:rsidRDefault="00A365CC" w:rsidP="000F59EB">
      <w:pPr>
        <w:ind w:left="3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6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2.Гимнастика</w:t>
      </w:r>
    </w:p>
    <w:p w:rsidR="00A365CC" w:rsidRPr="00C26AD8" w:rsidRDefault="00A365CC" w:rsidP="000F59EB">
      <w:pPr>
        <w:ind w:left="3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6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3.Жонглирование</w:t>
      </w:r>
    </w:p>
    <w:p w:rsidR="00A365CC" w:rsidRPr="00C26AD8" w:rsidRDefault="00A365CC" w:rsidP="000F59EB">
      <w:pPr>
        <w:ind w:left="3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6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4.Эквилибр</w:t>
      </w:r>
    </w:p>
    <w:p w:rsidR="00A365CC" w:rsidRPr="00C26AD8" w:rsidRDefault="00A365CC" w:rsidP="000F59EB">
      <w:pPr>
        <w:ind w:left="35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C26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.Пантомима</w:t>
      </w:r>
    </w:p>
    <w:p w:rsidR="00A365CC" w:rsidRDefault="00A365CC" w:rsidP="000F59EB">
      <w:pPr>
        <w:ind w:left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Pr="00C26AD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ОФП</w:t>
      </w:r>
    </w:p>
    <w:p w:rsidR="00A365CC" w:rsidRDefault="00A365CC" w:rsidP="000F59EB">
      <w:pPr>
        <w:ind w:left="357"/>
        <w:rPr>
          <w:rFonts w:ascii="Times New Roman" w:hAnsi="Times New Roman" w:cs="Times New Roman"/>
          <w:b/>
          <w:bCs/>
          <w:sz w:val="32"/>
          <w:szCs w:val="32"/>
        </w:rPr>
      </w:pPr>
      <w:r w:rsidRPr="00147204">
        <w:rPr>
          <w:rFonts w:ascii="Times New Roman" w:hAnsi="Times New Roman" w:cs="Times New Roman"/>
          <w:sz w:val="32"/>
          <w:szCs w:val="32"/>
        </w:rPr>
        <w:br/>
      </w:r>
      <w:r w:rsidRPr="00AE6B2D">
        <w:rPr>
          <w:rFonts w:ascii="Times New Roman" w:hAnsi="Times New Roman" w:cs="Times New Roman"/>
          <w:b/>
          <w:bCs/>
          <w:sz w:val="32"/>
          <w:szCs w:val="32"/>
        </w:rPr>
        <w:t>Способы проверки результатов</w:t>
      </w:r>
    </w:p>
    <w:p w:rsidR="00A365CC" w:rsidRPr="008A014F" w:rsidRDefault="00A365CC" w:rsidP="008A014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147204">
        <w:rPr>
          <w:rFonts w:ascii="Times New Roman" w:hAnsi="Times New Roman" w:cs="Times New Roman"/>
          <w:sz w:val="32"/>
          <w:szCs w:val="32"/>
        </w:rPr>
        <w:br/>
        <w:t>1.    Вводный контроль (тестирование, диагностическое тестирование)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br/>
        <w:t xml:space="preserve">2.   </w:t>
      </w:r>
      <w:r w:rsidRPr="00F50E3E">
        <w:rPr>
          <w:color w:val="000000"/>
          <w:sz w:val="28"/>
          <w:szCs w:val="28"/>
          <w:lang w:eastAsia="ru-RU"/>
        </w:rPr>
        <w:t>    </w:t>
      </w:r>
      <w:r w:rsidRPr="008A01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процессе оценки используются уровни: высокий, низкий, средний.</w:t>
      </w:r>
    </w:p>
    <w:p w:rsidR="00A365CC" w:rsidRPr="008A014F" w:rsidRDefault="00A365CC" w:rsidP="008A014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– ребенок </w:t>
      </w:r>
      <w:r w:rsidRPr="008A01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выполняет упражнения чётко и без ошибок</w:t>
      </w:r>
    </w:p>
    <w:p w:rsidR="00A365CC" w:rsidRPr="008A014F" w:rsidRDefault="00A365CC" w:rsidP="008A014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8A01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Средний уровень – в движениях ребенок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небольшими ошибками</w:t>
      </w:r>
    </w:p>
    <w:p w:rsidR="00A365CC" w:rsidRPr="008A014F" w:rsidRDefault="00A365CC" w:rsidP="008A014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8A01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Низкий уровень – движения ребенка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неуверенные , много ошибок в процессе выполнения</w:t>
      </w:r>
      <w:r w:rsidRPr="008A01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5CC" w:rsidRPr="006A5A96" w:rsidRDefault="00A365CC" w:rsidP="008A014F">
      <w:pPr>
        <w:ind w:left="357"/>
        <w:rPr>
          <w:rFonts w:ascii="Times New Roman" w:hAnsi="Times New Roman" w:cs="Times New Roman"/>
          <w:sz w:val="32"/>
          <w:szCs w:val="32"/>
        </w:rPr>
      </w:pPr>
    </w:p>
    <w:p w:rsidR="00A365CC" w:rsidRDefault="00A365CC" w:rsidP="00AE6B2D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47204">
        <w:rPr>
          <w:rFonts w:ascii="Times New Roman" w:hAnsi="Times New Roman" w:cs="Times New Roman"/>
          <w:sz w:val="32"/>
          <w:szCs w:val="32"/>
        </w:rPr>
        <w:br/>
      </w:r>
      <w:r w:rsidRPr="00AE6B2D">
        <w:rPr>
          <w:rFonts w:ascii="Times New Roman" w:hAnsi="Times New Roman" w:cs="Times New Roman"/>
          <w:b/>
          <w:bCs/>
          <w:sz w:val="32"/>
          <w:szCs w:val="32"/>
        </w:rPr>
        <w:t>Формы подведения итогов реализации программы</w:t>
      </w:r>
      <w:r w:rsidRPr="00147204">
        <w:rPr>
          <w:rFonts w:ascii="Times New Roman" w:hAnsi="Times New Roman" w:cs="Times New Roman"/>
          <w:sz w:val="32"/>
          <w:szCs w:val="32"/>
        </w:rPr>
        <w:br/>
        <w:t xml:space="preserve">Формой подведения итогов реализации данной программы является итоговая аттестация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147204">
        <w:rPr>
          <w:rFonts w:ascii="Times New Roman" w:hAnsi="Times New Roman" w:cs="Times New Roman"/>
          <w:sz w:val="32"/>
          <w:szCs w:val="32"/>
        </w:rPr>
        <w:t xml:space="preserve">зачетное занятие с целью выявить знаний, умений и навыков по </w:t>
      </w:r>
      <w:r>
        <w:rPr>
          <w:rFonts w:ascii="Times New Roman" w:hAnsi="Times New Roman" w:cs="Times New Roman"/>
          <w:sz w:val="32"/>
          <w:szCs w:val="32"/>
        </w:rPr>
        <w:t>всем предметам учебной программы</w:t>
      </w:r>
      <w:r w:rsidRPr="0014720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365CC" w:rsidRPr="008A014F" w:rsidRDefault="00A365CC" w:rsidP="000F59EB">
      <w:pPr>
        <w:widowControl w:val="0"/>
        <w:autoSpaceDE w:val="0"/>
        <w:autoSpaceDN w:val="0"/>
        <w:adjustRightInd w:val="0"/>
        <w:spacing w:line="360" w:lineRule="auto"/>
        <w:ind w:left="11" w:right="34" w:firstLine="902"/>
        <w:rPr>
          <w:rFonts w:ascii="Times New Roman" w:hAnsi="Times New Roman" w:cs="Times New Roman"/>
          <w:spacing w:val="-10"/>
          <w:sz w:val="32"/>
          <w:szCs w:val="32"/>
        </w:rPr>
      </w:pPr>
      <w:r w:rsidRPr="008A014F">
        <w:rPr>
          <w:rFonts w:ascii="Times New Roman" w:hAnsi="Times New Roman" w:cs="Times New Roman"/>
          <w:b/>
          <w:bCs/>
          <w:sz w:val="32"/>
          <w:szCs w:val="32"/>
        </w:rPr>
        <w:t xml:space="preserve">Творческая </w:t>
      </w:r>
      <w:r w:rsidRPr="008A014F">
        <w:rPr>
          <w:rFonts w:ascii="Times New Roman" w:hAnsi="Times New Roman" w:cs="Times New Roman"/>
          <w:sz w:val="32"/>
          <w:szCs w:val="32"/>
        </w:rPr>
        <w:t xml:space="preserve">и культурно-просветительская деятельность МБОУ ДОД </w:t>
      </w:r>
      <w:r w:rsidRPr="008A014F">
        <w:rPr>
          <w:rFonts w:ascii="Times New Roman" w:hAnsi="Times New Roman" w:cs="Times New Roman"/>
          <w:spacing w:val="-3"/>
          <w:sz w:val="32"/>
          <w:szCs w:val="32"/>
        </w:rPr>
        <w:t xml:space="preserve">«Детская школа искусств», направлена на развитие творческих способностей </w:t>
      </w:r>
      <w:r w:rsidRPr="008A014F">
        <w:rPr>
          <w:rFonts w:ascii="Times New Roman" w:hAnsi="Times New Roman" w:cs="Times New Roman"/>
          <w:spacing w:val="1"/>
          <w:sz w:val="32"/>
          <w:szCs w:val="32"/>
        </w:rPr>
        <w:t xml:space="preserve">учащихся, пропаганду среди различных слоев населения лучших достижений </w:t>
      </w:r>
      <w:r w:rsidRPr="008A014F">
        <w:rPr>
          <w:rFonts w:ascii="Times New Roman" w:hAnsi="Times New Roman" w:cs="Times New Roman"/>
          <w:sz w:val="32"/>
          <w:szCs w:val="32"/>
        </w:rPr>
        <w:t xml:space="preserve">отечественного и зарубежного хорового искусства, их приобщение к духовным </w:t>
      </w:r>
      <w:r w:rsidRPr="008A014F">
        <w:rPr>
          <w:rFonts w:ascii="Times New Roman" w:hAnsi="Times New Roman" w:cs="Times New Roman"/>
          <w:spacing w:val="-1"/>
          <w:sz w:val="32"/>
          <w:szCs w:val="32"/>
        </w:rPr>
        <w:t xml:space="preserve">ценностям, создание необходимых условий для совместного труда, отдыха детей, </w:t>
      </w:r>
      <w:r w:rsidRPr="008A014F">
        <w:rPr>
          <w:rFonts w:ascii="Times New Roman" w:hAnsi="Times New Roman" w:cs="Times New Roman"/>
          <w:spacing w:val="-10"/>
          <w:sz w:val="32"/>
          <w:szCs w:val="32"/>
        </w:rPr>
        <w:t xml:space="preserve">родителей (законных представителей). </w:t>
      </w:r>
    </w:p>
    <w:p w:rsidR="00A365CC" w:rsidRPr="00147204" w:rsidRDefault="00A365CC" w:rsidP="00AE6B2D">
      <w:pPr>
        <w:spacing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A365CC" w:rsidRDefault="00A365CC" w:rsidP="006A5A96">
      <w:pPr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6A5A96">
      <w:pPr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6A5A96">
      <w:pPr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6A5A96">
      <w:pPr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C26AD8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365CC" w:rsidRDefault="00A365CC" w:rsidP="003760CF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365CC" w:rsidRPr="00147204" w:rsidRDefault="00A365CC" w:rsidP="003760CF">
      <w:pPr>
        <w:spacing w:line="360" w:lineRule="auto"/>
        <w:ind w:firstLine="709"/>
      </w:pPr>
    </w:p>
    <w:p w:rsidR="00A365CC" w:rsidRPr="00147204" w:rsidRDefault="00A365CC" w:rsidP="003760CF">
      <w:pPr>
        <w:pStyle w:val="ListParagraph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65CC" w:rsidRPr="00147204" w:rsidRDefault="00A365CC" w:rsidP="003760CF">
      <w:pPr>
        <w:pStyle w:val="ListParagraph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65CC" w:rsidRPr="00147204" w:rsidRDefault="00A365CC" w:rsidP="003760CF">
      <w:pPr>
        <w:pStyle w:val="ListParagraph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65CC" w:rsidRPr="00147204" w:rsidRDefault="00A365CC" w:rsidP="003760CF">
      <w:pPr>
        <w:pStyle w:val="ListParagraph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65CC" w:rsidRPr="00147204" w:rsidRDefault="00A365CC" w:rsidP="004A0A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A365CC" w:rsidRPr="00147204" w:rsidSect="00147204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5CC" w:rsidRDefault="00A365CC">
      <w:r>
        <w:separator/>
      </w:r>
    </w:p>
  </w:endnote>
  <w:endnote w:type="continuationSeparator" w:id="0">
    <w:p w:rsidR="00A365CC" w:rsidRDefault="00A36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CC" w:rsidRDefault="00A365CC" w:rsidP="00815EA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A365CC" w:rsidRDefault="00A365CC" w:rsidP="00A5580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5CC" w:rsidRDefault="00A365CC">
      <w:r>
        <w:separator/>
      </w:r>
    </w:p>
  </w:footnote>
  <w:footnote w:type="continuationSeparator" w:id="0">
    <w:p w:rsidR="00A365CC" w:rsidRDefault="00A36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5CC" w:rsidRDefault="00A365CC">
    <w:pPr>
      <w:pStyle w:val="Header"/>
      <w:jc w:val="center"/>
    </w:pPr>
    <w:fldSimple w:instr="PAGE   \* MERGEFORMAT">
      <w:r>
        <w:rPr>
          <w:noProof/>
        </w:rPr>
        <w:t>8</w:t>
      </w:r>
    </w:fldSimple>
  </w:p>
  <w:p w:rsidR="00A365CC" w:rsidRDefault="00A365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FAB"/>
    <w:multiLevelType w:val="hybridMultilevel"/>
    <w:tmpl w:val="A23A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D7B28"/>
    <w:multiLevelType w:val="hybridMultilevel"/>
    <w:tmpl w:val="A58A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40CD9"/>
    <w:multiLevelType w:val="hybridMultilevel"/>
    <w:tmpl w:val="0C42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5DEA"/>
    <w:multiLevelType w:val="hybridMultilevel"/>
    <w:tmpl w:val="D1F6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E2FE0"/>
    <w:multiLevelType w:val="hybridMultilevel"/>
    <w:tmpl w:val="0C42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51D2E"/>
    <w:multiLevelType w:val="hybridMultilevel"/>
    <w:tmpl w:val="7548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839F5"/>
    <w:multiLevelType w:val="hybridMultilevel"/>
    <w:tmpl w:val="0C42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758A9"/>
    <w:multiLevelType w:val="hybridMultilevel"/>
    <w:tmpl w:val="DD9AF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82908"/>
    <w:multiLevelType w:val="hybridMultilevel"/>
    <w:tmpl w:val="AF62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574F8"/>
    <w:multiLevelType w:val="hybridMultilevel"/>
    <w:tmpl w:val="78FA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D663B"/>
    <w:multiLevelType w:val="hybridMultilevel"/>
    <w:tmpl w:val="F36A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C77B9"/>
    <w:multiLevelType w:val="hybridMultilevel"/>
    <w:tmpl w:val="44C6D7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0479AD"/>
    <w:multiLevelType w:val="hybridMultilevel"/>
    <w:tmpl w:val="D0EA411A"/>
    <w:lvl w:ilvl="0" w:tplc="8EAA8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660224"/>
    <w:multiLevelType w:val="hybridMultilevel"/>
    <w:tmpl w:val="73AAADAC"/>
    <w:lvl w:ilvl="0" w:tplc="51F6B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071132"/>
    <w:multiLevelType w:val="hybridMultilevel"/>
    <w:tmpl w:val="D722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B25"/>
    <w:rsid w:val="00007B67"/>
    <w:rsid w:val="000142C8"/>
    <w:rsid w:val="00024EA2"/>
    <w:rsid w:val="00047D88"/>
    <w:rsid w:val="0005523F"/>
    <w:rsid w:val="00064120"/>
    <w:rsid w:val="000824B0"/>
    <w:rsid w:val="000D09FC"/>
    <w:rsid w:val="000D31C0"/>
    <w:rsid w:val="000F59EB"/>
    <w:rsid w:val="00116AD2"/>
    <w:rsid w:val="00116BF2"/>
    <w:rsid w:val="00147204"/>
    <w:rsid w:val="00154CFF"/>
    <w:rsid w:val="001951E6"/>
    <w:rsid w:val="001D126D"/>
    <w:rsid w:val="00260FCC"/>
    <w:rsid w:val="002852A7"/>
    <w:rsid w:val="00285765"/>
    <w:rsid w:val="0031780E"/>
    <w:rsid w:val="00342E71"/>
    <w:rsid w:val="003609AE"/>
    <w:rsid w:val="003760CF"/>
    <w:rsid w:val="00395DF1"/>
    <w:rsid w:val="003C4BE9"/>
    <w:rsid w:val="003C6752"/>
    <w:rsid w:val="003C792B"/>
    <w:rsid w:val="0040228E"/>
    <w:rsid w:val="00423D2A"/>
    <w:rsid w:val="00461930"/>
    <w:rsid w:val="0049512F"/>
    <w:rsid w:val="004A0A2E"/>
    <w:rsid w:val="00556024"/>
    <w:rsid w:val="00564949"/>
    <w:rsid w:val="005674B7"/>
    <w:rsid w:val="00574C11"/>
    <w:rsid w:val="005B7483"/>
    <w:rsid w:val="005C047E"/>
    <w:rsid w:val="005F33C8"/>
    <w:rsid w:val="006562B3"/>
    <w:rsid w:val="006803B6"/>
    <w:rsid w:val="006A221E"/>
    <w:rsid w:val="006A5A96"/>
    <w:rsid w:val="006D0BEC"/>
    <w:rsid w:val="006F34E2"/>
    <w:rsid w:val="007229A3"/>
    <w:rsid w:val="00725053"/>
    <w:rsid w:val="00727B87"/>
    <w:rsid w:val="00742288"/>
    <w:rsid w:val="007B78BA"/>
    <w:rsid w:val="007F1B49"/>
    <w:rsid w:val="007F73E7"/>
    <w:rsid w:val="0081312B"/>
    <w:rsid w:val="00815EAF"/>
    <w:rsid w:val="00827B6F"/>
    <w:rsid w:val="00846E6C"/>
    <w:rsid w:val="00855B25"/>
    <w:rsid w:val="00885DE0"/>
    <w:rsid w:val="008A014F"/>
    <w:rsid w:val="008E1490"/>
    <w:rsid w:val="00901A9A"/>
    <w:rsid w:val="009162A2"/>
    <w:rsid w:val="009769A6"/>
    <w:rsid w:val="009E20C3"/>
    <w:rsid w:val="009E33AA"/>
    <w:rsid w:val="009F43E5"/>
    <w:rsid w:val="00A365CC"/>
    <w:rsid w:val="00A4370D"/>
    <w:rsid w:val="00A45DFD"/>
    <w:rsid w:val="00A55801"/>
    <w:rsid w:val="00AE11A9"/>
    <w:rsid w:val="00AE5124"/>
    <w:rsid w:val="00AE6B2D"/>
    <w:rsid w:val="00B42DC3"/>
    <w:rsid w:val="00B9119E"/>
    <w:rsid w:val="00BA606B"/>
    <w:rsid w:val="00BD45A7"/>
    <w:rsid w:val="00BE629F"/>
    <w:rsid w:val="00BF5C8D"/>
    <w:rsid w:val="00BF77FD"/>
    <w:rsid w:val="00C26AD8"/>
    <w:rsid w:val="00C37E8F"/>
    <w:rsid w:val="00C60D30"/>
    <w:rsid w:val="00C619C0"/>
    <w:rsid w:val="00C6640D"/>
    <w:rsid w:val="00C77D6F"/>
    <w:rsid w:val="00C836A0"/>
    <w:rsid w:val="00CB07BF"/>
    <w:rsid w:val="00CD3580"/>
    <w:rsid w:val="00D16119"/>
    <w:rsid w:val="00D349FF"/>
    <w:rsid w:val="00DD2335"/>
    <w:rsid w:val="00DE71CB"/>
    <w:rsid w:val="00E11952"/>
    <w:rsid w:val="00EC2C71"/>
    <w:rsid w:val="00EE03CE"/>
    <w:rsid w:val="00EF193F"/>
    <w:rsid w:val="00F50E3E"/>
    <w:rsid w:val="00F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A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71CB"/>
    <w:pPr>
      <w:ind w:left="720"/>
    </w:pPr>
  </w:style>
  <w:style w:type="paragraph" w:styleId="Footer">
    <w:name w:val="footer"/>
    <w:basedOn w:val="Normal"/>
    <w:link w:val="FooterChar"/>
    <w:uiPriority w:val="99"/>
    <w:rsid w:val="00A5580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A55801"/>
  </w:style>
  <w:style w:type="paragraph" w:styleId="BalloonText">
    <w:name w:val="Balloon Text"/>
    <w:basedOn w:val="Normal"/>
    <w:link w:val="BalloonTextChar"/>
    <w:uiPriority w:val="99"/>
    <w:semiHidden/>
    <w:rsid w:val="00A55801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1472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720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14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0F59EB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8A0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0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A01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0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A01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9</Pages>
  <Words>1257</Words>
  <Characters>7170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</dc:title>
  <dc:subject/>
  <dc:creator>www.PHILka.RU</dc:creator>
  <cp:keywords/>
  <dc:description/>
  <cp:lastModifiedBy>Boss</cp:lastModifiedBy>
  <cp:revision>6</cp:revision>
  <cp:lastPrinted>2016-02-11T07:11:00Z</cp:lastPrinted>
  <dcterms:created xsi:type="dcterms:W3CDTF">2016-02-11T09:02:00Z</dcterms:created>
  <dcterms:modified xsi:type="dcterms:W3CDTF">2016-02-19T08:50:00Z</dcterms:modified>
</cp:coreProperties>
</file>