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B1" w:rsidRPr="000843B1" w:rsidRDefault="000843B1" w:rsidP="000843B1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  <w:r w:rsidRPr="000843B1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>ВЫБИРАЕМ АВТОКРЕСЛО</w:t>
      </w:r>
    </w:p>
    <w:p w:rsidR="000843B1" w:rsidRPr="000843B1" w:rsidRDefault="000843B1" w:rsidP="000843B1">
      <w:pPr>
        <w:spacing w:line="300" w:lineRule="atLeast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</w:rPr>
      </w:pPr>
      <w:r w:rsidRPr="000843B1">
        <w:rPr>
          <w:rFonts w:ascii="Arial" w:eastAsia="Times New Roman" w:hAnsi="Arial" w:cs="Arial"/>
          <w:i/>
          <w:iCs/>
          <w:color w:val="666666"/>
          <w:sz w:val="21"/>
          <w:szCs w:val="21"/>
        </w:rPr>
        <w:t xml:space="preserve">Во всём мире детские </w:t>
      </w:r>
      <w:proofErr w:type="spellStart"/>
      <w:r w:rsidRPr="000843B1">
        <w:rPr>
          <w:rFonts w:ascii="Arial" w:eastAsia="Times New Roman" w:hAnsi="Arial" w:cs="Arial"/>
          <w:i/>
          <w:iCs/>
          <w:color w:val="666666"/>
          <w:sz w:val="21"/>
          <w:szCs w:val="21"/>
        </w:rPr>
        <w:t>автокресла</w:t>
      </w:r>
      <w:proofErr w:type="spellEnd"/>
      <w:r w:rsidRPr="000843B1">
        <w:rPr>
          <w:rFonts w:ascii="Arial" w:eastAsia="Times New Roman" w:hAnsi="Arial" w:cs="Arial"/>
          <w:i/>
          <w:iCs/>
          <w:color w:val="666666"/>
          <w:sz w:val="21"/>
          <w:szCs w:val="21"/>
        </w:rPr>
        <w:t xml:space="preserve"> делятся на группы – по весу и возрасту ребёнка</w:t>
      </w:r>
    </w:p>
    <w:p w:rsidR="000843B1" w:rsidRPr="000843B1" w:rsidRDefault="000843B1" w:rsidP="0008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857500"/>
            <wp:effectExtent l="19050" t="0" r="0" b="0"/>
            <wp:docPr id="1" name="Рисунок 1" descr="http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При выборе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автокресла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 учитывайте вес, рост и возраст вашего ребёнка. Определите группу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автокресла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>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B1">
        <w:rPr>
          <w:rFonts w:ascii="Times New Roman" w:eastAsia="Times New Roman" w:hAnsi="Times New Roman" w:cs="Times New Roman"/>
          <w:sz w:val="28"/>
          <w:szCs w:val="28"/>
        </w:rPr>
        <w:t>Покупайте кресло вместе с ребёнком. Пусть он попробует посидеть в нём – прямо в магазине.</w:t>
      </w:r>
    </w:p>
    <w:p w:rsid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автокресле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Сертификация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автокресел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посредством проведения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краш-тестов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>, которые проверяют прочность каждой детали.</w:t>
      </w:r>
    </w:p>
    <w:p w:rsidR="000843B1" w:rsidRDefault="000843B1" w:rsidP="000843B1">
      <w:pPr>
        <w:spacing w:after="0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843B1" w:rsidRPr="000843B1" w:rsidRDefault="000843B1" w:rsidP="000843B1">
      <w:pPr>
        <w:spacing w:after="0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843B1">
        <w:rPr>
          <w:rFonts w:ascii="Times New Roman" w:eastAsia="Times New Roman" w:hAnsi="Times New Roman" w:cs="Times New Roman"/>
          <w:caps/>
          <w:sz w:val="28"/>
          <w:szCs w:val="28"/>
        </w:rPr>
        <w:t>ГРУППЫ ДЕТСКИХ АВТОКРЕСЕЛ</w:t>
      </w:r>
    </w:p>
    <w:p w:rsidR="000843B1" w:rsidRDefault="000843B1" w:rsidP="000843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3B1" w:rsidRPr="000843B1" w:rsidRDefault="000843B1" w:rsidP="000843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Автокресло</w:t>
      </w:r>
      <w:proofErr w:type="spellEnd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0</w:t>
      </w: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автолюльку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843B1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Автолюлька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3B1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устанавливается на заднем диване перпендикулярно ходу движения и фиксируется штатным ремнём безопасности автомобиля.</w:t>
      </w:r>
    </w:p>
    <w:p w:rsidR="000843B1" w:rsidRDefault="000843B1" w:rsidP="000843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3B1" w:rsidRPr="000843B1" w:rsidRDefault="000843B1" w:rsidP="000843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Автокресло</w:t>
      </w:r>
      <w:proofErr w:type="spellEnd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0+ (переноска)</w:t>
      </w: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43B1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лицом против движения автомобиля. Такое положение объясняется необходимостью разгрузить хрупкую шейку и позвоночник младенца. </w:t>
      </w:r>
      <w:r w:rsidRPr="000843B1">
        <w:rPr>
          <w:rFonts w:ascii="Times New Roman" w:eastAsia="Times New Roman" w:hAnsi="Times New Roman" w:cs="Times New Roman"/>
          <w:sz w:val="28"/>
          <w:szCs w:val="28"/>
        </w:rPr>
        <w:br/>
        <w:t xml:space="preserve">Резкое торможение провоцирует смертельно опасный «кивок» головы, который исключается при правильной установке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автокресла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43B1">
        <w:rPr>
          <w:rFonts w:ascii="Times New Roman" w:eastAsia="Times New Roman" w:hAnsi="Times New Roman" w:cs="Times New Roman"/>
          <w:sz w:val="28"/>
          <w:szCs w:val="28"/>
        </w:rPr>
        <w:br/>
        <w:t>«лицом против движения».</w:t>
      </w:r>
    </w:p>
    <w:p w:rsidR="000843B1" w:rsidRDefault="000843B1" w:rsidP="000843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3B1" w:rsidRPr="000843B1" w:rsidRDefault="000843B1" w:rsidP="000843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Автокресло</w:t>
      </w:r>
      <w:proofErr w:type="spellEnd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1</w:t>
      </w: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автокресле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 группы 1 ребёнок может находиться до тех пор, пока не достигнет веса 15-18 кг.</w:t>
      </w:r>
    </w:p>
    <w:p w:rsidR="000843B1" w:rsidRDefault="000843B1" w:rsidP="000843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3B1" w:rsidRPr="000843B1" w:rsidRDefault="000843B1" w:rsidP="000843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Автокресло</w:t>
      </w:r>
      <w:proofErr w:type="spellEnd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2</w:t>
      </w: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 w:rsidRPr="000843B1">
        <w:rPr>
          <w:rFonts w:ascii="Times New Roman" w:eastAsia="Times New Roman" w:hAnsi="Times New Roman" w:cs="Times New Roman"/>
          <w:sz w:val="28"/>
          <w:szCs w:val="28"/>
        </w:rPr>
        <w:t>автокресла</w:t>
      </w:r>
      <w:proofErr w:type="spellEnd"/>
      <w:r w:rsidRPr="000843B1">
        <w:rPr>
          <w:rFonts w:ascii="Times New Roman" w:eastAsia="Times New Roman" w:hAnsi="Times New Roman" w:cs="Times New Roman"/>
          <w:sz w:val="28"/>
          <w:szCs w:val="28"/>
        </w:rPr>
        <w:t xml:space="preserve"> этой группы имеют небольшой угол наклона для отдыха. </w:t>
      </w:r>
      <w:r w:rsidRPr="000843B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843B1" w:rsidRPr="000843B1" w:rsidRDefault="000843B1" w:rsidP="000843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Автокресло</w:t>
      </w:r>
      <w:proofErr w:type="spellEnd"/>
      <w:r w:rsidRPr="00084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3 (бустер) </w:t>
      </w:r>
    </w:p>
    <w:p w:rsidR="000843B1" w:rsidRPr="000843B1" w:rsidRDefault="000843B1" w:rsidP="0008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B1">
        <w:rPr>
          <w:rFonts w:ascii="Times New Roman" w:eastAsia="Times New Roman" w:hAnsi="Times New Roman" w:cs="Times New Roman"/>
          <w:sz w:val="28"/>
          <w:szCs w:val="28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5120FC" w:rsidRPr="000843B1" w:rsidRDefault="005120FC" w:rsidP="00084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20FC" w:rsidRPr="0008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3B1"/>
    <w:rsid w:val="000843B1"/>
    <w:rsid w:val="0051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4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4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43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43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43B1"/>
  </w:style>
  <w:style w:type="paragraph" w:styleId="a4">
    <w:name w:val="Balloon Text"/>
    <w:basedOn w:val="a"/>
    <w:link w:val="a5"/>
    <w:uiPriority w:val="99"/>
    <w:semiHidden/>
    <w:unhideWhenUsed/>
    <w:rsid w:val="0008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599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2017-12-08T10:54:00Z</dcterms:created>
  <dcterms:modified xsi:type="dcterms:W3CDTF">2017-12-08T10:55:00Z</dcterms:modified>
</cp:coreProperties>
</file>