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FD1" w:rsidRPr="002563F3" w:rsidRDefault="00250FD1" w:rsidP="004067EC">
      <w:pPr>
        <w:spacing w:after="0" w:line="240" w:lineRule="auto"/>
        <w:jc w:val="center"/>
        <w:rPr>
          <w:rFonts w:ascii="Times New Roman" w:hAnsi="Times New Roman" w:cs="Times New Roman"/>
          <w:b/>
          <w:bCs/>
          <w:sz w:val="28"/>
          <w:szCs w:val="28"/>
        </w:rPr>
      </w:pPr>
      <w:bookmarkStart w:id="0" w:name="page1"/>
      <w:bookmarkEnd w:id="0"/>
      <w:r>
        <w:rPr>
          <w:rFonts w:ascii="Times New Roman" w:hAnsi="Times New Roman" w:cs="Times New Roman"/>
          <w:b/>
          <w:bCs/>
          <w:sz w:val="28"/>
          <w:szCs w:val="28"/>
        </w:rPr>
        <w:t>МУНИЦИПАЛЬНОЕ БЮДЖЕТНОЕ ОБРАЗОВАТЕЛЬНОЕ УЧРЕЖДЕНИЕ ДОПОЛНИТЕЛЬНОГО ОБРАЗОВАНИЯ ДЕТЕЙ «ДЕТСКАЯ ШКОЛА ИСКУССТВ» ГОРОДА БОГДАНОВИЧА</w:t>
      </w: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b/>
          <w:bCs/>
          <w:sz w:val="28"/>
          <w:szCs w:val="28"/>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5A11E0">
      <w:pPr>
        <w:widowControl w:val="0"/>
        <w:autoSpaceDE w:val="0"/>
        <w:autoSpaceDN w:val="0"/>
        <w:adjustRightInd w:val="0"/>
        <w:spacing w:after="0" w:line="265" w:lineRule="exact"/>
        <w:jc w:val="center"/>
        <w:rPr>
          <w:rFonts w:ascii="Times New Roman" w:hAnsi="Times New Roman" w:cs="Times New Roman"/>
          <w:sz w:val="24"/>
          <w:szCs w:val="24"/>
        </w:rPr>
      </w:pPr>
    </w:p>
    <w:p w:rsidR="00250FD1" w:rsidRDefault="00250FD1" w:rsidP="005A11E0">
      <w:pPr>
        <w:widowControl w:val="0"/>
        <w:overflowPunct w:val="0"/>
        <w:autoSpaceDE w:val="0"/>
        <w:autoSpaceDN w:val="0"/>
        <w:adjustRightInd w:val="0"/>
        <w:spacing w:after="0" w:line="212" w:lineRule="auto"/>
        <w:ind w:left="820" w:hanging="1111"/>
        <w:jc w:val="center"/>
        <w:rPr>
          <w:rFonts w:ascii="Times New Roman" w:hAnsi="Times New Roman" w:cs="Times New Roman"/>
          <w:b/>
          <w:bCs/>
          <w:sz w:val="36"/>
          <w:szCs w:val="36"/>
        </w:rPr>
      </w:pPr>
      <w:r>
        <w:rPr>
          <w:rFonts w:ascii="Times New Roman" w:hAnsi="Times New Roman" w:cs="Times New Roman"/>
          <w:b/>
          <w:bCs/>
          <w:sz w:val="36"/>
          <w:szCs w:val="36"/>
        </w:rPr>
        <w:t xml:space="preserve">           ОБРАЗОВАТЕЛЬНАЯ ПРОГРАММА ДОПОЛНИТЕЛЬНОГО ОБРАЗОВАНИЯ ДЕТЕЙ В ОБЛАСТИ ХУДОЖЕСТВЕННОГО ОБРАЗОВАНИЯ </w:t>
      </w:r>
    </w:p>
    <w:p w:rsidR="00250FD1" w:rsidRDefault="00250FD1" w:rsidP="005A11E0">
      <w:pPr>
        <w:widowControl w:val="0"/>
        <w:overflowPunct w:val="0"/>
        <w:autoSpaceDE w:val="0"/>
        <w:autoSpaceDN w:val="0"/>
        <w:adjustRightInd w:val="0"/>
        <w:spacing w:after="0" w:line="212" w:lineRule="auto"/>
        <w:ind w:left="820" w:hanging="1111"/>
        <w:jc w:val="center"/>
        <w:rPr>
          <w:rFonts w:ascii="Times New Roman" w:hAnsi="Times New Roman" w:cs="Times New Roman"/>
          <w:b/>
          <w:bCs/>
          <w:sz w:val="36"/>
          <w:szCs w:val="36"/>
        </w:rPr>
      </w:pPr>
      <w:r>
        <w:rPr>
          <w:rFonts w:ascii="Times New Roman" w:hAnsi="Times New Roman" w:cs="Times New Roman"/>
          <w:b/>
          <w:bCs/>
          <w:sz w:val="36"/>
          <w:szCs w:val="36"/>
        </w:rPr>
        <w:t xml:space="preserve">             «ХОРЕОГРАФИЧЕСКОЕ ТВОРЧЕСТВО»</w:t>
      </w:r>
    </w:p>
    <w:p w:rsidR="00250FD1" w:rsidRDefault="00250FD1" w:rsidP="005A11E0">
      <w:pPr>
        <w:widowControl w:val="0"/>
        <w:overflowPunct w:val="0"/>
        <w:autoSpaceDE w:val="0"/>
        <w:autoSpaceDN w:val="0"/>
        <w:adjustRightInd w:val="0"/>
        <w:spacing w:after="0" w:line="212" w:lineRule="auto"/>
        <w:jc w:val="center"/>
        <w:rPr>
          <w:rFonts w:ascii="Times New Roman" w:hAnsi="Times New Roman" w:cs="Times New Roman"/>
          <w:b/>
          <w:bCs/>
          <w:sz w:val="24"/>
          <w:szCs w:val="24"/>
        </w:rPr>
      </w:pPr>
    </w:p>
    <w:p w:rsidR="00250FD1" w:rsidRDefault="00250FD1" w:rsidP="005A11E0">
      <w:pPr>
        <w:widowControl w:val="0"/>
        <w:overflowPunct w:val="0"/>
        <w:autoSpaceDE w:val="0"/>
        <w:autoSpaceDN w:val="0"/>
        <w:adjustRightInd w:val="0"/>
        <w:spacing w:after="0" w:line="212"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A11E0">
        <w:rPr>
          <w:rFonts w:ascii="Times New Roman" w:hAnsi="Times New Roman" w:cs="Times New Roman"/>
          <w:b/>
          <w:bCs/>
          <w:sz w:val="24"/>
          <w:szCs w:val="24"/>
        </w:rPr>
        <w:t>(СРОК ОБУЧЕНИЯ 7 ЛЕТ)</w:t>
      </w:r>
    </w:p>
    <w:p w:rsidR="00250FD1" w:rsidRPr="005A11E0" w:rsidRDefault="00250FD1" w:rsidP="005A11E0">
      <w:pPr>
        <w:widowControl w:val="0"/>
        <w:overflowPunct w:val="0"/>
        <w:autoSpaceDE w:val="0"/>
        <w:autoSpaceDN w:val="0"/>
        <w:adjustRightInd w:val="0"/>
        <w:spacing w:after="0" w:line="212" w:lineRule="auto"/>
        <w:jc w:val="center"/>
        <w:rPr>
          <w:rFonts w:ascii="Times New Roman" w:hAnsi="Times New Roman" w:cs="Times New Roman"/>
          <w:sz w:val="24"/>
          <w:szCs w:val="24"/>
        </w:rPr>
      </w:pPr>
      <w:r>
        <w:rPr>
          <w:rFonts w:ascii="Times New Roman" w:hAnsi="Times New Roman" w:cs="Times New Roman"/>
          <w:b/>
          <w:bCs/>
          <w:sz w:val="24"/>
          <w:szCs w:val="24"/>
        </w:rPr>
        <w:t>(С ДОПОЛНЕНИЕМ)</w:t>
      </w:r>
    </w:p>
    <w:p w:rsidR="00250FD1" w:rsidRPr="005A11E0" w:rsidRDefault="00250FD1" w:rsidP="004067EC">
      <w:pPr>
        <w:widowControl w:val="0"/>
        <w:autoSpaceDE w:val="0"/>
        <w:autoSpaceDN w:val="0"/>
        <w:adjustRightInd w:val="0"/>
        <w:spacing w:after="0" w:line="200" w:lineRule="exact"/>
        <w:jc w:val="center"/>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60" w:lineRule="exact"/>
        <w:jc w:val="center"/>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Pr="004067EC" w:rsidRDefault="00250FD1" w:rsidP="004067EC">
      <w:pPr>
        <w:widowControl w:val="0"/>
        <w:autoSpaceDE w:val="0"/>
        <w:autoSpaceDN w:val="0"/>
        <w:adjustRightInd w:val="0"/>
        <w:spacing w:after="0" w:line="313" w:lineRule="exact"/>
        <w:jc w:val="center"/>
        <w:rPr>
          <w:rFonts w:ascii="Times New Roman" w:hAnsi="Times New Roman" w:cs="Times New Roman"/>
          <w:sz w:val="28"/>
          <w:szCs w:val="28"/>
        </w:rPr>
      </w:pPr>
      <w:r>
        <w:rPr>
          <w:rFonts w:ascii="Times New Roman" w:hAnsi="Times New Roman" w:cs="Times New Roman"/>
          <w:sz w:val="28"/>
          <w:szCs w:val="28"/>
        </w:rPr>
        <w:t xml:space="preserve">Богданович, 2014 </w:t>
      </w:r>
    </w:p>
    <w:p w:rsidR="00250FD1" w:rsidRDefault="00250FD1" w:rsidP="004067EC">
      <w:pPr>
        <w:widowControl w:val="0"/>
        <w:autoSpaceDE w:val="0"/>
        <w:autoSpaceDN w:val="0"/>
        <w:adjustRightInd w:val="0"/>
        <w:spacing w:after="0" w:line="239" w:lineRule="auto"/>
        <w:ind w:left="4020"/>
        <w:rPr>
          <w:rFonts w:ascii="Times New Roman" w:hAnsi="Times New Roman" w:cs="Times New Roman"/>
          <w:sz w:val="24"/>
          <w:szCs w:val="24"/>
        </w:rPr>
        <w:sectPr w:rsidR="00250FD1">
          <w:pgSz w:w="11900" w:h="16838"/>
          <w:pgMar w:top="1130" w:right="940" w:bottom="1134" w:left="2080" w:header="720" w:footer="720" w:gutter="0"/>
          <w:cols w:space="720" w:equalWidth="0">
            <w:col w:w="8880"/>
          </w:cols>
          <w:noEndnote/>
        </w:sectPr>
      </w:pPr>
      <w:bookmarkStart w:id="1" w:name="_GoBack"/>
      <w:bookmarkEnd w:id="1"/>
    </w:p>
    <w:p w:rsidR="00250FD1" w:rsidRDefault="00250FD1" w:rsidP="004067EC">
      <w:pPr>
        <w:widowControl w:val="0"/>
        <w:autoSpaceDE w:val="0"/>
        <w:autoSpaceDN w:val="0"/>
        <w:adjustRightInd w:val="0"/>
        <w:spacing w:after="0" w:line="240" w:lineRule="auto"/>
        <w:ind w:left="3080"/>
        <w:rPr>
          <w:rFonts w:ascii="Times New Roman" w:hAnsi="Times New Roman" w:cs="Times New Roman"/>
          <w:sz w:val="24"/>
          <w:szCs w:val="24"/>
        </w:rPr>
      </w:pPr>
      <w:bookmarkStart w:id="2" w:name="page3"/>
      <w:bookmarkStart w:id="3" w:name="page5"/>
      <w:bookmarkEnd w:id="2"/>
      <w:bookmarkEnd w:id="3"/>
      <w:r>
        <w:rPr>
          <w:rFonts w:ascii="Times New Roman" w:hAnsi="Times New Roman" w:cs="Times New Roman"/>
          <w:b/>
          <w:bCs/>
          <w:sz w:val="28"/>
          <w:szCs w:val="28"/>
        </w:rPr>
        <w:t>Содержание программы:</w:t>
      </w: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1" w:lineRule="exact"/>
        <w:rPr>
          <w:rFonts w:ascii="Times New Roman" w:hAnsi="Times New Roman" w:cs="Times New Roman"/>
          <w:sz w:val="24"/>
          <w:szCs w:val="24"/>
        </w:rPr>
      </w:pPr>
    </w:p>
    <w:p w:rsidR="00250FD1" w:rsidRDefault="00250FD1" w:rsidP="004067EC">
      <w:pPr>
        <w:widowControl w:val="0"/>
        <w:numPr>
          <w:ilvl w:val="0"/>
          <w:numId w:val="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cs="Times New Roman"/>
          <w:sz w:val="28"/>
          <w:szCs w:val="28"/>
        </w:rPr>
      </w:pPr>
      <w:r>
        <w:rPr>
          <w:rFonts w:ascii="Times New Roman" w:hAnsi="Times New Roman" w:cs="Times New Roman"/>
          <w:sz w:val="28"/>
          <w:szCs w:val="28"/>
        </w:rPr>
        <w:t xml:space="preserve">Пояснительная записка </w:t>
      </w:r>
    </w:p>
    <w:p w:rsidR="00250FD1" w:rsidRDefault="00250FD1" w:rsidP="004067EC">
      <w:pPr>
        <w:widowControl w:val="0"/>
        <w:numPr>
          <w:ilvl w:val="1"/>
          <w:numId w:val="1"/>
        </w:numPr>
        <w:tabs>
          <w:tab w:val="clear" w:pos="1440"/>
          <w:tab w:val="num" w:pos="660"/>
        </w:tabs>
        <w:overflowPunct w:val="0"/>
        <w:autoSpaceDE w:val="0"/>
        <w:autoSpaceDN w:val="0"/>
        <w:adjustRightInd w:val="0"/>
        <w:spacing w:after="0" w:line="239" w:lineRule="auto"/>
        <w:ind w:left="660" w:hanging="231"/>
        <w:jc w:val="both"/>
        <w:rPr>
          <w:rFonts w:ascii="Times New Roman" w:hAnsi="Times New Roman" w:cs="Times New Roman"/>
          <w:sz w:val="28"/>
          <w:szCs w:val="28"/>
        </w:rPr>
      </w:pPr>
      <w:r>
        <w:rPr>
          <w:rFonts w:ascii="Times New Roman" w:hAnsi="Times New Roman" w:cs="Times New Roman"/>
          <w:sz w:val="28"/>
          <w:szCs w:val="28"/>
        </w:rPr>
        <w:t xml:space="preserve">Общие положения. </w:t>
      </w:r>
    </w:p>
    <w:p w:rsidR="00250FD1" w:rsidRPr="004067EC" w:rsidRDefault="00250FD1" w:rsidP="004067EC">
      <w:pPr>
        <w:widowControl w:val="0"/>
        <w:numPr>
          <w:ilvl w:val="1"/>
          <w:numId w:val="1"/>
        </w:numPr>
        <w:tabs>
          <w:tab w:val="clear" w:pos="1440"/>
          <w:tab w:val="num" w:pos="680"/>
        </w:tabs>
        <w:overflowPunct w:val="0"/>
        <w:autoSpaceDE w:val="0"/>
        <w:autoSpaceDN w:val="0"/>
        <w:adjustRightInd w:val="0"/>
        <w:spacing w:after="0" w:line="239" w:lineRule="auto"/>
        <w:ind w:left="680" w:hanging="251"/>
        <w:jc w:val="both"/>
        <w:rPr>
          <w:rFonts w:ascii="Times New Roman" w:hAnsi="Times New Roman" w:cs="Times New Roman"/>
          <w:sz w:val="28"/>
          <w:szCs w:val="28"/>
        </w:rPr>
      </w:pPr>
      <w:r>
        <w:rPr>
          <w:rFonts w:ascii="Times New Roman" w:hAnsi="Times New Roman" w:cs="Times New Roman"/>
          <w:sz w:val="28"/>
          <w:szCs w:val="28"/>
        </w:rPr>
        <w:t xml:space="preserve">Сроки реализации программы </w:t>
      </w:r>
    </w:p>
    <w:p w:rsidR="00250FD1" w:rsidRDefault="00250FD1" w:rsidP="004067EC">
      <w:pPr>
        <w:widowControl w:val="0"/>
        <w:autoSpaceDE w:val="0"/>
        <w:autoSpaceDN w:val="0"/>
        <w:adjustRightInd w:val="0"/>
        <w:spacing w:after="0" w:line="68" w:lineRule="exact"/>
        <w:rPr>
          <w:rFonts w:ascii="Times New Roman" w:hAnsi="Times New Roman" w:cs="Times New Roman"/>
          <w:sz w:val="28"/>
          <w:szCs w:val="28"/>
        </w:rPr>
      </w:pPr>
    </w:p>
    <w:p w:rsidR="00250FD1" w:rsidRPr="0067688A" w:rsidRDefault="00250FD1" w:rsidP="004067EC">
      <w:pPr>
        <w:widowControl w:val="0"/>
        <w:numPr>
          <w:ilvl w:val="1"/>
          <w:numId w:val="1"/>
        </w:numPr>
        <w:tabs>
          <w:tab w:val="clear" w:pos="1440"/>
          <w:tab w:val="num" w:pos="835"/>
        </w:tabs>
        <w:overflowPunct w:val="0"/>
        <w:autoSpaceDE w:val="0"/>
        <w:autoSpaceDN w:val="0"/>
        <w:adjustRightInd w:val="0"/>
        <w:spacing w:after="0" w:line="215" w:lineRule="auto"/>
        <w:ind w:left="420" w:firstLine="9"/>
        <w:jc w:val="both"/>
        <w:rPr>
          <w:rFonts w:ascii="Times New Roman" w:hAnsi="Times New Roman" w:cs="Times New Roman"/>
          <w:sz w:val="28"/>
          <w:szCs w:val="28"/>
        </w:rPr>
      </w:pPr>
      <w:r w:rsidRPr="0067688A">
        <w:rPr>
          <w:rFonts w:ascii="Times New Roman" w:hAnsi="Times New Roman" w:cs="Times New Roman"/>
          <w:sz w:val="28"/>
          <w:szCs w:val="28"/>
        </w:rPr>
        <w:t xml:space="preserve">Объем учебного времени, предусмотренный учебным планом образовательного учреждения. </w:t>
      </w:r>
    </w:p>
    <w:p w:rsidR="00250FD1" w:rsidRPr="0067688A" w:rsidRDefault="00250FD1" w:rsidP="004067EC">
      <w:pPr>
        <w:widowControl w:val="0"/>
        <w:autoSpaceDE w:val="0"/>
        <w:autoSpaceDN w:val="0"/>
        <w:adjustRightInd w:val="0"/>
        <w:spacing w:after="0" w:line="1" w:lineRule="exact"/>
        <w:rPr>
          <w:rFonts w:ascii="Times New Roman" w:hAnsi="Times New Roman" w:cs="Times New Roman"/>
          <w:sz w:val="28"/>
          <w:szCs w:val="28"/>
        </w:rPr>
      </w:pPr>
    </w:p>
    <w:p w:rsidR="00250FD1" w:rsidRPr="0067688A" w:rsidRDefault="00250FD1" w:rsidP="004067EC">
      <w:pPr>
        <w:widowControl w:val="0"/>
        <w:numPr>
          <w:ilvl w:val="1"/>
          <w:numId w:val="1"/>
        </w:numPr>
        <w:tabs>
          <w:tab w:val="clear" w:pos="1440"/>
          <w:tab w:val="num" w:pos="680"/>
        </w:tabs>
        <w:overflowPunct w:val="0"/>
        <w:autoSpaceDE w:val="0"/>
        <w:autoSpaceDN w:val="0"/>
        <w:adjustRightInd w:val="0"/>
        <w:spacing w:after="0" w:line="239" w:lineRule="auto"/>
        <w:ind w:left="680" w:hanging="251"/>
        <w:jc w:val="both"/>
        <w:rPr>
          <w:rFonts w:ascii="Times New Roman" w:hAnsi="Times New Roman" w:cs="Times New Roman"/>
          <w:sz w:val="28"/>
          <w:szCs w:val="28"/>
        </w:rPr>
      </w:pPr>
      <w:r w:rsidRPr="0067688A">
        <w:rPr>
          <w:rFonts w:ascii="Times New Roman" w:hAnsi="Times New Roman" w:cs="Times New Roman"/>
          <w:sz w:val="28"/>
          <w:szCs w:val="28"/>
        </w:rPr>
        <w:t xml:space="preserve">Форма проведения учебных аудиторных занятий. </w:t>
      </w:r>
    </w:p>
    <w:p w:rsidR="00250FD1" w:rsidRPr="0067688A" w:rsidRDefault="00250FD1" w:rsidP="004067EC">
      <w:pPr>
        <w:widowControl w:val="0"/>
        <w:numPr>
          <w:ilvl w:val="1"/>
          <w:numId w:val="1"/>
        </w:numPr>
        <w:tabs>
          <w:tab w:val="clear" w:pos="1440"/>
          <w:tab w:val="num" w:pos="680"/>
        </w:tabs>
        <w:overflowPunct w:val="0"/>
        <w:autoSpaceDE w:val="0"/>
        <w:autoSpaceDN w:val="0"/>
        <w:adjustRightInd w:val="0"/>
        <w:spacing w:after="0" w:line="239" w:lineRule="auto"/>
        <w:ind w:left="680" w:hanging="251"/>
        <w:jc w:val="both"/>
        <w:rPr>
          <w:rFonts w:ascii="Times New Roman" w:hAnsi="Times New Roman" w:cs="Times New Roman"/>
          <w:sz w:val="28"/>
          <w:szCs w:val="28"/>
        </w:rPr>
      </w:pPr>
      <w:r w:rsidRPr="0067688A">
        <w:rPr>
          <w:rFonts w:ascii="Times New Roman" w:hAnsi="Times New Roman" w:cs="Times New Roman"/>
          <w:sz w:val="28"/>
          <w:szCs w:val="28"/>
        </w:rPr>
        <w:t>Цели и задачи 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 xml:space="preserve">». </w:t>
      </w:r>
    </w:p>
    <w:p w:rsidR="00250FD1" w:rsidRPr="0067688A" w:rsidRDefault="00250FD1" w:rsidP="004067EC">
      <w:pPr>
        <w:widowControl w:val="0"/>
        <w:numPr>
          <w:ilvl w:val="1"/>
          <w:numId w:val="1"/>
        </w:numPr>
        <w:tabs>
          <w:tab w:val="clear" w:pos="1440"/>
          <w:tab w:val="num" w:pos="680"/>
        </w:tabs>
        <w:overflowPunct w:val="0"/>
        <w:autoSpaceDE w:val="0"/>
        <w:autoSpaceDN w:val="0"/>
        <w:adjustRightInd w:val="0"/>
        <w:spacing w:after="0" w:line="239" w:lineRule="auto"/>
        <w:ind w:left="680" w:hanging="251"/>
        <w:jc w:val="both"/>
        <w:rPr>
          <w:rFonts w:ascii="Times New Roman" w:hAnsi="Times New Roman" w:cs="Times New Roman"/>
          <w:sz w:val="28"/>
          <w:szCs w:val="28"/>
        </w:rPr>
      </w:pPr>
      <w:r w:rsidRPr="0067688A">
        <w:rPr>
          <w:rFonts w:ascii="Times New Roman" w:hAnsi="Times New Roman" w:cs="Times New Roman"/>
          <w:sz w:val="28"/>
          <w:szCs w:val="28"/>
        </w:rPr>
        <w:t>Условия реализации 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 xml:space="preserve">». </w:t>
      </w:r>
    </w:p>
    <w:p w:rsidR="00250FD1" w:rsidRPr="0067688A" w:rsidRDefault="00250FD1" w:rsidP="004067EC">
      <w:pPr>
        <w:widowControl w:val="0"/>
        <w:autoSpaceDE w:val="0"/>
        <w:autoSpaceDN w:val="0"/>
        <w:adjustRightInd w:val="0"/>
        <w:spacing w:after="0" w:line="1"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II</w:t>
      </w:r>
      <w:r w:rsidRPr="0067688A">
        <w:rPr>
          <w:rFonts w:ascii="Times New Roman" w:hAnsi="Times New Roman" w:cs="Times New Roman"/>
          <w:sz w:val="28"/>
          <w:szCs w:val="28"/>
        </w:rPr>
        <w:t>. Планируемые результаты.</w:t>
      </w:r>
    </w:p>
    <w:p w:rsidR="00250FD1" w:rsidRPr="0067688A" w:rsidRDefault="00250FD1" w:rsidP="004067EC">
      <w:pPr>
        <w:widowControl w:val="0"/>
        <w:autoSpaceDE w:val="0"/>
        <w:autoSpaceDN w:val="0"/>
        <w:adjustRightInd w:val="0"/>
        <w:spacing w:after="0" w:line="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V</w:t>
      </w:r>
      <w:r w:rsidRPr="0067688A">
        <w:rPr>
          <w:rFonts w:ascii="Times New Roman" w:hAnsi="Times New Roman" w:cs="Times New Roman"/>
          <w:sz w:val="28"/>
          <w:szCs w:val="28"/>
        </w:rPr>
        <w:t>. Программы учебных предметов.</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215" w:lineRule="auto"/>
        <w:ind w:left="360" w:hanging="360"/>
        <w:rPr>
          <w:rFonts w:ascii="Times New Roman" w:hAnsi="Times New Roman" w:cs="Times New Roman"/>
          <w:sz w:val="24"/>
          <w:szCs w:val="24"/>
        </w:rPr>
      </w:pPr>
      <w:r>
        <w:rPr>
          <w:rFonts w:ascii="Times New Roman" w:hAnsi="Times New Roman" w:cs="Times New Roman"/>
          <w:sz w:val="28"/>
          <w:szCs w:val="28"/>
        </w:rPr>
        <w:t>VI</w:t>
      </w:r>
      <w:r w:rsidRPr="0067688A">
        <w:rPr>
          <w:rFonts w:ascii="Times New Roman" w:hAnsi="Times New Roman" w:cs="Times New Roman"/>
          <w:sz w:val="28"/>
          <w:szCs w:val="28"/>
        </w:rPr>
        <w:t xml:space="preserve">. Система и критерии оценок промежуточной и итоговой аттестации результатов освоения </w:t>
      </w:r>
      <w:r>
        <w:rPr>
          <w:rFonts w:ascii="Times New Roman" w:hAnsi="Times New Roman" w:cs="Times New Roman"/>
          <w:sz w:val="28"/>
          <w:szCs w:val="28"/>
        </w:rPr>
        <w:t xml:space="preserve">программы </w:t>
      </w:r>
      <w:r w:rsidRPr="0067688A">
        <w:rPr>
          <w:rFonts w:ascii="Times New Roman" w:hAnsi="Times New Roman" w:cs="Times New Roman"/>
          <w:sz w:val="28"/>
          <w:szCs w:val="28"/>
        </w:rPr>
        <w:t>учащимися.</w:t>
      </w:r>
    </w:p>
    <w:p w:rsidR="00250FD1" w:rsidRPr="0067688A" w:rsidRDefault="00250FD1" w:rsidP="004067EC">
      <w:pPr>
        <w:widowControl w:val="0"/>
        <w:autoSpaceDE w:val="0"/>
        <w:autoSpaceDN w:val="0"/>
        <w:adjustRightInd w:val="0"/>
        <w:spacing w:after="0" w:line="66"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sectPr w:rsidR="00250FD1" w:rsidRPr="0067688A">
          <w:pgSz w:w="11906" w:h="16838"/>
          <w:pgMar w:top="1130" w:right="840" w:bottom="1134" w:left="1700" w:header="720" w:footer="720" w:gutter="0"/>
          <w:cols w:space="720" w:equalWidth="0">
            <w:col w:w="9360"/>
          </w:cols>
          <w:noEndnote/>
        </w:sectPr>
      </w:pPr>
    </w:p>
    <w:p w:rsidR="00250FD1" w:rsidRPr="0067688A" w:rsidRDefault="00250FD1" w:rsidP="0081229D">
      <w:pPr>
        <w:widowControl w:val="0"/>
        <w:autoSpaceDE w:val="0"/>
        <w:autoSpaceDN w:val="0"/>
        <w:adjustRightInd w:val="0"/>
        <w:spacing w:after="0" w:line="240" w:lineRule="auto"/>
        <w:ind w:left="3420"/>
        <w:rPr>
          <w:rFonts w:ascii="Times New Roman" w:hAnsi="Times New Roman" w:cs="Times New Roman"/>
          <w:sz w:val="24"/>
          <w:szCs w:val="24"/>
        </w:rPr>
      </w:pPr>
      <w:bookmarkStart w:id="4" w:name="page7"/>
      <w:bookmarkEnd w:id="4"/>
      <w:r w:rsidRPr="0081229D">
        <w:rPr>
          <w:rFonts w:ascii="Times New Roman" w:hAnsi="Times New Roman" w:cs="Times New Roman"/>
          <w:b/>
          <w:bCs/>
          <w:sz w:val="28"/>
          <w:szCs w:val="28"/>
        </w:rPr>
        <w:t>I. Пояснительная</w:t>
      </w:r>
      <w:r w:rsidRPr="0067688A">
        <w:rPr>
          <w:rFonts w:ascii="Times New Roman" w:hAnsi="Times New Roman" w:cs="Times New Roman"/>
          <w:b/>
          <w:bCs/>
          <w:sz w:val="28"/>
          <w:szCs w:val="28"/>
        </w:rPr>
        <w:t xml:space="preserve"> записка</w:t>
      </w:r>
    </w:p>
    <w:p w:rsidR="00250FD1" w:rsidRPr="0067688A" w:rsidRDefault="00250FD1" w:rsidP="004067EC">
      <w:pPr>
        <w:widowControl w:val="0"/>
        <w:autoSpaceDE w:val="0"/>
        <w:autoSpaceDN w:val="0"/>
        <w:adjustRightInd w:val="0"/>
        <w:spacing w:after="0" w:line="166"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19"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Данная программа «Хореографичес</w:t>
      </w:r>
      <w:r>
        <w:rPr>
          <w:rFonts w:ascii="Times New Roman" w:hAnsi="Times New Roman" w:cs="Times New Roman"/>
          <w:sz w:val="28"/>
          <w:szCs w:val="28"/>
        </w:rPr>
        <w:t>кое искусство</w:t>
      </w:r>
      <w:r w:rsidRPr="0067688A">
        <w:rPr>
          <w:rFonts w:ascii="Times New Roman" w:hAnsi="Times New Roman" w:cs="Times New Roman"/>
          <w:sz w:val="28"/>
          <w:szCs w:val="28"/>
        </w:rPr>
        <w:t>» учитывает возрастные и индивидуальные способности обучающихся и направлена на:</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Pr="0067688A" w:rsidRDefault="00250FD1" w:rsidP="004067EC">
      <w:pPr>
        <w:widowControl w:val="0"/>
        <w:numPr>
          <w:ilvl w:val="0"/>
          <w:numId w:val="2"/>
        </w:numPr>
        <w:tabs>
          <w:tab w:val="clear" w:pos="720"/>
          <w:tab w:val="num" w:pos="756"/>
        </w:tabs>
        <w:overflowPunct w:val="0"/>
        <w:autoSpaceDE w:val="0"/>
        <w:autoSpaceDN w:val="0"/>
        <w:adjustRightInd w:val="0"/>
        <w:spacing w:after="0" w:line="311"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выявление одаренных детей в области хореографического искусства в раннем детском возрасте; </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8"/>
          <w:szCs w:val="28"/>
        </w:rPr>
      </w:pPr>
    </w:p>
    <w:p w:rsidR="00250FD1" w:rsidRPr="0067688A" w:rsidRDefault="00250FD1" w:rsidP="004067EC">
      <w:pPr>
        <w:widowControl w:val="0"/>
        <w:numPr>
          <w:ilvl w:val="0"/>
          <w:numId w:val="2"/>
        </w:numPr>
        <w:tabs>
          <w:tab w:val="clear" w:pos="720"/>
          <w:tab w:val="num" w:pos="814"/>
        </w:tabs>
        <w:overflowPunct w:val="0"/>
        <w:autoSpaceDE w:val="0"/>
        <w:autoSpaceDN w:val="0"/>
        <w:adjustRightInd w:val="0"/>
        <w:spacing w:after="0" w:line="312"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создание условий для художественного образования, эстетического воспитания, духовно-нравственного развития детей; </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8"/>
          <w:szCs w:val="28"/>
        </w:rPr>
      </w:pPr>
    </w:p>
    <w:p w:rsidR="00250FD1" w:rsidRPr="0067688A" w:rsidRDefault="00250FD1" w:rsidP="004067EC">
      <w:pPr>
        <w:widowControl w:val="0"/>
        <w:numPr>
          <w:ilvl w:val="1"/>
          <w:numId w:val="2"/>
        </w:numPr>
        <w:tabs>
          <w:tab w:val="clear" w:pos="1440"/>
          <w:tab w:val="num" w:pos="1085"/>
        </w:tabs>
        <w:overflowPunct w:val="0"/>
        <w:autoSpaceDE w:val="0"/>
        <w:autoSpaceDN w:val="0"/>
        <w:adjustRightInd w:val="0"/>
        <w:spacing w:after="0" w:line="310" w:lineRule="auto"/>
        <w:ind w:left="0" w:firstLine="688"/>
        <w:jc w:val="both"/>
        <w:rPr>
          <w:rFonts w:ascii="Times New Roman" w:hAnsi="Times New Roman" w:cs="Times New Roman"/>
          <w:sz w:val="28"/>
          <w:szCs w:val="28"/>
        </w:rPr>
      </w:pPr>
      <w:r w:rsidRPr="0067688A">
        <w:rPr>
          <w:rFonts w:ascii="Times New Roman" w:hAnsi="Times New Roman" w:cs="Times New Roman"/>
          <w:sz w:val="28"/>
          <w:szCs w:val="28"/>
        </w:rPr>
        <w:t xml:space="preserve">приобретение детьми знаний, умений, навыков в области хореографического исполнительства; </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8"/>
          <w:szCs w:val="28"/>
        </w:rPr>
      </w:pPr>
    </w:p>
    <w:p w:rsidR="00250FD1" w:rsidRPr="0067688A" w:rsidRDefault="00250FD1" w:rsidP="004067EC">
      <w:pPr>
        <w:widowControl w:val="0"/>
        <w:numPr>
          <w:ilvl w:val="1"/>
          <w:numId w:val="2"/>
        </w:numPr>
        <w:tabs>
          <w:tab w:val="clear" w:pos="1440"/>
          <w:tab w:val="num" w:pos="860"/>
        </w:tabs>
        <w:overflowPunct w:val="0"/>
        <w:autoSpaceDE w:val="0"/>
        <w:autoSpaceDN w:val="0"/>
        <w:adjustRightInd w:val="0"/>
        <w:spacing w:after="0" w:line="240" w:lineRule="auto"/>
        <w:ind w:left="860" w:hanging="172"/>
        <w:jc w:val="both"/>
        <w:rPr>
          <w:rFonts w:ascii="Times New Roman" w:hAnsi="Times New Roman" w:cs="Times New Roman"/>
          <w:sz w:val="28"/>
          <w:szCs w:val="28"/>
        </w:rPr>
      </w:pPr>
      <w:r w:rsidRPr="0067688A">
        <w:rPr>
          <w:rFonts w:ascii="Times New Roman" w:hAnsi="Times New Roman" w:cs="Times New Roman"/>
          <w:sz w:val="28"/>
          <w:szCs w:val="28"/>
        </w:rPr>
        <w:t xml:space="preserve">приобретение детьми опыта творческой деятельности; </w:t>
      </w:r>
    </w:p>
    <w:p w:rsidR="00250FD1" w:rsidRPr="0067688A" w:rsidRDefault="00250FD1" w:rsidP="004067EC">
      <w:pPr>
        <w:widowControl w:val="0"/>
        <w:autoSpaceDE w:val="0"/>
        <w:autoSpaceDN w:val="0"/>
        <w:adjustRightInd w:val="0"/>
        <w:spacing w:after="0" w:line="228" w:lineRule="exact"/>
        <w:rPr>
          <w:rFonts w:ascii="Times New Roman" w:hAnsi="Times New Roman" w:cs="Times New Roman"/>
          <w:sz w:val="28"/>
          <w:szCs w:val="28"/>
        </w:rPr>
      </w:pPr>
    </w:p>
    <w:p w:rsidR="00250FD1" w:rsidRPr="0067688A" w:rsidRDefault="00250FD1" w:rsidP="004067EC">
      <w:pPr>
        <w:widowControl w:val="0"/>
        <w:numPr>
          <w:ilvl w:val="0"/>
          <w:numId w:val="2"/>
        </w:numPr>
        <w:tabs>
          <w:tab w:val="clear" w:pos="720"/>
          <w:tab w:val="num" w:pos="821"/>
        </w:tabs>
        <w:overflowPunct w:val="0"/>
        <w:autoSpaceDE w:val="0"/>
        <w:autoSpaceDN w:val="0"/>
        <w:adjustRightInd w:val="0"/>
        <w:spacing w:after="0" w:line="311" w:lineRule="auto"/>
        <w:ind w:left="0" w:right="2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овладение детьми духовными и культурными ценностями народов мира и Российской Федерации; </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8"/>
          <w:szCs w:val="28"/>
        </w:rPr>
      </w:pPr>
    </w:p>
    <w:p w:rsidR="00250FD1" w:rsidRDefault="00250FD1" w:rsidP="004067EC">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подготовку одаренных детей к поступлению в образовательные учреждения, реализующие профессиональные образовательные программы в облас</w:t>
      </w:r>
      <w:r>
        <w:rPr>
          <w:rFonts w:ascii="Times New Roman" w:hAnsi="Times New Roman" w:cs="Times New Roman"/>
          <w:sz w:val="28"/>
          <w:szCs w:val="28"/>
        </w:rPr>
        <w:t>ти хореографического искусства.</w:t>
      </w:r>
    </w:p>
    <w:p w:rsidR="00250FD1" w:rsidRDefault="00250FD1" w:rsidP="004067EC">
      <w:pPr>
        <w:widowControl w:val="0"/>
        <w:autoSpaceDE w:val="0"/>
        <w:autoSpaceDN w:val="0"/>
        <w:adjustRightInd w:val="0"/>
        <w:spacing w:after="0" w:line="240" w:lineRule="auto"/>
        <w:rPr>
          <w:rFonts w:ascii="Times New Roman" w:hAnsi="Times New Roman" w:cs="Times New Roman"/>
          <w:sz w:val="28"/>
          <w:szCs w:val="28"/>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4067EC">
        <w:rPr>
          <w:rFonts w:ascii="Times New Roman" w:hAnsi="Times New Roman" w:cs="Times New Roman"/>
          <w:sz w:val="28"/>
          <w:szCs w:val="28"/>
        </w:rPr>
        <w:t xml:space="preserve"> </w:t>
      </w:r>
      <w:r w:rsidRPr="0067688A">
        <w:rPr>
          <w:rFonts w:ascii="Times New Roman" w:hAnsi="Times New Roman" w:cs="Times New Roman"/>
          <w:sz w:val="28"/>
          <w:szCs w:val="28"/>
        </w:rPr>
        <w:t>Програ</w:t>
      </w:r>
      <w:r>
        <w:rPr>
          <w:rFonts w:ascii="Times New Roman" w:hAnsi="Times New Roman" w:cs="Times New Roman"/>
          <w:sz w:val="28"/>
          <w:szCs w:val="28"/>
        </w:rPr>
        <w:t>мма «Хореографическое искусство</w:t>
      </w:r>
      <w:r w:rsidRPr="0067688A">
        <w:rPr>
          <w:rFonts w:ascii="Times New Roman" w:hAnsi="Times New Roman" w:cs="Times New Roman"/>
          <w:sz w:val="28"/>
          <w:szCs w:val="28"/>
        </w:rPr>
        <w:t>» ориентирована на:</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tabs>
          <w:tab w:val="left" w:pos="1040"/>
        </w:tabs>
        <w:autoSpaceDE w:val="0"/>
        <w:autoSpaceDN w:val="0"/>
        <w:adjustRightInd w:val="0"/>
        <w:spacing w:after="0" w:line="240" w:lineRule="auto"/>
        <w:ind w:left="720"/>
        <w:rPr>
          <w:rFonts w:ascii="Times New Roman" w:hAnsi="Times New Roman" w:cs="Times New Roman"/>
          <w:sz w:val="24"/>
          <w:szCs w:val="24"/>
        </w:rPr>
      </w:pPr>
      <w:r w:rsidRPr="0067688A">
        <w:rPr>
          <w:rFonts w:ascii="Times New Roman" w:hAnsi="Times New Roman" w:cs="Times New Roman"/>
          <w:sz w:val="28"/>
          <w:szCs w:val="28"/>
        </w:rPr>
        <w:t>-</w:t>
      </w:r>
      <w:r w:rsidRPr="0067688A">
        <w:rPr>
          <w:rFonts w:ascii="Times New Roman" w:hAnsi="Times New Roman" w:cs="Times New Roman"/>
          <w:sz w:val="24"/>
          <w:szCs w:val="24"/>
        </w:rPr>
        <w:tab/>
      </w:r>
      <w:r w:rsidRPr="0067688A">
        <w:rPr>
          <w:rFonts w:ascii="Times New Roman" w:hAnsi="Times New Roman" w:cs="Times New Roman"/>
          <w:sz w:val="28"/>
          <w:szCs w:val="28"/>
        </w:rPr>
        <w:t>воспитание  и  развитие  у  обучающихся  личностных  качеств,</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sidRPr="0067688A">
        <w:rPr>
          <w:rFonts w:ascii="Times New Roman" w:hAnsi="Times New Roman" w:cs="Times New Roman"/>
          <w:sz w:val="28"/>
          <w:szCs w:val="28"/>
        </w:rPr>
        <w:t>позволяющих уважать и принимать духовные и культурные ценности разных народов;</w:t>
      </w:r>
    </w:p>
    <w:p w:rsidR="00250FD1" w:rsidRPr="0067688A" w:rsidRDefault="00250FD1" w:rsidP="004067EC">
      <w:pPr>
        <w:widowControl w:val="0"/>
        <w:autoSpaceDE w:val="0"/>
        <w:autoSpaceDN w:val="0"/>
        <w:adjustRightInd w:val="0"/>
        <w:spacing w:after="0" w:line="134" w:lineRule="exact"/>
        <w:rPr>
          <w:rFonts w:ascii="Times New Roman" w:hAnsi="Times New Roman" w:cs="Times New Roman"/>
          <w:sz w:val="24"/>
          <w:szCs w:val="24"/>
        </w:rPr>
      </w:pPr>
    </w:p>
    <w:p w:rsidR="00250FD1" w:rsidRPr="0067688A" w:rsidRDefault="00250FD1" w:rsidP="004067EC">
      <w:pPr>
        <w:widowControl w:val="0"/>
        <w:numPr>
          <w:ilvl w:val="1"/>
          <w:numId w:val="3"/>
        </w:numPr>
        <w:tabs>
          <w:tab w:val="clear" w:pos="1440"/>
          <w:tab w:val="num" w:pos="910"/>
        </w:tabs>
        <w:overflowPunct w:val="0"/>
        <w:autoSpaceDE w:val="0"/>
        <w:autoSpaceDN w:val="0"/>
        <w:adjustRightInd w:val="0"/>
        <w:spacing w:after="0" w:line="312" w:lineRule="auto"/>
        <w:ind w:left="0" w:firstLine="710"/>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250FD1" w:rsidRPr="0067688A" w:rsidRDefault="00250FD1" w:rsidP="004067EC">
      <w:pPr>
        <w:widowControl w:val="0"/>
        <w:autoSpaceDE w:val="0"/>
        <w:autoSpaceDN w:val="0"/>
        <w:adjustRightInd w:val="0"/>
        <w:spacing w:after="0" w:line="64" w:lineRule="exact"/>
        <w:rPr>
          <w:rFonts w:ascii="Times New Roman" w:hAnsi="Times New Roman" w:cs="Times New Roman"/>
          <w:sz w:val="28"/>
          <w:szCs w:val="28"/>
        </w:rPr>
      </w:pPr>
    </w:p>
    <w:p w:rsidR="00250FD1" w:rsidRPr="0067688A" w:rsidRDefault="00250FD1" w:rsidP="004067EC">
      <w:pPr>
        <w:widowControl w:val="0"/>
        <w:numPr>
          <w:ilvl w:val="1"/>
          <w:numId w:val="3"/>
        </w:numPr>
        <w:tabs>
          <w:tab w:val="clear" w:pos="1440"/>
          <w:tab w:val="num" w:pos="900"/>
        </w:tabs>
        <w:overflowPunct w:val="0"/>
        <w:autoSpaceDE w:val="0"/>
        <w:autoSpaceDN w:val="0"/>
        <w:adjustRightInd w:val="0"/>
        <w:spacing w:after="0" w:line="240" w:lineRule="auto"/>
        <w:ind w:left="900" w:hanging="190"/>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обучающихся умения самостоятельно воспринимать </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8"/>
          <w:szCs w:val="28"/>
        </w:rPr>
      </w:pPr>
    </w:p>
    <w:p w:rsidR="00250FD1" w:rsidRDefault="00250FD1" w:rsidP="004067EC">
      <w:pPr>
        <w:widowControl w:val="0"/>
        <w:numPr>
          <w:ilvl w:val="0"/>
          <w:numId w:val="3"/>
        </w:numPr>
        <w:tabs>
          <w:tab w:val="clear" w:pos="720"/>
          <w:tab w:val="num" w:pos="220"/>
        </w:tabs>
        <w:overflowPunct w:val="0"/>
        <w:autoSpaceDE w:val="0"/>
        <w:autoSpaceDN w:val="0"/>
        <w:adjustRightInd w:val="0"/>
        <w:spacing w:after="0" w:line="239" w:lineRule="auto"/>
        <w:ind w:left="220" w:hanging="218"/>
        <w:jc w:val="both"/>
        <w:rPr>
          <w:rFonts w:ascii="Times New Roman" w:hAnsi="Times New Roman" w:cs="Times New Roman"/>
          <w:sz w:val="28"/>
          <w:szCs w:val="28"/>
        </w:rPr>
      </w:pPr>
      <w:r>
        <w:rPr>
          <w:rFonts w:ascii="Times New Roman" w:hAnsi="Times New Roman" w:cs="Times New Roman"/>
          <w:sz w:val="28"/>
          <w:szCs w:val="28"/>
        </w:rPr>
        <w:t xml:space="preserve">оценивать культурные ценности; </w:t>
      </w:r>
    </w:p>
    <w:p w:rsidR="00250FD1" w:rsidRDefault="00250FD1" w:rsidP="004067EC">
      <w:pPr>
        <w:widowControl w:val="0"/>
        <w:autoSpaceDE w:val="0"/>
        <w:autoSpaceDN w:val="0"/>
        <w:adjustRightInd w:val="0"/>
        <w:spacing w:after="0" w:line="227" w:lineRule="exact"/>
        <w:rPr>
          <w:rFonts w:ascii="Times New Roman" w:hAnsi="Times New Roman" w:cs="Times New Roman"/>
          <w:sz w:val="28"/>
          <w:szCs w:val="28"/>
        </w:rPr>
      </w:pPr>
    </w:p>
    <w:p w:rsidR="00250FD1" w:rsidRPr="004067EC" w:rsidRDefault="00250FD1" w:rsidP="004067EC">
      <w:pPr>
        <w:widowControl w:val="0"/>
        <w:numPr>
          <w:ilvl w:val="1"/>
          <w:numId w:val="3"/>
        </w:numPr>
        <w:tabs>
          <w:tab w:val="clear" w:pos="1440"/>
          <w:tab w:val="num" w:pos="1198"/>
        </w:tabs>
        <w:overflowPunct w:val="0"/>
        <w:autoSpaceDE w:val="0"/>
        <w:autoSpaceDN w:val="0"/>
        <w:adjustRightInd w:val="0"/>
        <w:spacing w:after="0" w:line="336" w:lineRule="auto"/>
        <w:ind w:left="0" w:firstLine="710"/>
        <w:jc w:val="both"/>
        <w:rPr>
          <w:rFonts w:ascii="Times New Roman" w:hAnsi="Times New Roman" w:cs="Times New Roman"/>
          <w:sz w:val="28"/>
          <w:szCs w:val="28"/>
        </w:rPr>
      </w:pPr>
      <w:r w:rsidRPr="0067688A">
        <w:rPr>
          <w:rFonts w:ascii="Times New Roman" w:hAnsi="Times New Roman" w:cs="Times New Roman"/>
          <w:sz w:val="28"/>
          <w:szCs w:val="28"/>
        </w:rPr>
        <w:t>воспитание детей в творческой атмосфере, обстановке доброжелательности, эмоционально-нравс</w:t>
      </w:r>
      <w:r>
        <w:rPr>
          <w:rFonts w:ascii="Times New Roman" w:hAnsi="Times New Roman" w:cs="Times New Roman"/>
          <w:sz w:val="28"/>
          <w:szCs w:val="28"/>
        </w:rPr>
        <w:t>твенной отзывчивости;</w:t>
      </w:r>
    </w:p>
    <w:p w:rsidR="00250FD1" w:rsidRPr="0067688A" w:rsidRDefault="00250FD1" w:rsidP="004067EC">
      <w:pPr>
        <w:widowControl w:val="0"/>
        <w:numPr>
          <w:ilvl w:val="1"/>
          <w:numId w:val="3"/>
        </w:numPr>
        <w:tabs>
          <w:tab w:val="clear" w:pos="1440"/>
          <w:tab w:val="num" w:pos="989"/>
        </w:tabs>
        <w:overflowPunct w:val="0"/>
        <w:autoSpaceDE w:val="0"/>
        <w:autoSpaceDN w:val="0"/>
        <w:adjustRightInd w:val="0"/>
        <w:spacing w:after="0" w:line="335" w:lineRule="auto"/>
        <w:ind w:left="0" w:firstLine="710"/>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одаренных детей комплекса знаний, умений и </w:t>
      </w:r>
      <w:r>
        <w:rPr>
          <w:rFonts w:ascii="Times New Roman" w:hAnsi="Times New Roman" w:cs="Times New Roman"/>
          <w:sz w:val="28"/>
          <w:szCs w:val="28"/>
        </w:rPr>
        <w:t xml:space="preserve">навыков </w:t>
      </w:r>
      <w:r w:rsidRPr="0067688A">
        <w:rPr>
          <w:rFonts w:ascii="Times New Roman" w:hAnsi="Times New Roman" w:cs="Times New Roman"/>
          <w:sz w:val="28"/>
          <w:szCs w:val="28"/>
        </w:rPr>
        <w:t xml:space="preserve"> в области хореографического искусства; </w:t>
      </w:r>
    </w:p>
    <w:p w:rsidR="00250FD1" w:rsidRPr="0067688A" w:rsidRDefault="00250FD1" w:rsidP="004067EC">
      <w:pPr>
        <w:widowControl w:val="0"/>
        <w:autoSpaceDE w:val="0"/>
        <w:autoSpaceDN w:val="0"/>
        <w:adjustRightInd w:val="0"/>
        <w:spacing w:after="0" w:line="101" w:lineRule="exact"/>
        <w:rPr>
          <w:rFonts w:ascii="Times New Roman" w:hAnsi="Times New Roman" w:cs="Times New Roman"/>
          <w:sz w:val="28"/>
          <w:szCs w:val="28"/>
        </w:rPr>
      </w:pPr>
    </w:p>
    <w:p w:rsidR="00250FD1" w:rsidRPr="0067688A" w:rsidRDefault="00250FD1" w:rsidP="004067EC">
      <w:pPr>
        <w:widowControl w:val="0"/>
        <w:numPr>
          <w:ilvl w:val="1"/>
          <w:numId w:val="3"/>
        </w:numPr>
        <w:tabs>
          <w:tab w:val="clear" w:pos="1440"/>
          <w:tab w:val="num" w:pos="972"/>
        </w:tabs>
        <w:overflowPunct w:val="0"/>
        <w:autoSpaceDE w:val="0"/>
        <w:autoSpaceDN w:val="0"/>
        <w:adjustRightInd w:val="0"/>
        <w:spacing w:after="0" w:line="351" w:lineRule="auto"/>
        <w:ind w:left="0" w:firstLine="710"/>
        <w:jc w:val="both"/>
        <w:rPr>
          <w:rFonts w:ascii="Times New Roman" w:hAnsi="Times New Roman" w:cs="Times New Roman"/>
          <w:sz w:val="28"/>
          <w:szCs w:val="28"/>
        </w:rPr>
      </w:pPr>
      <w:r w:rsidRPr="0067688A">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 </w:t>
      </w:r>
    </w:p>
    <w:p w:rsidR="00250FD1" w:rsidRPr="0067688A" w:rsidRDefault="00250FD1" w:rsidP="004067EC">
      <w:pPr>
        <w:widowControl w:val="0"/>
        <w:autoSpaceDE w:val="0"/>
        <w:autoSpaceDN w:val="0"/>
        <w:adjustRightInd w:val="0"/>
        <w:spacing w:after="0" w:line="18"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эстетическим  взглядам,  пониманию  причин  успеха/неуспеха  собственной</w:t>
      </w:r>
    </w:p>
    <w:p w:rsidR="00250FD1" w:rsidRPr="0067688A" w:rsidRDefault="00250FD1" w:rsidP="004067EC">
      <w:pPr>
        <w:widowControl w:val="0"/>
        <w:autoSpaceDE w:val="0"/>
        <w:autoSpaceDN w:val="0"/>
        <w:adjustRightInd w:val="0"/>
        <w:spacing w:after="0" w:line="164" w:lineRule="exact"/>
        <w:rPr>
          <w:rFonts w:ascii="Times New Roman" w:hAnsi="Times New Roman" w:cs="Times New Roman"/>
          <w:sz w:val="24"/>
          <w:szCs w:val="24"/>
        </w:rPr>
      </w:pPr>
    </w:p>
    <w:p w:rsidR="00250FD1" w:rsidRPr="0067688A" w:rsidRDefault="00250FD1" w:rsidP="004067EC">
      <w:pPr>
        <w:widowControl w:val="0"/>
        <w:tabs>
          <w:tab w:val="left" w:pos="1220"/>
        </w:tabs>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учебной</w:t>
      </w:r>
      <w:r w:rsidRPr="0067688A">
        <w:rPr>
          <w:rFonts w:ascii="Times New Roman" w:hAnsi="Times New Roman" w:cs="Times New Roman"/>
          <w:sz w:val="24"/>
          <w:szCs w:val="24"/>
        </w:rPr>
        <w:tab/>
      </w:r>
      <w:r w:rsidRPr="0067688A">
        <w:rPr>
          <w:rFonts w:ascii="Times New Roman" w:hAnsi="Times New Roman" w:cs="Times New Roman"/>
          <w:sz w:val="28"/>
          <w:szCs w:val="28"/>
        </w:rPr>
        <w:t>деятельности,   определению   наиболее   эффективных   способов</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достижения результата.</w:t>
      </w:r>
    </w:p>
    <w:p w:rsidR="00250FD1" w:rsidRPr="004067EC" w:rsidRDefault="00250FD1" w:rsidP="004067EC">
      <w:pPr>
        <w:widowControl w:val="0"/>
        <w:numPr>
          <w:ilvl w:val="1"/>
          <w:numId w:val="2"/>
        </w:numPr>
        <w:tabs>
          <w:tab w:val="clear" w:pos="1440"/>
          <w:tab w:val="num" w:pos="974"/>
        </w:tabs>
        <w:overflowPunct w:val="0"/>
        <w:autoSpaceDE w:val="0"/>
        <w:autoSpaceDN w:val="0"/>
        <w:adjustRightInd w:val="0"/>
        <w:spacing w:after="0" w:line="336" w:lineRule="auto"/>
        <w:ind w:left="0" w:firstLine="688"/>
        <w:rPr>
          <w:rFonts w:ascii="Times New Roman" w:hAnsi="Times New Roman" w:cs="Times New Roman"/>
          <w:sz w:val="28"/>
          <w:szCs w:val="28"/>
        </w:rPr>
        <w:sectPr w:rsidR="00250FD1" w:rsidRPr="004067EC">
          <w:pgSz w:w="11906" w:h="16838"/>
          <w:pgMar w:top="1130" w:right="840" w:bottom="1013" w:left="1700" w:header="720" w:footer="720" w:gutter="0"/>
          <w:cols w:space="720" w:equalWidth="0">
            <w:col w:w="9360"/>
          </w:cols>
          <w:noEndnote/>
        </w:sectPr>
      </w:pPr>
    </w:p>
    <w:p w:rsidR="00250FD1" w:rsidRDefault="00250FD1" w:rsidP="004067EC">
      <w:pPr>
        <w:widowControl w:val="0"/>
        <w:numPr>
          <w:ilvl w:val="3"/>
          <w:numId w:val="4"/>
        </w:numPr>
        <w:tabs>
          <w:tab w:val="clear" w:pos="2880"/>
          <w:tab w:val="num" w:pos="2960"/>
        </w:tabs>
        <w:overflowPunct w:val="0"/>
        <w:autoSpaceDE w:val="0"/>
        <w:autoSpaceDN w:val="0"/>
        <w:adjustRightInd w:val="0"/>
        <w:spacing w:after="0" w:line="240" w:lineRule="auto"/>
        <w:ind w:left="2960" w:hanging="281"/>
        <w:jc w:val="both"/>
        <w:rPr>
          <w:rFonts w:ascii="Times New Roman" w:hAnsi="Times New Roman" w:cs="Times New Roman"/>
          <w:b/>
          <w:bCs/>
          <w:i/>
          <w:iCs/>
          <w:sz w:val="28"/>
          <w:szCs w:val="28"/>
        </w:rPr>
      </w:pPr>
      <w:bookmarkStart w:id="5" w:name="page11"/>
      <w:bookmarkEnd w:id="5"/>
      <w:r>
        <w:rPr>
          <w:rFonts w:ascii="Times New Roman" w:hAnsi="Times New Roman" w:cs="Times New Roman"/>
          <w:b/>
          <w:bCs/>
          <w:i/>
          <w:iCs/>
          <w:sz w:val="28"/>
          <w:szCs w:val="28"/>
        </w:rPr>
        <w:t xml:space="preserve">Сроки реализации программы </w:t>
      </w:r>
    </w:p>
    <w:p w:rsidR="00250FD1" w:rsidRDefault="00250FD1" w:rsidP="004067EC">
      <w:pPr>
        <w:widowControl w:val="0"/>
        <w:autoSpaceDE w:val="0"/>
        <w:autoSpaceDN w:val="0"/>
        <w:adjustRightInd w:val="0"/>
        <w:spacing w:after="0" w:line="221" w:lineRule="exact"/>
        <w:rPr>
          <w:rFonts w:ascii="Times New Roman" w:hAnsi="Times New Roman" w:cs="Times New Roman"/>
          <w:b/>
          <w:bCs/>
          <w:i/>
          <w:iCs/>
          <w:sz w:val="28"/>
          <w:szCs w:val="28"/>
        </w:rPr>
      </w:pPr>
    </w:p>
    <w:p w:rsidR="00250FD1" w:rsidRPr="0067688A" w:rsidRDefault="00250FD1" w:rsidP="004067EC">
      <w:pPr>
        <w:widowControl w:val="0"/>
        <w:numPr>
          <w:ilvl w:val="1"/>
          <w:numId w:val="5"/>
        </w:numPr>
        <w:tabs>
          <w:tab w:val="clear" w:pos="1440"/>
          <w:tab w:val="num" w:pos="1284"/>
        </w:tabs>
        <w:overflowPunct w:val="0"/>
        <w:autoSpaceDE w:val="0"/>
        <w:autoSpaceDN w:val="0"/>
        <w:adjustRightInd w:val="0"/>
        <w:spacing w:after="0" w:line="310" w:lineRule="auto"/>
        <w:ind w:left="0" w:firstLine="710"/>
        <w:jc w:val="both"/>
        <w:rPr>
          <w:rFonts w:ascii="Times New Roman" w:hAnsi="Times New Roman" w:cs="Times New Roman"/>
          <w:sz w:val="28"/>
          <w:szCs w:val="28"/>
        </w:rPr>
      </w:pPr>
      <w:r w:rsidRPr="0067688A">
        <w:rPr>
          <w:rFonts w:ascii="Times New Roman" w:hAnsi="Times New Roman" w:cs="Times New Roman"/>
          <w:sz w:val="28"/>
          <w:szCs w:val="28"/>
        </w:rPr>
        <w:t>Срок освоения 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 xml:space="preserve">» для детей, поступивших в образовательное учреждение в первый класс в возрасте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4067EC" w:rsidRDefault="00250FD1" w:rsidP="004067EC">
      <w:pPr>
        <w:widowControl w:val="0"/>
        <w:numPr>
          <w:ilvl w:val="0"/>
          <w:numId w:val="5"/>
        </w:numPr>
        <w:tabs>
          <w:tab w:val="clear" w:pos="720"/>
          <w:tab w:val="num" w:pos="233"/>
        </w:tabs>
        <w:overflowPunct w:val="0"/>
        <w:autoSpaceDE w:val="0"/>
        <w:autoSpaceDN w:val="0"/>
        <w:adjustRightInd w:val="0"/>
        <w:spacing w:after="0" w:line="343"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шести лет шести мес</w:t>
      </w:r>
      <w:r>
        <w:rPr>
          <w:rFonts w:ascii="Times New Roman" w:hAnsi="Times New Roman" w:cs="Times New Roman"/>
          <w:sz w:val="28"/>
          <w:szCs w:val="28"/>
        </w:rPr>
        <w:t>яцев до девяти лет, составляет 7</w:t>
      </w:r>
      <w:r w:rsidRPr="0067688A">
        <w:rPr>
          <w:rFonts w:ascii="Times New Roman" w:hAnsi="Times New Roman" w:cs="Times New Roman"/>
          <w:sz w:val="28"/>
          <w:szCs w:val="28"/>
        </w:rPr>
        <w:t xml:space="preserve"> лет</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99"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2.2.</w:t>
      </w:r>
      <w:r w:rsidRPr="0067688A">
        <w:rPr>
          <w:rFonts w:ascii="Times New Roman" w:hAnsi="Times New Roman" w:cs="Times New Roman"/>
          <w:sz w:val="28"/>
          <w:szCs w:val="28"/>
        </w:rPr>
        <w:t xml:space="preserve"> При приеме на обучение по програ</w:t>
      </w:r>
      <w:r>
        <w:rPr>
          <w:rFonts w:ascii="Times New Roman" w:hAnsi="Times New Roman" w:cs="Times New Roman"/>
          <w:sz w:val="28"/>
          <w:szCs w:val="28"/>
        </w:rPr>
        <w:t>мме «Хореографическое искусство</w:t>
      </w:r>
      <w:r w:rsidRPr="0067688A">
        <w:rPr>
          <w:rFonts w:ascii="Times New Roman" w:hAnsi="Times New Roman" w:cs="Times New Roman"/>
          <w:sz w:val="28"/>
          <w:szCs w:val="28"/>
        </w:rPr>
        <w:t xml:space="preserve">» образовательное учреждение проводит </w:t>
      </w:r>
      <w:r>
        <w:rPr>
          <w:rFonts w:ascii="Times New Roman" w:hAnsi="Times New Roman" w:cs="Times New Roman"/>
          <w:sz w:val="28"/>
          <w:szCs w:val="28"/>
        </w:rPr>
        <w:t xml:space="preserve">отсмотр </w:t>
      </w:r>
      <w:r w:rsidRPr="0067688A">
        <w:rPr>
          <w:rFonts w:ascii="Times New Roman" w:hAnsi="Times New Roman" w:cs="Times New Roman"/>
          <w:sz w:val="28"/>
          <w:szCs w:val="28"/>
        </w:rPr>
        <w:t>детей с целью выявления их творческих способностей. Отбор детей проводится в форме творческих заданий, позволяющих определить музыкально-ритмические и координационные способности ребенка (музыкальность, артистичность,</w:t>
      </w:r>
    </w:p>
    <w:p w:rsidR="00250FD1" w:rsidRPr="0067688A" w:rsidRDefault="00250FD1" w:rsidP="004067EC">
      <w:pPr>
        <w:widowControl w:val="0"/>
        <w:autoSpaceDE w:val="0"/>
        <w:autoSpaceDN w:val="0"/>
        <w:adjustRightInd w:val="0"/>
        <w:spacing w:after="0" w:line="21"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танцевальность), а также его физические, пластические данные.</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tabs>
          <w:tab w:val="left" w:pos="140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t xml:space="preserve">2.3. </w:t>
      </w:r>
      <w:r w:rsidRPr="0067688A">
        <w:rPr>
          <w:rFonts w:ascii="Times New Roman" w:hAnsi="Times New Roman" w:cs="Times New Roman"/>
          <w:sz w:val="28"/>
          <w:szCs w:val="28"/>
        </w:rPr>
        <w:t>Освоение</w:t>
      </w:r>
      <w:r w:rsidRPr="0067688A">
        <w:rPr>
          <w:rFonts w:ascii="Times New Roman" w:hAnsi="Times New Roman" w:cs="Times New Roman"/>
          <w:sz w:val="24"/>
          <w:szCs w:val="24"/>
        </w:rPr>
        <w:tab/>
      </w:r>
      <w:r w:rsidRPr="0067688A">
        <w:rPr>
          <w:rFonts w:ascii="Times New Roman" w:hAnsi="Times New Roman" w:cs="Times New Roman"/>
          <w:sz w:val="28"/>
          <w:szCs w:val="28"/>
        </w:rPr>
        <w:t xml:space="preserve">обучающимися   программы </w:t>
      </w:r>
      <w:r>
        <w:rPr>
          <w:rFonts w:ascii="Times New Roman" w:hAnsi="Times New Roman" w:cs="Times New Roman"/>
          <w:sz w:val="28"/>
          <w:szCs w:val="28"/>
        </w:rPr>
        <w:t xml:space="preserve">  «Хореографическое   искусство</w:t>
      </w:r>
      <w:r w:rsidRPr="0067688A">
        <w:rPr>
          <w:rFonts w:ascii="Times New Roman" w:hAnsi="Times New Roman" w:cs="Times New Roman"/>
          <w:sz w:val="28"/>
          <w:szCs w:val="28"/>
        </w:rPr>
        <w:t>»,</w:t>
      </w:r>
      <w:r>
        <w:rPr>
          <w:rFonts w:ascii="Times New Roman" w:hAnsi="Times New Roman" w:cs="Times New Roman"/>
          <w:sz w:val="24"/>
          <w:szCs w:val="24"/>
        </w:rPr>
        <w:t xml:space="preserve"> </w:t>
      </w:r>
      <w:r w:rsidRPr="0067688A">
        <w:rPr>
          <w:rFonts w:ascii="Times New Roman" w:hAnsi="Times New Roman" w:cs="Times New Roman"/>
          <w:sz w:val="28"/>
          <w:szCs w:val="28"/>
        </w:rPr>
        <w:t xml:space="preserve">разработанной образовательным учреждением </w:t>
      </w:r>
    </w:p>
    <w:p w:rsidR="00250FD1" w:rsidRPr="0067688A" w:rsidRDefault="00250FD1" w:rsidP="004067EC">
      <w:pPr>
        <w:widowControl w:val="0"/>
        <w:overflowPunct w:val="0"/>
        <w:autoSpaceDE w:val="0"/>
        <w:autoSpaceDN w:val="0"/>
        <w:adjustRightInd w:val="0"/>
        <w:spacing w:after="0" w:line="360" w:lineRule="auto"/>
        <w:rPr>
          <w:rFonts w:ascii="Times New Roman" w:hAnsi="Times New Roman" w:cs="Times New Roman"/>
          <w:sz w:val="24"/>
          <w:szCs w:val="24"/>
        </w:rPr>
        <w:sectPr w:rsidR="00250FD1" w:rsidRPr="0067688A">
          <w:pgSz w:w="11906" w:h="16838"/>
          <w:pgMar w:top="1132" w:right="840" w:bottom="1134" w:left="1700" w:header="720" w:footer="720" w:gutter="0"/>
          <w:cols w:space="720" w:equalWidth="0">
            <w:col w:w="9360"/>
          </w:cols>
          <w:noEndnote/>
        </w:sectPr>
      </w:pPr>
      <w:r w:rsidRPr="0067688A">
        <w:rPr>
          <w:rFonts w:ascii="Times New Roman" w:hAnsi="Times New Roman" w:cs="Times New Roman"/>
          <w:sz w:val="28"/>
          <w:szCs w:val="28"/>
        </w:rPr>
        <w:t>завершается итоговой аттестацией обучающихся, проводимой образовательным учреждением.</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Times New Roman" w:hAnsi="Times New Roman" w:cs="Times New Roman"/>
          <w:b/>
          <w:bCs/>
          <w:i/>
          <w:iCs/>
          <w:sz w:val="28"/>
          <w:szCs w:val="28"/>
        </w:rPr>
        <w:t>3.</w:t>
      </w:r>
      <w:r w:rsidRPr="0067688A">
        <w:rPr>
          <w:rFonts w:ascii="Times New Roman" w:hAnsi="Times New Roman" w:cs="Times New Roman"/>
          <w:b/>
          <w:bCs/>
          <w:i/>
          <w:iCs/>
          <w:sz w:val="28"/>
          <w:szCs w:val="28"/>
        </w:rPr>
        <w:t>Объем учебного времени, предусмотренный учебным планом</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ind w:left="2760"/>
        <w:rPr>
          <w:rFonts w:ascii="Times New Roman" w:hAnsi="Times New Roman" w:cs="Times New Roman"/>
          <w:sz w:val="24"/>
          <w:szCs w:val="24"/>
        </w:rPr>
      </w:pPr>
      <w:r>
        <w:rPr>
          <w:rFonts w:ascii="Times New Roman" w:hAnsi="Times New Roman" w:cs="Times New Roman"/>
          <w:b/>
          <w:bCs/>
          <w:i/>
          <w:iCs/>
          <w:sz w:val="28"/>
          <w:szCs w:val="28"/>
        </w:rPr>
        <w:t>образовательного учреждения</w:t>
      </w:r>
    </w:p>
    <w:p w:rsidR="00250FD1" w:rsidRDefault="00250FD1" w:rsidP="004067EC">
      <w:pPr>
        <w:widowControl w:val="0"/>
        <w:autoSpaceDE w:val="0"/>
        <w:autoSpaceDN w:val="0"/>
        <w:adjustRightInd w:val="0"/>
        <w:spacing w:after="0" w:line="219" w:lineRule="exact"/>
        <w:rPr>
          <w:rFonts w:ascii="Times New Roman" w:hAnsi="Times New Roman" w:cs="Times New Roman"/>
          <w:sz w:val="24"/>
          <w:szCs w:val="24"/>
        </w:rPr>
      </w:pPr>
    </w:p>
    <w:p w:rsidR="00250FD1" w:rsidRDefault="00250FD1" w:rsidP="0081229D">
      <w:pPr>
        <w:pStyle w:val="ListParagraph"/>
        <w:widowControl w:val="0"/>
        <w:numPr>
          <w:ilvl w:val="1"/>
          <w:numId w:val="15"/>
        </w:numPr>
        <w:overflowPunct w:val="0"/>
        <w:autoSpaceDE w:val="0"/>
        <w:autoSpaceDN w:val="0"/>
        <w:adjustRightInd w:val="0"/>
        <w:spacing w:after="0" w:line="310" w:lineRule="auto"/>
        <w:jc w:val="center"/>
        <w:rPr>
          <w:rFonts w:ascii="Times New Roman" w:hAnsi="Times New Roman" w:cs="Times New Roman"/>
          <w:b/>
          <w:bCs/>
          <w:sz w:val="28"/>
          <w:szCs w:val="28"/>
        </w:rPr>
      </w:pPr>
      <w:r w:rsidRPr="0081229D">
        <w:rPr>
          <w:rFonts w:ascii="Times New Roman" w:hAnsi="Times New Roman" w:cs="Times New Roman"/>
          <w:b/>
          <w:bCs/>
          <w:sz w:val="28"/>
          <w:szCs w:val="28"/>
        </w:rPr>
        <w:t>. УЧЕБНЫЙ ПЛАН</w:t>
      </w:r>
    </w:p>
    <w:p w:rsidR="00250FD1" w:rsidRPr="0081229D" w:rsidRDefault="00250FD1" w:rsidP="0081229D">
      <w:pPr>
        <w:spacing w:line="240" w:lineRule="auto"/>
        <w:ind w:left="360"/>
        <w:jc w:val="center"/>
        <w:rPr>
          <w:rFonts w:ascii="Times New Roman" w:hAnsi="Times New Roman" w:cs="Times New Roman"/>
          <w:b/>
          <w:bCs/>
          <w:sz w:val="24"/>
          <w:szCs w:val="24"/>
        </w:rPr>
      </w:pPr>
      <w:r w:rsidRPr="0081229D">
        <w:rPr>
          <w:rFonts w:ascii="Times New Roman" w:hAnsi="Times New Roman" w:cs="Times New Roman"/>
          <w:b/>
          <w:bCs/>
          <w:sz w:val="24"/>
          <w:szCs w:val="24"/>
        </w:rPr>
        <w:t>Хореографическое искусство.</w:t>
      </w:r>
    </w:p>
    <w:p w:rsidR="00250FD1" w:rsidRPr="0081229D" w:rsidRDefault="00250FD1" w:rsidP="0081229D">
      <w:pPr>
        <w:spacing w:line="240" w:lineRule="auto"/>
        <w:ind w:left="360"/>
        <w:jc w:val="center"/>
        <w:rPr>
          <w:rFonts w:ascii="Times New Roman" w:hAnsi="Times New Roman" w:cs="Times New Roman"/>
          <w:b/>
          <w:bCs/>
          <w:sz w:val="24"/>
          <w:szCs w:val="24"/>
        </w:rPr>
      </w:pPr>
      <w:r w:rsidRPr="0081229D">
        <w:rPr>
          <w:rFonts w:ascii="Times New Roman" w:hAnsi="Times New Roman" w:cs="Times New Roman"/>
          <w:b/>
          <w:bCs/>
          <w:sz w:val="24"/>
          <w:szCs w:val="24"/>
        </w:rPr>
        <w:t>Срок обучения 7 лет.</w:t>
      </w:r>
    </w:p>
    <w:tbl>
      <w:tblPr>
        <w:tblW w:w="0" w:type="auto"/>
        <w:tblInd w:w="-106" w:type="dxa"/>
        <w:tblLook w:val="01E0"/>
      </w:tblPr>
      <w:tblGrid>
        <w:gridCol w:w="867"/>
        <w:gridCol w:w="3229"/>
        <w:gridCol w:w="431"/>
        <w:gridCol w:w="517"/>
        <w:gridCol w:w="637"/>
        <w:gridCol w:w="620"/>
        <w:gridCol w:w="585"/>
        <w:gridCol w:w="620"/>
        <w:gridCol w:w="740"/>
        <w:gridCol w:w="1330"/>
      </w:tblGrid>
      <w:tr w:rsidR="00250FD1" w:rsidRPr="0081229D">
        <w:trPr>
          <w:trHeight w:hRule="exact" w:val="567"/>
        </w:trPr>
        <w:tc>
          <w:tcPr>
            <w:tcW w:w="0" w:type="auto"/>
            <w:vMerge w:val="restart"/>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 п.п.</w:t>
            </w:r>
          </w:p>
        </w:tc>
        <w:tc>
          <w:tcPr>
            <w:tcW w:w="0" w:type="auto"/>
            <w:vMerge w:val="restart"/>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Наименование предметов</w:t>
            </w:r>
          </w:p>
        </w:tc>
        <w:tc>
          <w:tcPr>
            <w:tcW w:w="0" w:type="auto"/>
            <w:gridSpan w:val="7"/>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Количество учебных часов в неделю</w:t>
            </w:r>
          </w:p>
        </w:tc>
        <w:tc>
          <w:tcPr>
            <w:tcW w:w="0" w:type="auto"/>
            <w:vMerge w:val="restart"/>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Экзамены</w:t>
            </w:r>
          </w:p>
        </w:tc>
      </w:tr>
      <w:tr w:rsidR="00250FD1" w:rsidRPr="0081229D">
        <w:trPr>
          <w:trHeight w:hRule="exact" w:val="567"/>
        </w:trPr>
        <w:tc>
          <w:tcPr>
            <w:tcW w:w="0" w:type="auto"/>
            <w:vMerge/>
          </w:tcPr>
          <w:p w:rsidR="00250FD1" w:rsidRPr="0081229D" w:rsidRDefault="00250FD1" w:rsidP="0081229D">
            <w:pPr>
              <w:spacing w:line="240" w:lineRule="auto"/>
              <w:jc w:val="center"/>
              <w:rPr>
                <w:rFonts w:ascii="Times New Roman" w:hAnsi="Times New Roman" w:cs="Times New Roman"/>
                <w:b/>
                <w:bCs/>
                <w:sz w:val="24"/>
                <w:szCs w:val="24"/>
              </w:rPr>
            </w:pPr>
          </w:p>
        </w:tc>
        <w:tc>
          <w:tcPr>
            <w:tcW w:w="0" w:type="auto"/>
            <w:vMerge/>
          </w:tcPr>
          <w:p w:rsidR="00250FD1" w:rsidRPr="0081229D" w:rsidRDefault="00250FD1" w:rsidP="0081229D">
            <w:pPr>
              <w:spacing w:line="240" w:lineRule="auto"/>
              <w:jc w:val="center"/>
              <w:rPr>
                <w:rFonts w:ascii="Times New Roman" w:hAnsi="Times New Roman" w:cs="Times New Roman"/>
                <w:b/>
                <w:bCs/>
                <w:sz w:val="24"/>
                <w:szCs w:val="24"/>
              </w:rPr>
            </w:pPr>
          </w:p>
        </w:tc>
        <w:tc>
          <w:tcPr>
            <w:tcW w:w="0" w:type="auto"/>
          </w:tcPr>
          <w:p w:rsidR="00250FD1" w:rsidRPr="0081229D" w:rsidRDefault="00250FD1" w:rsidP="0081229D">
            <w:pPr>
              <w:spacing w:line="240" w:lineRule="auto"/>
              <w:jc w:val="center"/>
              <w:rPr>
                <w:rFonts w:ascii="Times New Roman" w:hAnsi="Times New Roman" w:cs="Times New Roman"/>
                <w:b/>
                <w:bCs/>
                <w:sz w:val="24"/>
                <w:szCs w:val="24"/>
                <w:lang w:val="en-US"/>
              </w:rPr>
            </w:pPr>
            <w:r w:rsidRPr="0081229D">
              <w:rPr>
                <w:rFonts w:ascii="Times New Roman" w:hAnsi="Times New Roman" w:cs="Times New Roman"/>
                <w:b/>
                <w:bCs/>
                <w:sz w:val="24"/>
                <w:szCs w:val="24"/>
                <w:lang w:val="en-US"/>
              </w:rPr>
              <w:t>I</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lang w:val="en-US"/>
              </w:rPr>
            </w:pPr>
            <w:r w:rsidRPr="0081229D">
              <w:rPr>
                <w:rFonts w:ascii="Times New Roman" w:hAnsi="Times New Roman" w:cs="Times New Roman"/>
                <w:b/>
                <w:bCs/>
                <w:sz w:val="24"/>
                <w:szCs w:val="24"/>
                <w:lang w:val="en-US"/>
              </w:rPr>
              <w:t>II</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lang w:val="en-US"/>
              </w:rPr>
            </w:pPr>
            <w:r w:rsidRPr="0081229D">
              <w:rPr>
                <w:rFonts w:ascii="Times New Roman" w:hAnsi="Times New Roman" w:cs="Times New Roman"/>
                <w:b/>
                <w:bCs/>
                <w:sz w:val="24"/>
                <w:szCs w:val="24"/>
                <w:lang w:val="en-US"/>
              </w:rPr>
              <w:t>III</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lang w:val="en-US"/>
              </w:rPr>
            </w:pPr>
            <w:r w:rsidRPr="0081229D">
              <w:rPr>
                <w:rFonts w:ascii="Times New Roman" w:hAnsi="Times New Roman" w:cs="Times New Roman"/>
                <w:b/>
                <w:bCs/>
                <w:sz w:val="24"/>
                <w:szCs w:val="24"/>
                <w:lang w:val="en-US"/>
              </w:rPr>
              <w:t>IV</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V</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lang w:val="en-US"/>
              </w:rPr>
            </w:pPr>
            <w:r w:rsidRPr="0081229D">
              <w:rPr>
                <w:rFonts w:ascii="Times New Roman" w:hAnsi="Times New Roman" w:cs="Times New Roman"/>
                <w:b/>
                <w:bCs/>
                <w:sz w:val="24"/>
                <w:szCs w:val="24"/>
                <w:lang w:val="en-US"/>
              </w:rPr>
              <w:t>VI</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VII</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c>
          <w:tcPr>
            <w:tcW w:w="0" w:type="auto"/>
            <w:vMerge/>
          </w:tcPr>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lang w:val="en-US"/>
              </w:rPr>
            </w:pPr>
            <w:r w:rsidRPr="0081229D">
              <w:rPr>
                <w:rFonts w:ascii="Times New Roman" w:hAnsi="Times New Roman" w:cs="Times New Roman"/>
                <w:sz w:val="24"/>
                <w:szCs w:val="24"/>
                <w:lang w:val="en-US"/>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Классический танец</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VII</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Народно-сценический танец</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3</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VII</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3</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Ритмика</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4</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Гимнастика</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5</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Сценическая практика</w:t>
            </w:r>
          </w:p>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(постановка)</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6</w:t>
            </w:r>
          </w:p>
        </w:tc>
        <w:tc>
          <w:tcPr>
            <w:tcW w:w="0" w:type="auto"/>
            <w:vAlign w:val="center"/>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ИХИ</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7</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Слушание музыки</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VII</w:t>
            </w:r>
          </w:p>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tcPr>
          <w:p w:rsidR="00250FD1" w:rsidRPr="0081229D" w:rsidRDefault="00250FD1" w:rsidP="0081229D">
            <w:pPr>
              <w:spacing w:line="240" w:lineRule="auto"/>
              <w:jc w:val="center"/>
              <w:rPr>
                <w:rFonts w:ascii="Times New Roman" w:hAnsi="Times New Roman" w:cs="Times New Roman"/>
                <w:sz w:val="24"/>
                <w:szCs w:val="24"/>
              </w:rPr>
            </w:pPr>
            <w:r w:rsidRPr="0081229D">
              <w:rPr>
                <w:rFonts w:ascii="Times New Roman" w:hAnsi="Times New Roman" w:cs="Times New Roman"/>
                <w:sz w:val="24"/>
                <w:szCs w:val="24"/>
              </w:rPr>
              <w:t>8</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Предмет по выбору</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lang w:val="en-US"/>
              </w:rPr>
              <w:t>-</w:t>
            </w:r>
          </w:p>
          <w:p w:rsidR="00250FD1" w:rsidRPr="0081229D" w:rsidRDefault="00250FD1" w:rsidP="0081229D">
            <w:pPr>
              <w:spacing w:line="240" w:lineRule="auto"/>
              <w:jc w:val="center"/>
              <w:rPr>
                <w:rFonts w:ascii="Times New Roman" w:hAnsi="Times New Roman" w:cs="Times New Roman"/>
                <w:b/>
                <w:bCs/>
                <w:sz w:val="24"/>
                <w:szCs w:val="24"/>
              </w:rPr>
            </w:pPr>
          </w:p>
        </w:tc>
      </w:tr>
      <w:tr w:rsidR="00250FD1" w:rsidRPr="0081229D">
        <w:trPr>
          <w:trHeight w:hRule="exact" w:val="567"/>
        </w:trPr>
        <w:tc>
          <w:tcPr>
            <w:tcW w:w="0" w:type="auto"/>
            <w:gridSpan w:val="2"/>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Всего:</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7</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7</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10</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12</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13</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13</w:t>
            </w:r>
          </w:p>
        </w:tc>
        <w:tc>
          <w:tcPr>
            <w:tcW w:w="0" w:type="auto"/>
          </w:tcPr>
          <w:p w:rsidR="00250FD1" w:rsidRPr="0081229D" w:rsidRDefault="00250FD1" w:rsidP="0081229D">
            <w:pPr>
              <w:spacing w:line="240" w:lineRule="auto"/>
              <w:jc w:val="center"/>
              <w:rPr>
                <w:rFonts w:ascii="Times New Roman" w:hAnsi="Times New Roman" w:cs="Times New Roman"/>
                <w:b/>
                <w:bCs/>
                <w:sz w:val="24"/>
                <w:szCs w:val="24"/>
              </w:rPr>
            </w:pPr>
          </w:p>
          <w:p w:rsidR="00250FD1" w:rsidRPr="0081229D" w:rsidRDefault="00250FD1" w:rsidP="0081229D">
            <w:pPr>
              <w:spacing w:line="240" w:lineRule="auto"/>
              <w:jc w:val="center"/>
              <w:rPr>
                <w:rFonts w:ascii="Times New Roman" w:hAnsi="Times New Roman" w:cs="Times New Roman"/>
                <w:b/>
                <w:bCs/>
                <w:sz w:val="24"/>
                <w:szCs w:val="24"/>
              </w:rPr>
            </w:pPr>
          </w:p>
        </w:tc>
      </w:tr>
    </w:tbl>
    <w:p w:rsidR="00250FD1" w:rsidRPr="0081229D" w:rsidRDefault="00250FD1" w:rsidP="0081229D">
      <w:pPr>
        <w:spacing w:line="240" w:lineRule="auto"/>
        <w:jc w:val="center"/>
        <w:rPr>
          <w:rFonts w:ascii="Times New Roman" w:hAnsi="Times New Roman" w:cs="Times New Roman"/>
          <w:b/>
          <w:bCs/>
          <w:sz w:val="24"/>
          <w:szCs w:val="24"/>
        </w:rPr>
      </w:pPr>
      <w:r w:rsidRPr="0081229D">
        <w:rPr>
          <w:rFonts w:ascii="Times New Roman" w:hAnsi="Times New Roman" w:cs="Times New Roman"/>
          <w:b/>
          <w:bCs/>
          <w:sz w:val="24"/>
          <w:szCs w:val="24"/>
        </w:rPr>
        <w:t>ПРИМЕЧАНИЯ</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*Младшими классами следует считать </w:t>
      </w:r>
      <w:r w:rsidRPr="0081229D">
        <w:rPr>
          <w:rFonts w:ascii="Times New Roman" w:hAnsi="Times New Roman" w:cs="Times New Roman"/>
          <w:sz w:val="24"/>
          <w:szCs w:val="24"/>
          <w:lang w:val="en-US"/>
        </w:rPr>
        <w:t>I</w:t>
      </w:r>
      <w:r w:rsidRPr="0081229D">
        <w:rPr>
          <w:rFonts w:ascii="Times New Roman" w:hAnsi="Times New Roman" w:cs="Times New Roman"/>
          <w:sz w:val="24"/>
          <w:szCs w:val="24"/>
        </w:rPr>
        <w:t>-</w:t>
      </w:r>
      <w:r w:rsidRPr="0081229D">
        <w:rPr>
          <w:rFonts w:ascii="Times New Roman" w:hAnsi="Times New Roman" w:cs="Times New Roman"/>
          <w:sz w:val="24"/>
          <w:szCs w:val="24"/>
          <w:lang w:val="en-US"/>
        </w:rPr>
        <w:t>II</w:t>
      </w:r>
      <w:r w:rsidRPr="0081229D">
        <w:rPr>
          <w:rFonts w:ascii="Times New Roman" w:hAnsi="Times New Roman" w:cs="Times New Roman"/>
          <w:sz w:val="24"/>
          <w:szCs w:val="24"/>
        </w:rPr>
        <w:t>-</w:t>
      </w:r>
      <w:r w:rsidRPr="0081229D">
        <w:rPr>
          <w:rFonts w:ascii="Times New Roman" w:hAnsi="Times New Roman" w:cs="Times New Roman"/>
          <w:sz w:val="24"/>
          <w:szCs w:val="24"/>
          <w:lang w:val="en-US"/>
        </w:rPr>
        <w:t>III</w:t>
      </w:r>
      <w:r w:rsidRPr="0081229D">
        <w:rPr>
          <w:rFonts w:ascii="Times New Roman" w:hAnsi="Times New Roman" w:cs="Times New Roman"/>
          <w:sz w:val="24"/>
          <w:szCs w:val="24"/>
        </w:rPr>
        <w:t>-</w:t>
      </w:r>
      <w:r w:rsidRPr="0081229D">
        <w:rPr>
          <w:rFonts w:ascii="Times New Roman" w:hAnsi="Times New Roman" w:cs="Times New Roman"/>
          <w:sz w:val="24"/>
          <w:szCs w:val="24"/>
          <w:lang w:val="en-US"/>
        </w:rPr>
        <w:t>IV</w:t>
      </w:r>
      <w:r w:rsidRPr="0081229D">
        <w:rPr>
          <w:rFonts w:ascii="Times New Roman" w:hAnsi="Times New Roman" w:cs="Times New Roman"/>
          <w:sz w:val="24"/>
          <w:szCs w:val="24"/>
        </w:rPr>
        <w:t xml:space="preserve"> классы, старшими – </w:t>
      </w:r>
      <w:r w:rsidRPr="0081229D">
        <w:rPr>
          <w:rFonts w:ascii="Times New Roman" w:hAnsi="Times New Roman" w:cs="Times New Roman"/>
          <w:sz w:val="24"/>
          <w:szCs w:val="24"/>
          <w:lang w:val="en-US"/>
        </w:rPr>
        <w:t>V</w:t>
      </w:r>
      <w:r w:rsidRPr="0081229D">
        <w:rPr>
          <w:rFonts w:ascii="Times New Roman" w:hAnsi="Times New Roman" w:cs="Times New Roman"/>
          <w:sz w:val="24"/>
          <w:szCs w:val="24"/>
        </w:rPr>
        <w:t>-</w:t>
      </w:r>
      <w:r w:rsidRPr="0081229D">
        <w:rPr>
          <w:rFonts w:ascii="Times New Roman" w:hAnsi="Times New Roman" w:cs="Times New Roman"/>
          <w:sz w:val="24"/>
          <w:szCs w:val="24"/>
          <w:lang w:val="en-US"/>
        </w:rPr>
        <w:t>VI</w:t>
      </w:r>
      <w:r w:rsidRPr="0081229D">
        <w:rPr>
          <w:rFonts w:ascii="Times New Roman" w:hAnsi="Times New Roman" w:cs="Times New Roman"/>
          <w:sz w:val="24"/>
          <w:szCs w:val="24"/>
        </w:rPr>
        <w:t>-</w:t>
      </w:r>
      <w:r w:rsidRPr="0081229D">
        <w:rPr>
          <w:rFonts w:ascii="Times New Roman" w:hAnsi="Times New Roman" w:cs="Times New Roman"/>
          <w:sz w:val="24"/>
          <w:szCs w:val="24"/>
          <w:lang w:val="en-US"/>
        </w:rPr>
        <w:t>VII</w:t>
      </w:r>
      <w:r w:rsidRPr="0081229D">
        <w:rPr>
          <w:rFonts w:ascii="Times New Roman" w:hAnsi="Times New Roman" w:cs="Times New Roman"/>
          <w:sz w:val="24"/>
          <w:szCs w:val="24"/>
        </w:rPr>
        <w:t xml:space="preserve"> классы. Выпускники </w:t>
      </w:r>
      <w:r w:rsidRPr="0081229D">
        <w:rPr>
          <w:rFonts w:ascii="Times New Roman" w:hAnsi="Times New Roman" w:cs="Times New Roman"/>
          <w:sz w:val="24"/>
          <w:szCs w:val="24"/>
          <w:lang w:val="en-US"/>
        </w:rPr>
        <w:t>VII</w:t>
      </w:r>
      <w:r w:rsidRPr="0081229D">
        <w:rPr>
          <w:rFonts w:ascii="Times New Roman" w:hAnsi="Times New Roman" w:cs="Times New Roman"/>
          <w:sz w:val="24"/>
          <w:szCs w:val="24"/>
        </w:rPr>
        <w:t xml:space="preserve"> класса считаются окончившими полный курс образовательного учреждения. В первый класс принимаются дети в возрасте 7-8 лет.</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 Количественный состав групп в среднем 10-14 человек. </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 ***  Перечень предметов по выбору: музыкальный инструмент, вокал, гитара, постановка.</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****Помимо преподавательских часов, указанных в учебном плане, предусмотрены концертмейстерские часы:</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 из расчета 100% общего количества часов для проведения занятий по классическому танцу, народно-сценическому танцу, ритмике. </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для проведения занятий предмет по выбору – вокал.</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 для проведения занятий предмет по выбору: 1 час </w:t>
      </w:r>
      <w:r w:rsidRPr="0081229D">
        <w:rPr>
          <w:rFonts w:ascii="Times New Roman" w:hAnsi="Times New Roman" w:cs="Times New Roman"/>
          <w:sz w:val="24"/>
          <w:szCs w:val="24"/>
          <w:lang w:val="en-US"/>
        </w:rPr>
        <w:t>V</w:t>
      </w:r>
      <w:r w:rsidRPr="0081229D">
        <w:rPr>
          <w:rFonts w:ascii="Times New Roman" w:hAnsi="Times New Roman" w:cs="Times New Roman"/>
          <w:sz w:val="24"/>
          <w:szCs w:val="24"/>
        </w:rPr>
        <w:t xml:space="preserve"> и </w:t>
      </w:r>
      <w:r w:rsidRPr="0081229D">
        <w:rPr>
          <w:rFonts w:ascii="Times New Roman" w:hAnsi="Times New Roman" w:cs="Times New Roman"/>
          <w:sz w:val="24"/>
          <w:szCs w:val="24"/>
          <w:lang w:val="en-US"/>
        </w:rPr>
        <w:t>VII</w:t>
      </w:r>
      <w:r w:rsidRPr="0081229D">
        <w:rPr>
          <w:rFonts w:ascii="Times New Roman" w:hAnsi="Times New Roman" w:cs="Times New Roman"/>
          <w:sz w:val="24"/>
          <w:szCs w:val="24"/>
        </w:rPr>
        <w:t xml:space="preserve"> кл.– современный танец.</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xml:space="preserve">- для проведения занятий предмет по выбору: 0,5 часа  </w:t>
      </w:r>
      <w:r w:rsidRPr="0081229D">
        <w:rPr>
          <w:rFonts w:ascii="Times New Roman" w:hAnsi="Times New Roman" w:cs="Times New Roman"/>
          <w:sz w:val="24"/>
          <w:szCs w:val="24"/>
          <w:lang w:val="en-US"/>
        </w:rPr>
        <w:t>VI</w:t>
      </w:r>
      <w:r w:rsidRPr="0081229D">
        <w:rPr>
          <w:rFonts w:ascii="Times New Roman" w:hAnsi="Times New Roman" w:cs="Times New Roman"/>
          <w:sz w:val="24"/>
          <w:szCs w:val="24"/>
        </w:rPr>
        <w:t xml:space="preserve"> кл.– постановка.</w:t>
      </w:r>
    </w:p>
    <w:p w:rsidR="00250FD1" w:rsidRPr="0081229D" w:rsidRDefault="00250FD1" w:rsidP="0081229D">
      <w:pPr>
        <w:spacing w:line="240" w:lineRule="auto"/>
        <w:ind w:left="360"/>
        <w:jc w:val="both"/>
        <w:rPr>
          <w:rFonts w:ascii="Times New Roman" w:hAnsi="Times New Roman" w:cs="Times New Roman"/>
          <w:sz w:val="24"/>
          <w:szCs w:val="24"/>
        </w:rPr>
      </w:pPr>
      <w:r w:rsidRPr="0081229D">
        <w:rPr>
          <w:rFonts w:ascii="Times New Roman" w:hAnsi="Times New Roman" w:cs="Times New Roman"/>
          <w:sz w:val="24"/>
          <w:szCs w:val="24"/>
        </w:rPr>
        <w:t>***** Часы по сценической практике предусмотрены из расчета на класс.</w:t>
      </w:r>
    </w:p>
    <w:p w:rsidR="00250FD1" w:rsidRPr="0081229D" w:rsidRDefault="00250FD1" w:rsidP="0081229D">
      <w:pPr>
        <w:numPr>
          <w:ilvl w:val="0"/>
          <w:numId w:val="20"/>
        </w:numPr>
        <w:spacing w:after="0" w:line="240" w:lineRule="auto"/>
        <w:rPr>
          <w:rFonts w:ascii="Times New Roman" w:hAnsi="Times New Roman" w:cs="Times New Roman"/>
          <w:sz w:val="24"/>
          <w:szCs w:val="24"/>
        </w:rPr>
      </w:pPr>
      <w:r w:rsidRPr="0081229D">
        <w:rPr>
          <w:rFonts w:ascii="Times New Roman" w:hAnsi="Times New Roman" w:cs="Times New Roman"/>
          <w:sz w:val="24"/>
          <w:szCs w:val="24"/>
        </w:rPr>
        <w:t>В основном здании 4 класс-2 часа НСТ, т.к. в 5,6 классах добавится по 1 часу НСТ;</w:t>
      </w:r>
    </w:p>
    <w:p w:rsidR="00250FD1" w:rsidRPr="0081229D" w:rsidRDefault="00250FD1" w:rsidP="0081229D">
      <w:pPr>
        <w:numPr>
          <w:ilvl w:val="0"/>
          <w:numId w:val="20"/>
        </w:numPr>
        <w:spacing w:after="0" w:line="240" w:lineRule="auto"/>
        <w:rPr>
          <w:rFonts w:ascii="Times New Roman" w:hAnsi="Times New Roman" w:cs="Times New Roman"/>
          <w:sz w:val="24"/>
          <w:szCs w:val="24"/>
        </w:rPr>
      </w:pPr>
      <w:r w:rsidRPr="0081229D">
        <w:rPr>
          <w:rFonts w:ascii="Times New Roman" w:hAnsi="Times New Roman" w:cs="Times New Roman"/>
          <w:sz w:val="24"/>
          <w:szCs w:val="24"/>
        </w:rPr>
        <w:t>Предмет по выбору используется выборочно;</w:t>
      </w:r>
    </w:p>
    <w:p w:rsidR="00250FD1" w:rsidRPr="0081229D" w:rsidRDefault="00250FD1" w:rsidP="0081229D">
      <w:pPr>
        <w:numPr>
          <w:ilvl w:val="0"/>
          <w:numId w:val="20"/>
        </w:numPr>
        <w:spacing w:after="0" w:line="240" w:lineRule="auto"/>
        <w:rPr>
          <w:rFonts w:ascii="Times New Roman" w:hAnsi="Times New Roman" w:cs="Times New Roman"/>
          <w:sz w:val="24"/>
          <w:szCs w:val="24"/>
        </w:rPr>
      </w:pPr>
      <w:r w:rsidRPr="0081229D">
        <w:rPr>
          <w:rFonts w:ascii="Times New Roman" w:hAnsi="Times New Roman" w:cs="Times New Roman"/>
          <w:sz w:val="24"/>
          <w:szCs w:val="24"/>
        </w:rPr>
        <w:t>В основном здании 5 класс получает 2 часа НСТ, т.к. в 6 классе добавится 2 часа НСТ;</w:t>
      </w:r>
    </w:p>
    <w:p w:rsidR="00250FD1" w:rsidRPr="0081229D" w:rsidRDefault="00250FD1" w:rsidP="0081229D">
      <w:pPr>
        <w:numPr>
          <w:ilvl w:val="0"/>
          <w:numId w:val="20"/>
        </w:numPr>
        <w:spacing w:after="0" w:line="240" w:lineRule="auto"/>
        <w:rPr>
          <w:rFonts w:ascii="Times New Roman" w:hAnsi="Times New Roman" w:cs="Times New Roman"/>
          <w:sz w:val="24"/>
          <w:szCs w:val="24"/>
        </w:rPr>
      </w:pPr>
      <w:r w:rsidRPr="0081229D">
        <w:rPr>
          <w:rFonts w:ascii="Times New Roman" w:hAnsi="Times New Roman" w:cs="Times New Roman"/>
          <w:sz w:val="24"/>
          <w:szCs w:val="24"/>
        </w:rPr>
        <w:t>В основном здании в 7-м классе сценическая практика не ведется.</w:t>
      </w:r>
    </w:p>
    <w:p w:rsidR="00250FD1" w:rsidRDefault="00250FD1" w:rsidP="0081229D">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50FD1" w:rsidRPr="0067688A" w:rsidRDefault="00250FD1" w:rsidP="0081229D">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Pr="0067688A">
        <w:rPr>
          <w:rFonts w:ascii="Times New Roman" w:hAnsi="Times New Roman" w:cs="Times New Roman"/>
          <w:sz w:val="28"/>
          <w:szCs w:val="28"/>
        </w:rPr>
        <w:t>В  учебный  план  программ</w:t>
      </w:r>
      <w:r>
        <w:rPr>
          <w:rFonts w:ascii="Times New Roman" w:hAnsi="Times New Roman" w:cs="Times New Roman"/>
          <w:sz w:val="28"/>
          <w:szCs w:val="28"/>
        </w:rPr>
        <w:t>ы  «Хореографическое  искусство</w:t>
      </w:r>
      <w:r w:rsidRPr="0067688A">
        <w:rPr>
          <w:rFonts w:ascii="Times New Roman" w:hAnsi="Times New Roman" w:cs="Times New Roman"/>
          <w:sz w:val="28"/>
          <w:szCs w:val="28"/>
        </w:rPr>
        <w:t xml:space="preserve">» </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предусматривает следующие предметные области:</w:t>
      </w:r>
    </w:p>
    <w:p w:rsidR="00250FD1" w:rsidRDefault="00250FD1" w:rsidP="004067EC">
      <w:pPr>
        <w:widowControl w:val="0"/>
        <w:autoSpaceDE w:val="0"/>
        <w:autoSpaceDN w:val="0"/>
        <w:adjustRightInd w:val="0"/>
        <w:spacing w:after="0" w:line="240" w:lineRule="auto"/>
        <w:rPr>
          <w:rFonts w:ascii="Times New Roman" w:hAnsi="Times New Roman" w:cs="Times New Roman"/>
          <w:sz w:val="28"/>
          <w:szCs w:val="28"/>
        </w:rPr>
      </w:pP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Ритмика</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Гимнастика</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Классический танец</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Народно-сценический танец</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Сценическая практика</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ИХИ</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Слушани</w:t>
      </w:r>
      <w:r w:rsidRPr="004067EC">
        <w:rPr>
          <w:rFonts w:ascii="Times New Roman" w:hAnsi="Times New Roman" w:cs="Times New Roman"/>
          <w:sz w:val="28"/>
          <w:szCs w:val="28"/>
        </w:rPr>
        <w:t>е музыки</w:t>
      </w:r>
    </w:p>
    <w:p w:rsidR="00250FD1" w:rsidRPr="004067EC" w:rsidRDefault="00250FD1" w:rsidP="004067EC">
      <w:pPr>
        <w:pStyle w:val="ListParagraph"/>
        <w:widowControl w:val="0"/>
        <w:numPr>
          <w:ilvl w:val="0"/>
          <w:numId w:val="16"/>
        </w:numPr>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Предмет по выбору</w:t>
      </w:r>
    </w:p>
    <w:p w:rsidR="00250FD1" w:rsidRPr="0067688A" w:rsidRDefault="00250FD1" w:rsidP="004067EC">
      <w:pPr>
        <w:widowControl w:val="0"/>
        <w:autoSpaceDE w:val="0"/>
        <w:autoSpaceDN w:val="0"/>
        <w:adjustRightInd w:val="0"/>
        <w:spacing w:after="0" w:line="240" w:lineRule="auto"/>
        <w:ind w:left="360"/>
        <w:rPr>
          <w:rFonts w:ascii="Times New Roman" w:hAnsi="Times New Roman" w:cs="Times New Roman"/>
          <w:sz w:val="24"/>
          <w:szCs w:val="24"/>
        </w:rPr>
      </w:pPr>
      <w:r w:rsidRPr="004067EC">
        <w:rPr>
          <w:rFonts w:ascii="Times New Roman" w:hAnsi="Times New Roman" w:cs="Times New Roman"/>
          <w:sz w:val="28"/>
          <w:szCs w:val="28"/>
        </w:rPr>
        <w:t xml:space="preserve"> </w:t>
      </w:r>
    </w:p>
    <w:p w:rsidR="00250FD1" w:rsidRPr="0067688A" w:rsidRDefault="00250FD1" w:rsidP="004067EC">
      <w:pPr>
        <w:widowControl w:val="0"/>
        <w:autoSpaceDE w:val="0"/>
        <w:autoSpaceDN w:val="0"/>
        <w:adjustRightInd w:val="0"/>
        <w:spacing w:after="0" w:line="230" w:lineRule="exact"/>
        <w:rPr>
          <w:rFonts w:ascii="Times New Roman" w:hAnsi="Times New Roman" w:cs="Times New Roman"/>
          <w:sz w:val="24"/>
          <w:szCs w:val="24"/>
        </w:rPr>
      </w:pPr>
    </w:p>
    <w:p w:rsidR="00250FD1" w:rsidRPr="004067EC" w:rsidRDefault="00250FD1" w:rsidP="004067EC">
      <w:pPr>
        <w:widowControl w:val="0"/>
        <w:overflowPunct w:val="0"/>
        <w:autoSpaceDE w:val="0"/>
        <w:autoSpaceDN w:val="0"/>
        <w:adjustRightInd w:val="0"/>
        <w:spacing w:after="0" w:line="360" w:lineRule="auto"/>
        <w:rPr>
          <w:rFonts w:ascii="Times New Roman" w:hAnsi="Times New Roman" w:cs="Times New Roman"/>
          <w:sz w:val="28"/>
          <w:szCs w:val="28"/>
        </w:rPr>
        <w:sectPr w:rsidR="00250FD1" w:rsidRPr="004067EC">
          <w:pgSz w:w="11906" w:h="16838"/>
          <w:pgMar w:top="1132" w:right="840" w:bottom="1108" w:left="1700" w:header="720" w:footer="720" w:gutter="0"/>
          <w:cols w:space="720" w:equalWidth="0">
            <w:col w:w="9360"/>
          </w:cols>
          <w:noEndnote/>
        </w:sect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bookmarkStart w:id="7" w:name="page15"/>
      <w:bookmarkStart w:id="8" w:name="page19"/>
      <w:bookmarkEnd w:id="7"/>
      <w:bookmarkEnd w:id="8"/>
      <w:r>
        <w:rPr>
          <w:rFonts w:ascii="Times New Roman" w:hAnsi="Times New Roman" w:cs="Times New Roman"/>
          <w:b/>
          <w:bCs/>
          <w:i/>
          <w:iCs/>
          <w:sz w:val="28"/>
          <w:szCs w:val="28"/>
        </w:rPr>
        <w:t xml:space="preserve">4. </w:t>
      </w:r>
      <w:r w:rsidRPr="0067688A">
        <w:rPr>
          <w:rFonts w:ascii="Times New Roman" w:hAnsi="Times New Roman" w:cs="Times New Roman"/>
          <w:b/>
          <w:bCs/>
          <w:i/>
          <w:iCs/>
          <w:sz w:val="28"/>
          <w:szCs w:val="28"/>
        </w:rPr>
        <w:t>Форма проведения учебных аудиторных занятий.</w:t>
      </w:r>
    </w:p>
    <w:p w:rsidR="00250FD1" w:rsidRPr="0067688A" w:rsidRDefault="00250FD1" w:rsidP="004067EC">
      <w:pPr>
        <w:widowControl w:val="0"/>
        <w:autoSpaceDE w:val="0"/>
        <w:autoSpaceDN w:val="0"/>
        <w:adjustRightInd w:val="0"/>
        <w:spacing w:after="0" w:line="219" w:lineRule="exact"/>
        <w:rPr>
          <w:rFonts w:ascii="Times New Roman" w:hAnsi="Times New Roman" w:cs="Times New Roman"/>
          <w:sz w:val="24"/>
          <w:szCs w:val="24"/>
        </w:rPr>
      </w:pPr>
    </w:p>
    <w:p w:rsidR="00250FD1" w:rsidRDefault="00250FD1" w:rsidP="004067E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общеразвивающей программы «Хореографическое искусство</w:t>
      </w:r>
      <w:r w:rsidRPr="0067688A">
        <w:rPr>
          <w:rFonts w:ascii="Times New Roman" w:hAnsi="Times New Roman" w:cs="Times New Roman"/>
          <w:sz w:val="28"/>
          <w:szCs w:val="28"/>
        </w:rPr>
        <w:t>» используются следующие формы учебных занятий и численность обучающихс</w:t>
      </w:r>
      <w:r>
        <w:rPr>
          <w:rFonts w:ascii="Times New Roman" w:hAnsi="Times New Roman" w:cs="Times New Roman"/>
          <w:sz w:val="28"/>
          <w:szCs w:val="28"/>
        </w:rPr>
        <w:t>я:</w:t>
      </w:r>
      <w:r w:rsidRPr="004067EC">
        <w:rPr>
          <w:rFonts w:ascii="Times New Roman" w:hAnsi="Times New Roman" w:cs="Times New Roman"/>
          <w:sz w:val="28"/>
          <w:szCs w:val="28"/>
        </w:rPr>
        <w:t xml:space="preserve"> </w:t>
      </w:r>
    </w:p>
    <w:p w:rsidR="00250FD1" w:rsidRDefault="00250FD1" w:rsidP="004067EC">
      <w:pPr>
        <w:widowControl w:val="0"/>
        <w:spacing w:after="0" w:line="360" w:lineRule="auto"/>
        <w:ind w:firstLine="709"/>
        <w:jc w:val="both"/>
        <w:rPr>
          <w:rFonts w:ascii="Times New Roman" w:hAnsi="Times New Roman" w:cs="Times New Roman"/>
          <w:sz w:val="28"/>
          <w:szCs w:val="28"/>
        </w:rPr>
      </w:pPr>
      <w:r w:rsidRPr="002607D1">
        <w:rPr>
          <w:rFonts w:ascii="Times New Roman" w:hAnsi="Times New Roman" w:cs="Times New Roman"/>
          <w:sz w:val="28"/>
          <w:szCs w:val="28"/>
        </w:rPr>
        <w:t>мелкогруппов</w:t>
      </w:r>
      <w:r>
        <w:rPr>
          <w:rFonts w:ascii="Times New Roman" w:hAnsi="Times New Roman" w:cs="Times New Roman"/>
          <w:sz w:val="28"/>
          <w:szCs w:val="28"/>
        </w:rPr>
        <w:t xml:space="preserve">ые занятия, численность группы </w:t>
      </w:r>
      <w:r w:rsidRPr="002607D1">
        <w:rPr>
          <w:rFonts w:ascii="Times New Roman" w:hAnsi="Times New Roman" w:cs="Times New Roman"/>
          <w:sz w:val="28"/>
          <w:szCs w:val="28"/>
        </w:rPr>
        <w:t>10</w:t>
      </w:r>
      <w:r>
        <w:rPr>
          <w:rFonts w:ascii="Times New Roman" w:hAnsi="Times New Roman" w:cs="Times New Roman"/>
          <w:sz w:val="28"/>
          <w:szCs w:val="28"/>
        </w:rPr>
        <w:t>-14</w:t>
      </w:r>
      <w:r w:rsidRPr="002607D1">
        <w:rPr>
          <w:rFonts w:ascii="Times New Roman" w:hAnsi="Times New Roman" w:cs="Times New Roman"/>
          <w:sz w:val="28"/>
          <w:szCs w:val="28"/>
        </w:rPr>
        <w:t xml:space="preserve"> человек, </w:t>
      </w:r>
      <w:r>
        <w:rPr>
          <w:rFonts w:ascii="Times New Roman" w:hAnsi="Times New Roman" w:cs="Times New Roman"/>
          <w:sz w:val="28"/>
          <w:szCs w:val="28"/>
        </w:rPr>
        <w:t>индивидуальные занятия.</w:t>
      </w:r>
    </w:p>
    <w:p w:rsidR="00250FD1" w:rsidRPr="002607D1" w:rsidRDefault="00250FD1" w:rsidP="004067EC">
      <w:pPr>
        <w:widowControl w:val="0"/>
        <w:spacing w:after="0" w:line="360" w:lineRule="auto"/>
        <w:ind w:firstLine="709"/>
        <w:jc w:val="both"/>
        <w:rPr>
          <w:rFonts w:ascii="Times New Roman" w:hAnsi="Times New Roman" w:cs="Times New Roman"/>
          <w:b/>
          <w:bCs/>
          <w:i/>
          <w:iCs/>
          <w:sz w:val="28"/>
          <w:szCs w:val="28"/>
        </w:rPr>
      </w:pPr>
      <w:r>
        <w:rPr>
          <w:rFonts w:ascii="Times New Roman" w:hAnsi="Times New Roman" w:cs="Times New Roman"/>
          <w:sz w:val="28"/>
          <w:szCs w:val="28"/>
        </w:rPr>
        <w:t>Р</w:t>
      </w:r>
      <w:r w:rsidRPr="002607D1">
        <w:rPr>
          <w:rFonts w:ascii="Times New Roman" w:hAnsi="Times New Roman" w:cs="Times New Roman"/>
          <w:sz w:val="28"/>
          <w:szCs w:val="28"/>
        </w:rPr>
        <w:t>екомендуе</w:t>
      </w:r>
      <w:r>
        <w:rPr>
          <w:rFonts w:ascii="Times New Roman" w:hAnsi="Times New Roman" w:cs="Times New Roman"/>
          <w:sz w:val="28"/>
          <w:szCs w:val="28"/>
        </w:rPr>
        <w:t>мая продолжительность урока - 40</w:t>
      </w:r>
      <w:r w:rsidRPr="002607D1">
        <w:rPr>
          <w:rFonts w:ascii="Times New Roman" w:hAnsi="Times New Roman" w:cs="Times New Roman"/>
          <w:sz w:val="28"/>
          <w:szCs w:val="28"/>
        </w:rPr>
        <w:t xml:space="preserve"> минут</w:t>
      </w:r>
      <w:r>
        <w:rPr>
          <w:rFonts w:ascii="Times New Roman" w:hAnsi="Times New Roman" w:cs="Times New Roman"/>
          <w:sz w:val="28"/>
          <w:szCs w:val="28"/>
        </w:rPr>
        <w:t>, с переменой в 10 минут</w:t>
      </w:r>
      <w:r w:rsidRPr="002607D1">
        <w:rPr>
          <w:rFonts w:ascii="Times New Roman" w:hAnsi="Times New Roman" w:cs="Times New Roman"/>
          <w:sz w:val="28"/>
          <w:szCs w:val="28"/>
        </w:rPr>
        <w:t>.</w:t>
      </w:r>
    </w:p>
    <w:p w:rsidR="00250FD1" w:rsidRPr="004067EC" w:rsidRDefault="00250FD1" w:rsidP="004067EC">
      <w:pPr>
        <w:widowControl w:val="0"/>
        <w:spacing w:after="0" w:line="360" w:lineRule="auto"/>
        <w:ind w:firstLine="720"/>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Мелкогрупповая форма позволяет преподавателю лучше узнать ученика, его возможности, трудоспособность, эмоционально- психологические особенности.</w:t>
      </w: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0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51"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239" w:lineRule="auto"/>
        <w:ind w:left="1100"/>
        <w:jc w:val="both"/>
        <w:rPr>
          <w:rFonts w:ascii="Times New Roman" w:hAnsi="Times New Roman" w:cs="Times New Roman"/>
          <w:b/>
          <w:bCs/>
          <w:i/>
          <w:iCs/>
          <w:sz w:val="28"/>
          <w:szCs w:val="28"/>
        </w:rPr>
      </w:pPr>
      <w:r>
        <w:rPr>
          <w:rFonts w:ascii="Times New Roman" w:hAnsi="Times New Roman" w:cs="Times New Roman"/>
          <w:b/>
          <w:bCs/>
          <w:i/>
          <w:iCs/>
          <w:sz w:val="28"/>
          <w:szCs w:val="28"/>
        </w:rPr>
        <w:t>5.</w:t>
      </w:r>
      <w:r w:rsidRPr="0067688A">
        <w:rPr>
          <w:rFonts w:ascii="Times New Roman" w:hAnsi="Times New Roman" w:cs="Times New Roman"/>
          <w:b/>
          <w:bCs/>
          <w:i/>
          <w:iCs/>
          <w:sz w:val="28"/>
          <w:szCs w:val="28"/>
        </w:rPr>
        <w:t>Цели и задачи программы «</w:t>
      </w:r>
      <w:r w:rsidRPr="0067688A">
        <w:rPr>
          <w:rFonts w:ascii="Times New Roman" w:hAnsi="Times New Roman" w:cs="Times New Roman"/>
          <w:b/>
          <w:bCs/>
          <w:sz w:val="28"/>
          <w:szCs w:val="28"/>
        </w:rPr>
        <w:t xml:space="preserve">Хореографическое </w:t>
      </w:r>
      <w:r>
        <w:rPr>
          <w:rFonts w:ascii="Times New Roman" w:hAnsi="Times New Roman" w:cs="Times New Roman"/>
          <w:b/>
          <w:bCs/>
          <w:sz w:val="28"/>
          <w:szCs w:val="28"/>
        </w:rPr>
        <w:t>искусство</w:t>
      </w:r>
      <w:r w:rsidRPr="0067688A">
        <w:rPr>
          <w:rFonts w:ascii="Times New Roman" w:hAnsi="Times New Roman" w:cs="Times New Roman"/>
          <w:b/>
          <w:bCs/>
          <w:i/>
          <w:iCs/>
          <w:sz w:val="28"/>
          <w:szCs w:val="28"/>
        </w:rPr>
        <w:t xml:space="preserve">» </w:t>
      </w:r>
    </w:p>
    <w:p w:rsidR="00250FD1" w:rsidRPr="0067688A" w:rsidRDefault="00250FD1" w:rsidP="004067EC">
      <w:pPr>
        <w:widowControl w:val="0"/>
        <w:autoSpaceDE w:val="0"/>
        <w:autoSpaceDN w:val="0"/>
        <w:adjustRightInd w:val="0"/>
        <w:spacing w:after="0" w:line="222" w:lineRule="exact"/>
        <w:rPr>
          <w:rFonts w:ascii="Times New Roman" w:hAnsi="Times New Roman" w:cs="Times New Roman"/>
          <w:b/>
          <w:bCs/>
          <w:i/>
          <w:iCs/>
          <w:sz w:val="28"/>
          <w:szCs w:val="28"/>
        </w:rPr>
      </w:pPr>
    </w:p>
    <w:p w:rsidR="00250FD1" w:rsidRDefault="00250FD1" w:rsidP="004067EC">
      <w:pPr>
        <w:widowControl w:val="0"/>
        <w:overflowPunct w:val="0"/>
        <w:autoSpaceDE w:val="0"/>
        <w:autoSpaceDN w:val="0"/>
        <w:adjustRightInd w:val="0"/>
        <w:spacing w:after="0" w:line="310" w:lineRule="auto"/>
        <w:ind w:left="360"/>
        <w:jc w:val="both"/>
        <w:rPr>
          <w:rFonts w:ascii="Times New Roman" w:hAnsi="Times New Roman" w:cs="Times New Roman"/>
          <w:sz w:val="28"/>
          <w:szCs w:val="28"/>
        </w:rPr>
      </w:pPr>
      <w:r>
        <w:rPr>
          <w:rFonts w:ascii="Times New Roman" w:hAnsi="Times New Roman" w:cs="Times New Roman"/>
          <w:sz w:val="28"/>
          <w:szCs w:val="28"/>
        </w:rPr>
        <w:t>5.1.Цель программы «Хореографическое искусство</w:t>
      </w:r>
      <w:r w:rsidRPr="0067688A">
        <w:rPr>
          <w:rFonts w:ascii="Times New Roman" w:hAnsi="Times New Roman" w:cs="Times New Roman"/>
          <w:sz w:val="28"/>
          <w:szCs w:val="28"/>
        </w:rPr>
        <w:t>» направлена на</w:t>
      </w:r>
      <w:r>
        <w:rPr>
          <w:rFonts w:ascii="Times New Roman" w:hAnsi="Times New Roman" w:cs="Times New Roman"/>
          <w:sz w:val="28"/>
          <w:szCs w:val="28"/>
        </w:rPr>
        <w:t>:</w:t>
      </w:r>
      <w:r w:rsidRPr="0067688A">
        <w:rPr>
          <w:rFonts w:ascii="Times New Roman" w:hAnsi="Times New Roman" w:cs="Times New Roman"/>
          <w:sz w:val="28"/>
          <w:szCs w:val="28"/>
        </w:rPr>
        <w:t xml:space="preserve"> </w:t>
      </w:r>
    </w:p>
    <w:p w:rsidR="00250FD1" w:rsidRPr="0067688A" w:rsidRDefault="00250FD1" w:rsidP="004067EC">
      <w:pPr>
        <w:widowControl w:val="0"/>
        <w:overflowPunct w:val="0"/>
        <w:autoSpaceDE w:val="0"/>
        <w:autoSpaceDN w:val="0"/>
        <w:adjustRightInd w:val="0"/>
        <w:spacing w:after="0" w:line="31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творческое, эстетическое, духовно-нравственное развитие обучающегося, </w:t>
      </w:r>
    </w:p>
    <w:p w:rsidR="00250FD1" w:rsidRPr="0067688A" w:rsidRDefault="00250FD1" w:rsidP="004067EC">
      <w:pPr>
        <w:widowControl w:val="0"/>
        <w:autoSpaceDE w:val="0"/>
        <w:autoSpaceDN w:val="0"/>
        <w:adjustRightInd w:val="0"/>
        <w:spacing w:after="0" w:line="7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создание  основы  для  приобретения  им  опыта  исполнительской  практики,</w:t>
      </w:r>
    </w:p>
    <w:p w:rsidR="00250FD1" w:rsidRPr="0067688A" w:rsidRDefault="00250FD1" w:rsidP="004067EC">
      <w:pPr>
        <w:widowControl w:val="0"/>
        <w:autoSpaceDE w:val="0"/>
        <w:autoSpaceDN w:val="0"/>
        <w:adjustRightInd w:val="0"/>
        <w:spacing w:after="0" w:line="227" w:lineRule="exact"/>
        <w:rPr>
          <w:rFonts w:ascii="Times New Roman" w:hAnsi="Times New Roman" w:cs="Times New Roman"/>
          <w:sz w:val="24"/>
          <w:szCs w:val="24"/>
        </w:rPr>
      </w:pPr>
    </w:p>
    <w:p w:rsidR="00250FD1"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самостоятельной работы по изучению и постижению музыкального искусства, </w:t>
      </w:r>
    </w:p>
    <w:p w:rsidR="00250FD1"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приобретения детьми опыта творческой деятельности, подготовку одаренных детей к поступлению в образовательные учреждения,</w:t>
      </w:r>
      <w:r>
        <w:rPr>
          <w:rFonts w:ascii="Times New Roman" w:hAnsi="Times New Roman" w:cs="Times New Roman"/>
          <w:sz w:val="28"/>
          <w:szCs w:val="28"/>
        </w:rPr>
        <w:t xml:space="preserve"> </w:t>
      </w:r>
    </w:p>
    <w:p w:rsidR="00250FD1" w:rsidRPr="004067EC"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овладение детьми духовными и культурными ценностями народов мира и Российской Федерации.</w:t>
      </w:r>
    </w:p>
    <w:p w:rsidR="00250FD1" w:rsidRPr="0067688A" w:rsidRDefault="00250FD1" w:rsidP="004067EC">
      <w:pPr>
        <w:widowControl w:val="0"/>
        <w:autoSpaceDE w:val="0"/>
        <w:autoSpaceDN w:val="0"/>
        <w:adjustRightInd w:val="0"/>
        <w:spacing w:after="0" w:line="3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5.</w:t>
      </w:r>
      <w:r w:rsidRPr="0067688A">
        <w:rPr>
          <w:rFonts w:ascii="Times New Roman" w:hAnsi="Times New Roman" w:cs="Times New Roman"/>
          <w:sz w:val="28"/>
          <w:szCs w:val="28"/>
        </w:rPr>
        <w:t>2. Задачи программы:</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tabs>
          <w:tab w:val="left" w:pos="920"/>
        </w:tabs>
        <w:autoSpaceDE w:val="0"/>
        <w:autoSpaceDN w:val="0"/>
        <w:adjustRightInd w:val="0"/>
        <w:spacing w:after="0" w:line="240" w:lineRule="auto"/>
        <w:ind w:left="560"/>
        <w:rPr>
          <w:rFonts w:ascii="Times New Roman" w:hAnsi="Times New Roman" w:cs="Times New Roman"/>
          <w:sz w:val="24"/>
          <w:szCs w:val="24"/>
        </w:rPr>
      </w:pPr>
      <w:r w:rsidRPr="0067688A">
        <w:rPr>
          <w:rFonts w:ascii="Times New Roman" w:hAnsi="Times New Roman" w:cs="Times New Roman"/>
          <w:sz w:val="28"/>
          <w:szCs w:val="28"/>
        </w:rPr>
        <w:t>-</w:t>
      </w:r>
      <w:r w:rsidRPr="0067688A">
        <w:rPr>
          <w:rFonts w:ascii="Times New Roman" w:hAnsi="Times New Roman" w:cs="Times New Roman"/>
          <w:sz w:val="24"/>
          <w:szCs w:val="24"/>
        </w:rPr>
        <w:tab/>
      </w:r>
      <w:r w:rsidRPr="0067688A">
        <w:rPr>
          <w:rFonts w:ascii="Times New Roman" w:hAnsi="Times New Roman" w:cs="Times New Roman"/>
          <w:sz w:val="28"/>
          <w:szCs w:val="28"/>
        </w:rPr>
        <w:t>воспитание   и   развитие   у   обучающихся   личностных   качеств,</w:t>
      </w:r>
    </w:p>
    <w:p w:rsidR="00250FD1" w:rsidRPr="0067688A" w:rsidRDefault="00250FD1" w:rsidP="004067EC">
      <w:pPr>
        <w:widowControl w:val="0"/>
        <w:autoSpaceDE w:val="0"/>
        <w:autoSpaceDN w:val="0"/>
        <w:adjustRightInd w:val="0"/>
        <w:spacing w:after="0" w:line="228"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jc w:val="both"/>
        <w:rPr>
          <w:rFonts w:ascii="Times New Roman" w:hAnsi="Times New Roman" w:cs="Times New Roman"/>
          <w:sz w:val="24"/>
          <w:szCs w:val="24"/>
        </w:rPr>
      </w:pPr>
      <w:r w:rsidRPr="0067688A">
        <w:rPr>
          <w:rFonts w:ascii="Times New Roman" w:hAnsi="Times New Roman" w:cs="Times New Roman"/>
          <w:sz w:val="28"/>
          <w:szCs w:val="28"/>
        </w:rPr>
        <w:t>позволяющих уважать и принимать духовные и культурные ценности разных народов;</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Pr="0067688A" w:rsidRDefault="00250FD1" w:rsidP="0000116D">
      <w:pPr>
        <w:widowControl w:val="0"/>
        <w:numPr>
          <w:ilvl w:val="1"/>
          <w:numId w:val="6"/>
        </w:numPr>
        <w:tabs>
          <w:tab w:val="clear" w:pos="1440"/>
          <w:tab w:val="num" w:pos="790"/>
        </w:tabs>
        <w:overflowPunct w:val="0"/>
        <w:autoSpaceDE w:val="0"/>
        <w:autoSpaceDN w:val="0"/>
        <w:adjustRightInd w:val="0"/>
        <w:spacing w:after="0" w:line="311"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67688A" w:rsidRDefault="00250FD1" w:rsidP="0000116D">
      <w:pPr>
        <w:widowControl w:val="0"/>
        <w:numPr>
          <w:ilvl w:val="1"/>
          <w:numId w:val="6"/>
        </w:numPr>
        <w:tabs>
          <w:tab w:val="clear" w:pos="1440"/>
          <w:tab w:val="num" w:pos="739"/>
        </w:tabs>
        <w:overflowPunct w:val="0"/>
        <w:autoSpaceDE w:val="0"/>
        <w:autoSpaceDN w:val="0"/>
        <w:adjustRightInd w:val="0"/>
        <w:spacing w:after="0" w:line="310"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формирование у обучающихся умения самостоятельно воспринимать и оценивать культурные ценности;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67688A" w:rsidRDefault="00250FD1" w:rsidP="0000116D">
      <w:pPr>
        <w:widowControl w:val="0"/>
        <w:numPr>
          <w:ilvl w:val="1"/>
          <w:numId w:val="6"/>
        </w:numPr>
        <w:tabs>
          <w:tab w:val="clear" w:pos="1440"/>
          <w:tab w:val="num" w:pos="1080"/>
        </w:tabs>
        <w:overflowPunct w:val="0"/>
        <w:autoSpaceDE w:val="0"/>
        <w:autoSpaceDN w:val="0"/>
        <w:adjustRightInd w:val="0"/>
        <w:spacing w:after="0" w:line="336"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 </w:t>
      </w:r>
    </w:p>
    <w:p w:rsidR="00250FD1" w:rsidRPr="0067688A" w:rsidRDefault="00250FD1" w:rsidP="004067EC">
      <w:pPr>
        <w:widowControl w:val="0"/>
        <w:autoSpaceDE w:val="0"/>
        <w:autoSpaceDN w:val="0"/>
        <w:adjustRightInd w:val="0"/>
        <w:spacing w:after="0" w:line="97" w:lineRule="exact"/>
        <w:rPr>
          <w:rFonts w:ascii="Times New Roman" w:hAnsi="Times New Roman" w:cs="Times New Roman"/>
          <w:sz w:val="28"/>
          <w:szCs w:val="28"/>
        </w:rPr>
      </w:pPr>
    </w:p>
    <w:p w:rsidR="00250FD1" w:rsidRPr="0067688A" w:rsidRDefault="00250FD1" w:rsidP="0000116D">
      <w:pPr>
        <w:widowControl w:val="0"/>
        <w:numPr>
          <w:ilvl w:val="1"/>
          <w:numId w:val="6"/>
        </w:numPr>
        <w:tabs>
          <w:tab w:val="clear" w:pos="1440"/>
          <w:tab w:val="num" w:pos="866"/>
        </w:tabs>
        <w:overflowPunct w:val="0"/>
        <w:autoSpaceDE w:val="0"/>
        <w:autoSpaceDN w:val="0"/>
        <w:adjustRightInd w:val="0"/>
        <w:spacing w:after="0" w:line="335"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формирование у одаренных детей комп</w:t>
      </w:r>
      <w:r>
        <w:rPr>
          <w:rFonts w:ascii="Times New Roman" w:hAnsi="Times New Roman" w:cs="Times New Roman"/>
          <w:sz w:val="28"/>
          <w:szCs w:val="28"/>
        </w:rPr>
        <w:t xml:space="preserve">лекса знаний, умений и навыков в </w:t>
      </w:r>
      <w:r w:rsidRPr="0067688A">
        <w:rPr>
          <w:rFonts w:ascii="Times New Roman" w:hAnsi="Times New Roman" w:cs="Times New Roman"/>
          <w:sz w:val="28"/>
          <w:szCs w:val="28"/>
        </w:rPr>
        <w:t xml:space="preserve">области </w:t>
      </w:r>
      <w:r>
        <w:rPr>
          <w:rFonts w:ascii="Times New Roman" w:hAnsi="Times New Roman" w:cs="Times New Roman"/>
          <w:sz w:val="28"/>
          <w:szCs w:val="28"/>
        </w:rPr>
        <w:t xml:space="preserve">хореографического </w:t>
      </w:r>
      <w:r w:rsidRPr="0067688A">
        <w:rPr>
          <w:rFonts w:ascii="Times New Roman" w:hAnsi="Times New Roman" w:cs="Times New Roman"/>
          <w:sz w:val="28"/>
          <w:szCs w:val="28"/>
        </w:rPr>
        <w:t xml:space="preserve">искусства; </w:t>
      </w:r>
    </w:p>
    <w:p w:rsidR="00250FD1" w:rsidRPr="0067688A" w:rsidRDefault="00250FD1" w:rsidP="004067EC">
      <w:pPr>
        <w:widowControl w:val="0"/>
        <w:autoSpaceDE w:val="0"/>
        <w:autoSpaceDN w:val="0"/>
        <w:adjustRightInd w:val="0"/>
        <w:spacing w:after="0" w:line="99" w:lineRule="exact"/>
        <w:rPr>
          <w:rFonts w:ascii="Times New Roman" w:hAnsi="Times New Roman" w:cs="Times New Roman"/>
          <w:sz w:val="28"/>
          <w:szCs w:val="28"/>
        </w:rPr>
      </w:pPr>
    </w:p>
    <w:p w:rsidR="00250FD1" w:rsidRPr="0067688A" w:rsidRDefault="00250FD1" w:rsidP="0000116D">
      <w:pPr>
        <w:widowControl w:val="0"/>
        <w:numPr>
          <w:ilvl w:val="1"/>
          <w:numId w:val="6"/>
        </w:numPr>
        <w:tabs>
          <w:tab w:val="clear" w:pos="1440"/>
          <w:tab w:val="num" w:pos="854"/>
        </w:tabs>
        <w:overflowPunct w:val="0"/>
        <w:autoSpaceDE w:val="0"/>
        <w:autoSpaceDN w:val="0"/>
        <w:adjustRightInd w:val="0"/>
        <w:spacing w:after="0" w:line="350"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выработку у обучающихся личностных качеств, способствующих восприятию в достаточном объеме учебной информации, умению планировать свою домашнюю работу, приобретению навыков творческой деятельности, в том ч</w:t>
      </w:r>
      <w:r>
        <w:rPr>
          <w:rFonts w:ascii="Times New Roman" w:hAnsi="Times New Roman" w:cs="Times New Roman"/>
          <w:sz w:val="28"/>
          <w:szCs w:val="28"/>
        </w:rPr>
        <w:t>исле коллективного исполнения</w:t>
      </w:r>
      <w:r w:rsidRPr="0067688A">
        <w:rPr>
          <w:rFonts w:ascii="Times New Roman" w:hAnsi="Times New Roman" w:cs="Times New Roman"/>
          <w:sz w:val="28"/>
          <w:szCs w:val="28"/>
        </w:rPr>
        <w:t xml:space="preserve">,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w:t>
      </w:r>
    </w:p>
    <w:p w:rsidR="00250FD1" w:rsidRPr="0067688A" w:rsidRDefault="00250FD1" w:rsidP="004067EC">
      <w:pPr>
        <w:widowControl w:val="0"/>
        <w:autoSpaceDE w:val="0"/>
        <w:autoSpaceDN w:val="0"/>
        <w:adjustRightInd w:val="0"/>
        <w:spacing w:after="0" w:line="82" w:lineRule="exact"/>
        <w:rPr>
          <w:rFonts w:ascii="Times New Roman" w:hAnsi="Times New Roman" w:cs="Times New Roman"/>
          <w:sz w:val="28"/>
          <w:szCs w:val="28"/>
        </w:rPr>
      </w:pPr>
    </w:p>
    <w:p w:rsidR="00250FD1" w:rsidRPr="0067688A" w:rsidRDefault="00250FD1" w:rsidP="0000116D">
      <w:pPr>
        <w:widowControl w:val="0"/>
        <w:numPr>
          <w:ilvl w:val="0"/>
          <w:numId w:val="6"/>
        </w:numPr>
        <w:tabs>
          <w:tab w:val="clear" w:pos="720"/>
          <w:tab w:val="num" w:pos="218"/>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преподавателями, концертмейстерами и обучающимися в образовательном процессе, уважительного отношения к иному мнению и художественно- </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эстетическим  взглядам,  пониманию  причин  успеха/неуспеха  собственной</w:t>
      </w:r>
    </w:p>
    <w:p w:rsidR="00250FD1" w:rsidRPr="0067688A" w:rsidRDefault="00250FD1" w:rsidP="004067EC">
      <w:pPr>
        <w:widowControl w:val="0"/>
        <w:autoSpaceDE w:val="0"/>
        <w:autoSpaceDN w:val="0"/>
        <w:adjustRightInd w:val="0"/>
        <w:spacing w:after="0" w:line="164" w:lineRule="exact"/>
        <w:rPr>
          <w:rFonts w:ascii="Times New Roman" w:hAnsi="Times New Roman" w:cs="Times New Roman"/>
          <w:sz w:val="24"/>
          <w:szCs w:val="24"/>
        </w:rPr>
      </w:pPr>
    </w:p>
    <w:p w:rsidR="00250FD1" w:rsidRPr="0067688A" w:rsidRDefault="00250FD1" w:rsidP="004067EC">
      <w:pPr>
        <w:widowControl w:val="0"/>
        <w:tabs>
          <w:tab w:val="left" w:pos="1220"/>
        </w:tabs>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учебной</w:t>
      </w:r>
      <w:r w:rsidRPr="0067688A">
        <w:rPr>
          <w:rFonts w:ascii="Times New Roman" w:hAnsi="Times New Roman" w:cs="Times New Roman"/>
          <w:sz w:val="24"/>
          <w:szCs w:val="24"/>
        </w:rPr>
        <w:tab/>
      </w:r>
      <w:r w:rsidRPr="0067688A">
        <w:rPr>
          <w:rFonts w:ascii="Times New Roman" w:hAnsi="Times New Roman" w:cs="Times New Roman"/>
          <w:sz w:val="28"/>
          <w:szCs w:val="28"/>
        </w:rPr>
        <w:t>деятельности,   определению   наиболее   эффективных   способов</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достижения результата.</w:t>
      </w:r>
    </w:p>
    <w:p w:rsidR="00250FD1" w:rsidRDefault="00250FD1" w:rsidP="004067EC">
      <w:pPr>
        <w:widowControl w:val="0"/>
        <w:overflowPunct w:val="0"/>
        <w:autoSpaceDE w:val="0"/>
        <w:autoSpaceDN w:val="0"/>
        <w:adjustRightInd w:val="0"/>
        <w:spacing w:after="0" w:line="335" w:lineRule="auto"/>
        <w:rPr>
          <w:rFonts w:ascii="Times New Roman" w:hAnsi="Times New Roman" w:cs="Times New Roman"/>
          <w:sz w:val="24"/>
          <w:szCs w:val="24"/>
        </w:rPr>
      </w:pPr>
    </w:p>
    <w:p w:rsidR="00250FD1" w:rsidRPr="004067EC" w:rsidRDefault="00250FD1" w:rsidP="004067EC">
      <w:pPr>
        <w:pStyle w:val="ListParagraph"/>
        <w:widowControl w:val="0"/>
        <w:numPr>
          <w:ilvl w:val="0"/>
          <w:numId w:val="7"/>
        </w:numPr>
        <w:overflowPunct w:val="0"/>
        <w:autoSpaceDE w:val="0"/>
        <w:autoSpaceDN w:val="0"/>
        <w:adjustRightInd w:val="0"/>
        <w:spacing w:after="0" w:line="239" w:lineRule="auto"/>
        <w:jc w:val="both"/>
        <w:rPr>
          <w:rFonts w:ascii="Times New Roman" w:hAnsi="Times New Roman" w:cs="Times New Roman"/>
          <w:b/>
          <w:bCs/>
          <w:sz w:val="28"/>
          <w:szCs w:val="28"/>
        </w:rPr>
      </w:pPr>
      <w:r w:rsidRPr="004067EC">
        <w:rPr>
          <w:rFonts w:ascii="Times New Roman" w:hAnsi="Times New Roman" w:cs="Times New Roman"/>
          <w:b/>
          <w:bCs/>
          <w:sz w:val="28"/>
          <w:szCs w:val="28"/>
        </w:rPr>
        <w:t>Условия реализации програ</w:t>
      </w:r>
      <w:r>
        <w:rPr>
          <w:rFonts w:ascii="Times New Roman" w:hAnsi="Times New Roman" w:cs="Times New Roman"/>
          <w:b/>
          <w:bCs/>
          <w:sz w:val="28"/>
          <w:szCs w:val="28"/>
        </w:rPr>
        <w:t>ммы «Хореографическое искусство</w:t>
      </w:r>
      <w:r w:rsidRPr="004067EC">
        <w:rPr>
          <w:rFonts w:ascii="Times New Roman" w:hAnsi="Times New Roman" w:cs="Times New Roman"/>
          <w:b/>
          <w:bCs/>
          <w:sz w:val="28"/>
          <w:szCs w:val="28"/>
        </w:rPr>
        <w:t xml:space="preserve">» </w:t>
      </w:r>
    </w:p>
    <w:p w:rsidR="00250FD1" w:rsidRPr="0067688A" w:rsidRDefault="00250FD1" w:rsidP="004067EC">
      <w:pPr>
        <w:widowControl w:val="0"/>
        <w:autoSpaceDE w:val="0"/>
        <w:autoSpaceDN w:val="0"/>
        <w:adjustRightInd w:val="0"/>
        <w:spacing w:after="0" w:line="156" w:lineRule="exact"/>
        <w:rPr>
          <w:rFonts w:ascii="Times New Roman" w:hAnsi="Times New Roman" w:cs="Times New Roman"/>
          <w:b/>
          <w:bCs/>
          <w:sz w:val="28"/>
          <w:szCs w:val="28"/>
        </w:rPr>
      </w:pPr>
    </w:p>
    <w:p w:rsidR="00250FD1" w:rsidRPr="004067EC" w:rsidRDefault="00250FD1" w:rsidP="004067EC">
      <w:pPr>
        <w:pStyle w:val="ListParagraph"/>
        <w:widowControl w:val="0"/>
        <w:numPr>
          <w:ilvl w:val="1"/>
          <w:numId w:val="17"/>
        </w:numPr>
        <w:overflowPunct w:val="0"/>
        <w:autoSpaceDE w:val="0"/>
        <w:autoSpaceDN w:val="0"/>
        <w:adjustRightInd w:val="0"/>
        <w:spacing w:after="0" w:line="239" w:lineRule="auto"/>
        <w:jc w:val="both"/>
        <w:rPr>
          <w:rFonts w:ascii="Times New Roman" w:hAnsi="Times New Roman" w:cs="Times New Roman"/>
          <w:sz w:val="28"/>
          <w:szCs w:val="28"/>
        </w:rPr>
      </w:pPr>
      <w:r w:rsidRPr="004067EC">
        <w:rPr>
          <w:rFonts w:ascii="Times New Roman" w:hAnsi="Times New Roman" w:cs="Times New Roman"/>
          <w:sz w:val="28"/>
          <w:szCs w:val="28"/>
        </w:rPr>
        <w:t xml:space="preserve">С   целью   обеспечения   высокого   качества   образования,   его </w:t>
      </w:r>
    </w:p>
    <w:p w:rsidR="00250FD1" w:rsidRPr="0067688A" w:rsidRDefault="00250FD1" w:rsidP="004067EC">
      <w:pPr>
        <w:widowControl w:val="0"/>
        <w:overflowPunct w:val="0"/>
        <w:autoSpaceDE w:val="0"/>
        <w:autoSpaceDN w:val="0"/>
        <w:adjustRightInd w:val="0"/>
        <w:spacing w:after="0" w:line="312" w:lineRule="auto"/>
        <w:jc w:val="both"/>
        <w:rPr>
          <w:rFonts w:ascii="Times New Roman" w:hAnsi="Times New Roman" w:cs="Times New Roman"/>
          <w:sz w:val="24"/>
          <w:szCs w:val="24"/>
        </w:rPr>
      </w:pPr>
      <w:r w:rsidRPr="0067688A">
        <w:rPr>
          <w:rFonts w:ascii="Times New Roman" w:hAnsi="Times New Roman" w:cs="Times New Roman"/>
          <w:sz w:val="28"/>
          <w:szCs w:val="28"/>
        </w:rPr>
        <w:t>доступности, открытости, привлекательности для обучающихся, их родителей (законных представителей) и всего общества, духовно-</w:t>
      </w:r>
    </w:p>
    <w:p w:rsidR="00250FD1" w:rsidRPr="0067688A" w:rsidRDefault="00250FD1" w:rsidP="004067EC">
      <w:pPr>
        <w:widowControl w:val="0"/>
        <w:tabs>
          <w:tab w:val="left" w:pos="8670"/>
        </w:tabs>
        <w:autoSpaceDE w:val="0"/>
        <w:autoSpaceDN w:val="0"/>
        <w:adjustRightInd w:val="0"/>
        <w:spacing w:after="0" w:line="130" w:lineRule="exact"/>
        <w:rPr>
          <w:rFonts w:ascii="Times New Roman" w:hAnsi="Times New Roman" w:cs="Times New Roman"/>
          <w:sz w:val="24"/>
          <w:szCs w:val="24"/>
        </w:rPr>
      </w:pPr>
      <w:r>
        <w:rPr>
          <w:rFonts w:ascii="Times New Roman" w:hAnsi="Times New Roman" w:cs="Times New Roman"/>
          <w:sz w:val="24"/>
          <w:szCs w:val="24"/>
        </w:rPr>
        <w:tab/>
      </w:r>
    </w:p>
    <w:p w:rsidR="00250FD1" w:rsidRPr="0067688A"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4"/>
          <w:szCs w:val="24"/>
        </w:rPr>
      </w:pPr>
      <w:r w:rsidRPr="0067688A">
        <w:rPr>
          <w:rFonts w:ascii="Times New Roman" w:hAnsi="Times New Roman" w:cs="Times New Roman"/>
          <w:sz w:val="28"/>
          <w:szCs w:val="28"/>
        </w:rPr>
        <w:t>нравственного развития, эстетического воспитания и художеств</w:t>
      </w:r>
      <w:r>
        <w:rPr>
          <w:rFonts w:ascii="Times New Roman" w:hAnsi="Times New Roman" w:cs="Times New Roman"/>
          <w:sz w:val="28"/>
          <w:szCs w:val="28"/>
        </w:rPr>
        <w:t>енного становления личности,</w:t>
      </w:r>
      <w:r w:rsidRPr="0067688A">
        <w:rPr>
          <w:rFonts w:ascii="Times New Roman" w:hAnsi="Times New Roman" w:cs="Times New Roman"/>
          <w:sz w:val="28"/>
          <w:szCs w:val="28"/>
        </w:rPr>
        <w:t xml:space="preserve"> создает комфортную развивающую образовательную среду, обеспечивающую возможность:</w:t>
      </w:r>
    </w:p>
    <w:p w:rsidR="00250FD1" w:rsidRPr="0067688A" w:rsidRDefault="00250FD1" w:rsidP="004067EC">
      <w:pPr>
        <w:widowControl w:val="0"/>
        <w:autoSpaceDE w:val="0"/>
        <w:autoSpaceDN w:val="0"/>
        <w:adjustRightInd w:val="0"/>
        <w:spacing w:after="0" w:line="101" w:lineRule="exact"/>
        <w:rPr>
          <w:rFonts w:ascii="Times New Roman" w:hAnsi="Times New Roman" w:cs="Times New Roman"/>
          <w:sz w:val="24"/>
          <w:szCs w:val="24"/>
        </w:rPr>
      </w:pPr>
    </w:p>
    <w:p w:rsidR="00250FD1" w:rsidRPr="0067688A" w:rsidRDefault="00250FD1" w:rsidP="0000116D">
      <w:pPr>
        <w:widowControl w:val="0"/>
        <w:numPr>
          <w:ilvl w:val="0"/>
          <w:numId w:val="8"/>
        </w:numPr>
        <w:tabs>
          <w:tab w:val="clear" w:pos="720"/>
          <w:tab w:val="num" w:pos="845"/>
        </w:tabs>
        <w:overflowPunct w:val="0"/>
        <w:autoSpaceDE w:val="0"/>
        <w:autoSpaceDN w:val="0"/>
        <w:adjustRightInd w:val="0"/>
        <w:spacing w:after="0" w:line="310"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выявления и развития одаренных детей в области музыкального искусства;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67688A" w:rsidRDefault="00250FD1" w:rsidP="0000116D">
      <w:pPr>
        <w:widowControl w:val="0"/>
        <w:numPr>
          <w:ilvl w:val="0"/>
          <w:numId w:val="8"/>
        </w:numPr>
        <w:overflowPunct w:val="0"/>
        <w:autoSpaceDE w:val="0"/>
        <w:autoSpaceDN w:val="0"/>
        <w:adjustRightInd w:val="0"/>
        <w:spacing w:after="0" w:line="311"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организации творческой деятельности обучающихся путем проведения творческих мероприятий (конкурсов, фестивалей, мастер-классов, олимпиад, </w:t>
      </w:r>
    </w:p>
    <w:p w:rsidR="00250FD1" w:rsidRPr="0067688A" w:rsidRDefault="00250FD1" w:rsidP="004067EC">
      <w:pPr>
        <w:widowControl w:val="0"/>
        <w:autoSpaceDE w:val="0"/>
        <w:autoSpaceDN w:val="0"/>
        <w:adjustRightInd w:val="0"/>
        <w:spacing w:after="0" w:line="68"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концертов</w:t>
      </w:r>
      <w:r w:rsidRPr="0067688A">
        <w:rPr>
          <w:rFonts w:ascii="Times New Roman" w:hAnsi="Times New Roman" w:cs="Times New Roman"/>
          <w:sz w:val="28"/>
          <w:szCs w:val="28"/>
        </w:rPr>
        <w:t>, театрализованных представлений и др.);</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00116D">
      <w:pPr>
        <w:widowControl w:val="0"/>
        <w:numPr>
          <w:ilvl w:val="0"/>
          <w:numId w:val="9"/>
        </w:numPr>
        <w:tabs>
          <w:tab w:val="clear" w:pos="720"/>
          <w:tab w:val="num" w:pos="874"/>
        </w:tabs>
        <w:overflowPunct w:val="0"/>
        <w:autoSpaceDE w:val="0"/>
        <w:autoSpaceDN w:val="0"/>
        <w:adjustRightInd w:val="0"/>
        <w:spacing w:after="0" w:line="310"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 xml:space="preserve">организации посещений обучающимися учреждений культуры и организаций (филармоний, выставочных залов, театров, музеев и др.);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4067EC" w:rsidRDefault="00250FD1" w:rsidP="0000116D">
      <w:pPr>
        <w:widowControl w:val="0"/>
        <w:numPr>
          <w:ilvl w:val="0"/>
          <w:numId w:val="9"/>
        </w:numPr>
        <w:tabs>
          <w:tab w:val="clear" w:pos="720"/>
          <w:tab w:val="num" w:pos="785"/>
        </w:tabs>
        <w:overflowPunct w:val="0"/>
        <w:autoSpaceDE w:val="0"/>
        <w:autoSpaceDN w:val="0"/>
        <w:adjustRightInd w:val="0"/>
        <w:spacing w:after="0" w:line="350" w:lineRule="auto"/>
        <w:ind w:left="0" w:firstLine="568"/>
        <w:jc w:val="both"/>
        <w:rPr>
          <w:rFonts w:ascii="Times New Roman" w:hAnsi="Times New Roman" w:cs="Times New Roman"/>
          <w:sz w:val="28"/>
          <w:szCs w:val="28"/>
        </w:rPr>
      </w:pPr>
      <w:r w:rsidRPr="0067688A">
        <w:rPr>
          <w:rFonts w:ascii="Times New Roman" w:hAnsi="Times New Roman" w:cs="Times New Roman"/>
          <w:sz w:val="28"/>
          <w:szCs w:val="28"/>
        </w:rPr>
        <w:t>организации творческой и культурно-просветительской деятельности совместно с другими детскими школами иск</w:t>
      </w:r>
      <w:r>
        <w:rPr>
          <w:rFonts w:ascii="Times New Roman" w:hAnsi="Times New Roman" w:cs="Times New Roman"/>
          <w:sz w:val="28"/>
          <w:szCs w:val="28"/>
        </w:rPr>
        <w:t>усств;</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ind w:left="560"/>
        <w:rPr>
          <w:rFonts w:ascii="Times New Roman" w:hAnsi="Times New Roman" w:cs="Times New Roman"/>
          <w:sz w:val="24"/>
          <w:szCs w:val="24"/>
        </w:rPr>
      </w:pPr>
      <w:r w:rsidRPr="0067688A">
        <w:rPr>
          <w:rFonts w:ascii="Times New Roman" w:hAnsi="Times New Roman" w:cs="Times New Roman"/>
          <w:sz w:val="28"/>
          <w:szCs w:val="28"/>
        </w:rPr>
        <w:t>- построения содержания 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 с</w:t>
      </w:r>
    </w:p>
    <w:p w:rsidR="00250FD1" w:rsidRPr="0067688A" w:rsidRDefault="00250FD1" w:rsidP="004067EC">
      <w:pPr>
        <w:widowControl w:val="0"/>
        <w:autoSpaceDE w:val="0"/>
        <w:autoSpaceDN w:val="0"/>
        <w:adjustRightInd w:val="0"/>
        <w:spacing w:after="0" w:line="2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sidRPr="0067688A">
        <w:rPr>
          <w:rFonts w:ascii="Times New Roman" w:hAnsi="Times New Roman" w:cs="Times New Roman"/>
          <w:sz w:val="28"/>
          <w:szCs w:val="28"/>
        </w:rPr>
        <w:t>учетом индивидуального развития детей</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6.2.</w:t>
      </w:r>
      <w:r w:rsidRPr="0067688A">
        <w:rPr>
          <w:rFonts w:ascii="Times New Roman" w:hAnsi="Times New Roman" w:cs="Times New Roman"/>
          <w:sz w:val="28"/>
          <w:szCs w:val="28"/>
        </w:rPr>
        <w:t xml:space="preserve">  Продолжительность учебного  года  с  первого  по  седьмой  к</w:t>
      </w:r>
      <w:r>
        <w:rPr>
          <w:rFonts w:ascii="Times New Roman" w:hAnsi="Times New Roman" w:cs="Times New Roman"/>
          <w:sz w:val="28"/>
          <w:szCs w:val="28"/>
        </w:rPr>
        <w:t xml:space="preserve">лассы </w:t>
      </w:r>
      <w:r w:rsidRPr="004067EC">
        <w:rPr>
          <w:rFonts w:ascii="Times New Roman" w:hAnsi="Times New Roman" w:cs="Times New Roman"/>
          <w:sz w:val="28"/>
          <w:szCs w:val="28"/>
        </w:rPr>
        <w:t xml:space="preserve"> </w:t>
      </w:r>
      <w:r w:rsidRPr="0067688A">
        <w:rPr>
          <w:rFonts w:ascii="Times New Roman" w:hAnsi="Times New Roman" w:cs="Times New Roman"/>
          <w:sz w:val="28"/>
          <w:szCs w:val="28"/>
        </w:rPr>
        <w:t>сос</w:t>
      </w:r>
      <w:r>
        <w:rPr>
          <w:rFonts w:ascii="Times New Roman" w:hAnsi="Times New Roman" w:cs="Times New Roman"/>
          <w:sz w:val="28"/>
          <w:szCs w:val="28"/>
        </w:rPr>
        <w:t xml:space="preserve">тавляет 34 недель. </w:t>
      </w:r>
      <w:r w:rsidRPr="0067688A">
        <w:rPr>
          <w:rFonts w:ascii="Times New Roman" w:hAnsi="Times New Roman" w:cs="Times New Roman"/>
          <w:sz w:val="28"/>
          <w:szCs w:val="28"/>
        </w:rPr>
        <w:t xml:space="preserve"> Продолжительность учебных занятий в первом классе составляет </w:t>
      </w:r>
      <w:r>
        <w:rPr>
          <w:rFonts w:ascii="Times New Roman" w:hAnsi="Times New Roman" w:cs="Times New Roman"/>
          <w:sz w:val="28"/>
          <w:szCs w:val="28"/>
        </w:rPr>
        <w:t>33 недели, со второго по седьмой классы 34</w:t>
      </w:r>
      <w:r w:rsidRPr="0067688A">
        <w:rPr>
          <w:rFonts w:ascii="Times New Roman" w:hAnsi="Times New Roman" w:cs="Times New Roman"/>
          <w:sz w:val="28"/>
          <w:szCs w:val="28"/>
        </w:rPr>
        <w:t xml:space="preserve"> недели.</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tabs>
          <w:tab w:val="left" w:pos="1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6.3.</w:t>
      </w:r>
      <w:r w:rsidRPr="004067EC">
        <w:rPr>
          <w:rFonts w:ascii="Times New Roman" w:hAnsi="Times New Roman" w:cs="Times New Roman"/>
          <w:sz w:val="24"/>
          <w:szCs w:val="24"/>
        </w:rPr>
        <w:t xml:space="preserve"> </w:t>
      </w:r>
      <w:r w:rsidRPr="0067688A">
        <w:rPr>
          <w:rFonts w:ascii="Times New Roman" w:hAnsi="Times New Roman" w:cs="Times New Roman"/>
          <w:sz w:val="28"/>
          <w:szCs w:val="28"/>
        </w:rPr>
        <w:t>В учебном году предусматриваются каникулы в объеме не менее 4</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 xml:space="preserve">недель, в первом классе </w:t>
      </w:r>
      <w:r w:rsidRPr="0067688A">
        <w:rPr>
          <w:rFonts w:ascii="Times New Roman" w:hAnsi="Times New Roman" w:cs="Times New Roman"/>
          <w:sz w:val="28"/>
          <w:szCs w:val="28"/>
        </w:rPr>
        <w:t>устанавливаются дополнительные недельные каникулы. Летние каникулы устанавливаю</w:t>
      </w:r>
      <w:r>
        <w:rPr>
          <w:rFonts w:ascii="Times New Roman" w:hAnsi="Times New Roman" w:cs="Times New Roman"/>
          <w:sz w:val="28"/>
          <w:szCs w:val="28"/>
        </w:rPr>
        <w:t>тся в объеме 13 недель.</w:t>
      </w:r>
      <w:r w:rsidRPr="0067688A">
        <w:rPr>
          <w:rFonts w:ascii="Times New Roman" w:hAnsi="Times New Roman" w:cs="Times New Roman"/>
          <w:sz w:val="28"/>
          <w:szCs w:val="28"/>
        </w:rPr>
        <w:t xml:space="preserve"> Осенние, зимние, весенние каникулы проводятся в сроки,</w:t>
      </w:r>
      <w:r>
        <w:rPr>
          <w:rFonts w:ascii="Times New Roman" w:hAnsi="Times New Roman" w:cs="Times New Roman"/>
          <w:sz w:val="24"/>
          <w:szCs w:val="24"/>
        </w:rPr>
        <w:t xml:space="preserve"> </w:t>
      </w:r>
      <w:r w:rsidRPr="0067688A">
        <w:rPr>
          <w:rFonts w:ascii="Times New Roman" w:hAnsi="Times New Roman" w:cs="Times New Roman"/>
          <w:sz w:val="28"/>
          <w:szCs w:val="28"/>
        </w:rPr>
        <w:t>установленные при реализации основных образовательных программ начального общего и основного общего образования</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Pr>
          <w:rFonts w:ascii="Times New Roman" w:hAnsi="Times New Roman" w:cs="Times New Roman"/>
          <w:sz w:val="28"/>
          <w:szCs w:val="28"/>
        </w:rPr>
        <w:t>6.4.Общеразвивающая программа   «Хореографическое  искусство»</w:t>
      </w:r>
      <w:r w:rsidRPr="0067688A">
        <w:rPr>
          <w:rFonts w:ascii="Times New Roman" w:hAnsi="Times New Roman" w:cs="Times New Roman"/>
          <w:sz w:val="28"/>
          <w:szCs w:val="28"/>
        </w:rPr>
        <w:t xml:space="preserve">  обеспечена  учебно-</w:t>
      </w:r>
      <w:r>
        <w:rPr>
          <w:rFonts w:ascii="Times New Roman" w:hAnsi="Times New Roman" w:cs="Times New Roman"/>
          <w:sz w:val="24"/>
          <w:szCs w:val="24"/>
        </w:rPr>
        <w:t xml:space="preserve"> </w:t>
      </w:r>
      <w:r w:rsidRPr="0067688A">
        <w:rPr>
          <w:rFonts w:ascii="Times New Roman" w:hAnsi="Times New Roman" w:cs="Times New Roman"/>
          <w:sz w:val="28"/>
          <w:szCs w:val="28"/>
        </w:rPr>
        <w:t>методической документацией по всем учебным предметам.</w:t>
      </w:r>
      <w:r w:rsidRPr="004067EC">
        <w:rPr>
          <w:rFonts w:ascii="Times New Roman" w:hAnsi="Times New Roman" w:cs="Times New Roman"/>
          <w:sz w:val="28"/>
          <w:szCs w:val="28"/>
        </w:rPr>
        <w:t xml:space="preserve"> </w:t>
      </w:r>
    </w:p>
    <w:p w:rsidR="00250FD1" w:rsidRPr="0067688A"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6.5.</w:t>
      </w:r>
      <w:r w:rsidRPr="0067688A">
        <w:rPr>
          <w:rFonts w:ascii="Times New Roman" w:hAnsi="Times New Roman" w:cs="Times New Roman"/>
          <w:sz w:val="28"/>
          <w:szCs w:val="28"/>
        </w:rPr>
        <w:t xml:space="preserve">Реализация программы «Хореографическое творчество»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w:t>
      </w:r>
    </w:p>
    <w:p w:rsidR="00250FD1" w:rsidRPr="0067688A" w:rsidRDefault="00250FD1" w:rsidP="004067EC">
      <w:pPr>
        <w:widowControl w:val="0"/>
        <w:autoSpaceDE w:val="0"/>
        <w:autoSpaceDN w:val="0"/>
        <w:adjustRightInd w:val="0"/>
        <w:spacing w:after="0" w:line="89"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43" w:lineRule="auto"/>
        <w:jc w:val="both"/>
        <w:rPr>
          <w:rFonts w:ascii="Times New Roman" w:hAnsi="Times New Roman" w:cs="Times New Roman"/>
          <w:sz w:val="24"/>
          <w:szCs w:val="24"/>
        </w:rPr>
      </w:pPr>
      <w:r w:rsidRPr="0067688A">
        <w:rPr>
          <w:rFonts w:ascii="Times New Roman" w:hAnsi="Times New Roman" w:cs="Times New Roman"/>
          <w:sz w:val="28"/>
          <w:szCs w:val="28"/>
        </w:rPr>
        <w:t>Библиотечный фонд ДШИ укомпле</w:t>
      </w:r>
      <w:r>
        <w:rPr>
          <w:rFonts w:ascii="Times New Roman" w:hAnsi="Times New Roman" w:cs="Times New Roman"/>
          <w:sz w:val="28"/>
          <w:szCs w:val="28"/>
        </w:rPr>
        <w:t xml:space="preserve">ктован печатными изданиями </w:t>
      </w:r>
      <w:r w:rsidRPr="0067688A">
        <w:rPr>
          <w:rFonts w:ascii="Times New Roman" w:hAnsi="Times New Roman" w:cs="Times New Roman"/>
          <w:sz w:val="28"/>
          <w:szCs w:val="28"/>
        </w:rPr>
        <w:t>учебно-методической литературы по всем учебным предметам,</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соответствующи</w:t>
      </w:r>
      <w:r w:rsidRPr="0067688A">
        <w:rPr>
          <w:rFonts w:ascii="Times New Roman" w:hAnsi="Times New Roman" w:cs="Times New Roman"/>
          <w:sz w:val="28"/>
          <w:szCs w:val="28"/>
        </w:rPr>
        <w:t>м требованиям 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Основной учебной литературой по учебным предметам предметной области</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t>«Слушанье музыки</w:t>
      </w:r>
      <w:r w:rsidRPr="0067688A">
        <w:rPr>
          <w:rFonts w:ascii="Times New Roman" w:hAnsi="Times New Roman" w:cs="Times New Roman"/>
          <w:sz w:val="28"/>
          <w:szCs w:val="28"/>
        </w:rPr>
        <w:t>» обеспечивается каждый обучающийся.</w:t>
      </w:r>
    </w:p>
    <w:p w:rsidR="00250FD1" w:rsidRPr="004067EC" w:rsidRDefault="00250FD1" w:rsidP="004067EC">
      <w:pPr>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6.6.Реализация     программы     «Хореографическое    искусство» </w:t>
      </w:r>
    </w:p>
    <w:p w:rsidR="00250FD1" w:rsidRPr="0067688A" w:rsidRDefault="00250FD1" w:rsidP="004067EC">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67688A">
        <w:rPr>
          <w:rFonts w:ascii="Times New Roman" w:hAnsi="Times New Roman" w:cs="Times New Roman"/>
          <w:sz w:val="28"/>
          <w:szCs w:val="28"/>
        </w:rPr>
        <w:t>обеспечивается педагогическими работниками, имеющими среднее профессиональное или высшее профессиональное образование,</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4"/>
          <w:szCs w:val="24"/>
        </w:rPr>
      </w:pPr>
      <w:r w:rsidRPr="0067688A">
        <w:rPr>
          <w:rFonts w:ascii="Times New Roman" w:hAnsi="Times New Roman" w:cs="Times New Roman"/>
          <w:sz w:val="28"/>
          <w:szCs w:val="28"/>
        </w:rPr>
        <w:t>соответствующее профилю преподаваемого учебного предмета</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102"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Учебный год для педагогических работников составляет 44 недели, в остальное время деятельность педагогических работников направлена на методическую, творческую,</w:t>
      </w:r>
      <w:r>
        <w:rPr>
          <w:rFonts w:ascii="Times New Roman" w:hAnsi="Times New Roman" w:cs="Times New Roman"/>
          <w:sz w:val="28"/>
          <w:szCs w:val="28"/>
        </w:rPr>
        <w:t xml:space="preserve"> </w:t>
      </w:r>
      <w:r w:rsidRPr="0067688A">
        <w:rPr>
          <w:rFonts w:ascii="Times New Roman" w:hAnsi="Times New Roman" w:cs="Times New Roman"/>
          <w:sz w:val="28"/>
          <w:szCs w:val="28"/>
        </w:rPr>
        <w:t>культурно-п</w:t>
      </w:r>
      <w:r>
        <w:rPr>
          <w:rFonts w:ascii="Times New Roman" w:hAnsi="Times New Roman" w:cs="Times New Roman"/>
          <w:sz w:val="28"/>
          <w:szCs w:val="28"/>
        </w:rPr>
        <w:t>росветительскую работу.</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jc w:val="both"/>
        <w:rPr>
          <w:rFonts w:ascii="Times New Roman" w:hAnsi="Times New Roman" w:cs="Times New Roman"/>
          <w:sz w:val="24"/>
          <w:szCs w:val="24"/>
        </w:rPr>
      </w:pPr>
      <w:r w:rsidRPr="0067688A">
        <w:rPr>
          <w:rFonts w:ascii="Times New Roman" w:hAnsi="Times New Roman" w:cs="Times New Roman"/>
          <w:sz w:val="28"/>
          <w:szCs w:val="28"/>
        </w:rPr>
        <w:t>Педагогические работники ДШИ осуществляют творческую и методическую работу.</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6.7.При  реализации  программы  «Хореографическое  искусство</w:t>
      </w:r>
      <w:r w:rsidRPr="0067688A">
        <w:rPr>
          <w:rFonts w:ascii="Times New Roman" w:hAnsi="Times New Roman" w:cs="Times New Roman"/>
          <w:sz w:val="28"/>
          <w:szCs w:val="28"/>
        </w:rPr>
        <w:t xml:space="preserve">» </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планируется работа</w:t>
      </w:r>
      <w:r w:rsidRPr="006768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7688A">
        <w:rPr>
          <w:rFonts w:ascii="Times New Roman" w:hAnsi="Times New Roman" w:cs="Times New Roman"/>
          <w:sz w:val="28"/>
          <w:szCs w:val="28"/>
        </w:rPr>
        <w:t>концертмейстеров с учетом сложившихся традиций и</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методической целесообразности</w:t>
      </w:r>
    </w:p>
    <w:p w:rsidR="00250FD1" w:rsidRDefault="00250FD1" w:rsidP="004067EC">
      <w:pPr>
        <w:widowControl w:val="0"/>
        <w:overflowPunct w:val="0"/>
        <w:autoSpaceDE w:val="0"/>
        <w:autoSpaceDN w:val="0"/>
        <w:adjustRightInd w:val="0"/>
        <w:spacing w:after="0" w:line="239" w:lineRule="auto"/>
        <w:jc w:val="both"/>
        <w:rPr>
          <w:rFonts w:ascii="Times New Roman" w:hAnsi="Times New Roman" w:cs="Times New Roman"/>
          <w:sz w:val="24"/>
          <w:szCs w:val="24"/>
        </w:rPr>
      </w:pPr>
    </w:p>
    <w:p w:rsidR="00250FD1" w:rsidRDefault="00250FD1" w:rsidP="004067EC">
      <w:pPr>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4"/>
          <w:szCs w:val="24"/>
        </w:rPr>
        <w:t>6.8</w:t>
      </w:r>
      <w:r>
        <w:rPr>
          <w:rFonts w:ascii="Times New Roman" w:hAnsi="Times New Roman" w:cs="Times New Roman"/>
          <w:sz w:val="28"/>
          <w:szCs w:val="28"/>
        </w:rPr>
        <w:t>.</w:t>
      </w:r>
      <w:r w:rsidRPr="0067688A">
        <w:rPr>
          <w:rFonts w:ascii="Times New Roman" w:hAnsi="Times New Roman" w:cs="Times New Roman"/>
          <w:sz w:val="28"/>
          <w:szCs w:val="28"/>
        </w:rPr>
        <w:t xml:space="preserve">Материально-техническая база ДШИ соответствует санитарным и противопожарным нормам, нормам охраны труда. </w:t>
      </w:r>
    </w:p>
    <w:p w:rsidR="00250FD1" w:rsidRDefault="00250FD1" w:rsidP="004067EC">
      <w:pPr>
        <w:widowControl w:val="0"/>
        <w:overflowPunct w:val="0"/>
        <w:autoSpaceDE w:val="0"/>
        <w:autoSpaceDN w:val="0"/>
        <w:adjustRightInd w:val="0"/>
        <w:spacing w:after="0" w:line="360" w:lineRule="auto"/>
        <w:rPr>
          <w:rFonts w:ascii="Times New Roman" w:hAnsi="Times New Roman" w:cs="Times New Roman"/>
          <w:sz w:val="28"/>
          <w:szCs w:val="28"/>
        </w:rPr>
      </w:pPr>
      <w:r w:rsidRPr="0067688A">
        <w:rPr>
          <w:rFonts w:ascii="Times New Roman" w:hAnsi="Times New Roman" w:cs="Times New Roman"/>
          <w:sz w:val="28"/>
          <w:szCs w:val="28"/>
        </w:rPr>
        <w:t>ДШИ соблюдает своевременные сроки текущего и капитального ремонта учебных помещений.</w:t>
      </w:r>
    </w:p>
    <w:p w:rsidR="00250FD1" w:rsidRPr="002607D1" w:rsidRDefault="00250FD1" w:rsidP="004067EC">
      <w:pPr>
        <w:widowControl w:val="0"/>
        <w:tabs>
          <w:tab w:val="left" w:pos="36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6.9.</w:t>
      </w:r>
      <w:r w:rsidRPr="002607D1">
        <w:rPr>
          <w:rFonts w:ascii="Times New Roman" w:hAnsi="Times New Roman" w:cs="Times New Roman"/>
          <w:sz w:val="28"/>
          <w:szCs w:val="28"/>
        </w:rPr>
        <w:t>Мини</w:t>
      </w:r>
      <w:r>
        <w:rPr>
          <w:rFonts w:ascii="Times New Roman" w:hAnsi="Times New Roman" w:cs="Times New Roman"/>
          <w:sz w:val="28"/>
          <w:szCs w:val="28"/>
        </w:rPr>
        <w:t>мально необходимый</w:t>
      </w:r>
      <w:r w:rsidRPr="002607D1">
        <w:rPr>
          <w:rFonts w:ascii="Times New Roman" w:hAnsi="Times New Roman" w:cs="Times New Roman"/>
          <w:sz w:val="28"/>
          <w:szCs w:val="28"/>
        </w:rPr>
        <w:t xml:space="preserve"> перечень</w:t>
      </w:r>
      <w:r>
        <w:rPr>
          <w:rFonts w:ascii="Times New Roman" w:hAnsi="Times New Roman" w:cs="Times New Roman"/>
          <w:sz w:val="28"/>
          <w:szCs w:val="28"/>
        </w:rPr>
        <w:t xml:space="preserve"> для реализации общеразвивающей программы «Хореографическое искусство»</w:t>
      </w:r>
      <w:r w:rsidRPr="002607D1">
        <w:rPr>
          <w:rFonts w:ascii="Times New Roman" w:hAnsi="Times New Roman" w:cs="Times New Roman"/>
          <w:sz w:val="28"/>
          <w:szCs w:val="28"/>
        </w:rPr>
        <w:t xml:space="preserve"> учебных аудиторий, специализированных кабинетов и материально-технического обеспечения включает в себя:</w:t>
      </w:r>
    </w:p>
    <w:p w:rsidR="00250FD1" w:rsidRPr="002607D1" w:rsidRDefault="00250FD1" w:rsidP="002D51FD">
      <w:pPr>
        <w:widowControl w:val="0"/>
        <w:autoSpaceDE w:val="0"/>
        <w:autoSpaceDN w:val="0"/>
        <w:adjustRightInd w:val="0"/>
        <w:spacing w:after="0" w:line="360" w:lineRule="auto"/>
        <w:ind w:firstLine="720"/>
        <w:jc w:val="both"/>
        <w:rPr>
          <w:rFonts w:ascii="Times New Roman" w:hAnsi="Times New Roman" w:cs="Times New Roman"/>
          <w:sz w:val="28"/>
          <w:szCs w:val="28"/>
        </w:rPr>
      </w:pPr>
      <w:r w:rsidRPr="002607D1">
        <w:rPr>
          <w:rFonts w:ascii="Times New Roman" w:hAnsi="Times New Roman" w:cs="Times New Roman"/>
          <w:sz w:val="28"/>
          <w:szCs w:val="28"/>
        </w:rPr>
        <w:t>В образовательном учреждении должны быть созданы  условия для содержания, своевременного обслуживания и ремонта музыкальных инструментов, содержания, обслуживания и ремонта балетных залов,  костюмерной.</w:t>
      </w:r>
    </w:p>
    <w:p w:rsidR="00250FD1" w:rsidRDefault="00250FD1" w:rsidP="0000116D">
      <w:pPr>
        <w:widowControl w:val="0"/>
        <w:numPr>
          <w:ilvl w:val="1"/>
          <w:numId w:val="10"/>
        </w:numPr>
        <w:tabs>
          <w:tab w:val="clear" w:pos="1440"/>
          <w:tab w:val="num" w:pos="3200"/>
        </w:tabs>
        <w:overflowPunct w:val="0"/>
        <w:autoSpaceDE w:val="0"/>
        <w:autoSpaceDN w:val="0"/>
        <w:adjustRightInd w:val="0"/>
        <w:spacing w:after="0" w:line="240" w:lineRule="auto"/>
        <w:ind w:left="3200" w:hanging="365"/>
        <w:jc w:val="both"/>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w:t>
      </w:r>
    </w:p>
    <w:p w:rsidR="00250FD1" w:rsidRDefault="00250FD1" w:rsidP="004067EC">
      <w:pPr>
        <w:widowControl w:val="0"/>
        <w:autoSpaceDE w:val="0"/>
        <w:autoSpaceDN w:val="0"/>
        <w:adjustRightInd w:val="0"/>
        <w:spacing w:after="0" w:line="158" w:lineRule="exact"/>
        <w:rPr>
          <w:rFonts w:ascii="Times New Roman" w:hAnsi="Times New Roman" w:cs="Times New Roman"/>
          <w:b/>
          <w:bCs/>
          <w:sz w:val="28"/>
          <w:szCs w:val="28"/>
        </w:rPr>
      </w:pPr>
    </w:p>
    <w:p w:rsidR="00250FD1" w:rsidRPr="002D51FD" w:rsidRDefault="00250FD1" w:rsidP="002D51FD">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rPr>
      </w:pPr>
      <w:r w:rsidRPr="0067688A">
        <w:rPr>
          <w:rFonts w:ascii="Times New Roman" w:hAnsi="Times New Roman" w:cs="Times New Roman"/>
          <w:sz w:val="28"/>
          <w:szCs w:val="28"/>
        </w:rPr>
        <w:t xml:space="preserve">Результатом  освоения  </w:t>
      </w:r>
      <w:r>
        <w:rPr>
          <w:rFonts w:ascii="Times New Roman" w:hAnsi="Times New Roman" w:cs="Times New Roman"/>
          <w:sz w:val="28"/>
          <w:szCs w:val="28"/>
        </w:rPr>
        <w:t xml:space="preserve">общеразвивающей </w:t>
      </w:r>
      <w:r w:rsidRPr="0067688A">
        <w:rPr>
          <w:rFonts w:ascii="Times New Roman" w:hAnsi="Times New Roman" w:cs="Times New Roman"/>
          <w:sz w:val="28"/>
          <w:szCs w:val="28"/>
        </w:rPr>
        <w:t>программ</w:t>
      </w:r>
      <w:r>
        <w:rPr>
          <w:rFonts w:ascii="Times New Roman" w:hAnsi="Times New Roman" w:cs="Times New Roman"/>
          <w:sz w:val="28"/>
          <w:szCs w:val="28"/>
        </w:rPr>
        <w:t>ы  «Хореографическое  искусство</w:t>
      </w:r>
      <w:r w:rsidRPr="0067688A">
        <w:rPr>
          <w:rFonts w:ascii="Times New Roman" w:hAnsi="Times New Roman" w:cs="Times New Roman"/>
          <w:sz w:val="28"/>
          <w:szCs w:val="28"/>
        </w:rPr>
        <w:t>» является приобретение обучающимися следующих знаний, умений и навыков</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предметных областях:</w:t>
      </w:r>
    </w:p>
    <w:p w:rsidR="00250FD1"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Default="00250FD1" w:rsidP="0000116D">
      <w:pPr>
        <w:widowControl w:val="0"/>
        <w:numPr>
          <w:ilvl w:val="1"/>
          <w:numId w:val="11"/>
        </w:numPr>
        <w:tabs>
          <w:tab w:val="clear" w:pos="1440"/>
          <w:tab w:val="num" w:pos="920"/>
        </w:tabs>
        <w:overflowPunct w:val="0"/>
        <w:autoSpaceDE w:val="0"/>
        <w:autoSpaceDN w:val="0"/>
        <w:adjustRightInd w:val="0"/>
        <w:spacing w:after="0" w:line="240" w:lineRule="auto"/>
        <w:ind w:left="920" w:hanging="198"/>
        <w:jc w:val="both"/>
        <w:rPr>
          <w:rFonts w:ascii="Times New Roman" w:hAnsi="Times New Roman" w:cs="Times New Roman"/>
          <w:i/>
          <w:iCs/>
          <w:sz w:val="28"/>
          <w:szCs w:val="28"/>
        </w:rPr>
      </w:pPr>
      <w:r>
        <w:rPr>
          <w:rFonts w:ascii="Times New Roman" w:hAnsi="Times New Roman" w:cs="Times New Roman"/>
          <w:i/>
          <w:iCs/>
          <w:sz w:val="28"/>
          <w:szCs w:val="28"/>
        </w:rPr>
        <w:t xml:space="preserve">области хореографического искусства: </w:t>
      </w:r>
    </w:p>
    <w:p w:rsidR="00250FD1" w:rsidRDefault="00250FD1" w:rsidP="004067EC">
      <w:pPr>
        <w:widowControl w:val="0"/>
        <w:autoSpaceDE w:val="0"/>
        <w:autoSpaceDN w:val="0"/>
        <w:adjustRightInd w:val="0"/>
        <w:spacing w:after="0" w:line="162" w:lineRule="exact"/>
        <w:rPr>
          <w:rFonts w:ascii="Times New Roman" w:hAnsi="Times New Roman" w:cs="Times New Roman"/>
          <w:i/>
          <w:iCs/>
          <w:sz w:val="28"/>
          <w:szCs w:val="28"/>
        </w:rPr>
      </w:pPr>
    </w:p>
    <w:p w:rsidR="00250FD1" w:rsidRDefault="00250FD1" w:rsidP="0000116D">
      <w:pPr>
        <w:widowControl w:val="0"/>
        <w:numPr>
          <w:ilvl w:val="0"/>
          <w:numId w:val="11"/>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Pr>
          <w:rFonts w:ascii="Times New Roman" w:hAnsi="Times New Roman" w:cs="Times New Roman"/>
          <w:sz w:val="28"/>
          <w:szCs w:val="28"/>
        </w:rPr>
        <w:t xml:space="preserve">знания профессиональной терминологии; </w:t>
      </w:r>
    </w:p>
    <w:p w:rsidR="00250FD1" w:rsidRDefault="00250FD1" w:rsidP="004067EC">
      <w:pPr>
        <w:widowControl w:val="0"/>
        <w:autoSpaceDE w:val="0"/>
        <w:autoSpaceDN w:val="0"/>
        <w:adjustRightInd w:val="0"/>
        <w:spacing w:after="0" w:line="160" w:lineRule="exact"/>
        <w:rPr>
          <w:rFonts w:ascii="Times New Roman" w:hAnsi="Times New Roman" w:cs="Times New Roman"/>
          <w:sz w:val="28"/>
          <w:szCs w:val="28"/>
        </w:rPr>
      </w:pPr>
    </w:p>
    <w:p w:rsidR="00250FD1" w:rsidRPr="0067688A" w:rsidRDefault="00250FD1" w:rsidP="0000116D">
      <w:pPr>
        <w:widowControl w:val="0"/>
        <w:numPr>
          <w:ilvl w:val="0"/>
          <w:numId w:val="11"/>
        </w:numPr>
        <w:tabs>
          <w:tab w:val="clear" w:pos="720"/>
          <w:tab w:val="num" w:pos="340"/>
        </w:tabs>
        <w:overflowPunct w:val="0"/>
        <w:autoSpaceDE w:val="0"/>
        <w:autoSpaceDN w:val="0"/>
        <w:adjustRightInd w:val="0"/>
        <w:spacing w:after="0" w:line="240" w:lineRule="auto"/>
        <w:ind w:left="340" w:hanging="338"/>
        <w:jc w:val="both"/>
        <w:rPr>
          <w:rFonts w:ascii="Times New Roman" w:hAnsi="Times New Roman" w:cs="Times New Roman"/>
          <w:sz w:val="28"/>
          <w:szCs w:val="28"/>
        </w:rPr>
      </w:pPr>
      <w:r w:rsidRPr="0067688A">
        <w:rPr>
          <w:rFonts w:ascii="Times New Roman" w:hAnsi="Times New Roman" w:cs="Times New Roman"/>
          <w:sz w:val="28"/>
          <w:szCs w:val="28"/>
        </w:rPr>
        <w:t xml:space="preserve">умения  исполнять  различные  виды  танца:  классический,  народно- </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сценический;</w:t>
      </w:r>
    </w:p>
    <w:p w:rsidR="00250FD1" w:rsidRDefault="00250FD1" w:rsidP="004067EC">
      <w:pPr>
        <w:widowControl w:val="0"/>
        <w:autoSpaceDE w:val="0"/>
        <w:autoSpaceDN w:val="0"/>
        <w:adjustRightInd w:val="0"/>
        <w:spacing w:after="0" w:line="227" w:lineRule="exact"/>
        <w:rPr>
          <w:rFonts w:ascii="Times New Roman" w:hAnsi="Times New Roman" w:cs="Times New Roman"/>
          <w:sz w:val="24"/>
          <w:szCs w:val="24"/>
        </w:rPr>
      </w:pPr>
    </w:p>
    <w:p w:rsidR="00250FD1" w:rsidRPr="0067688A" w:rsidRDefault="00250FD1" w:rsidP="0000116D">
      <w:pPr>
        <w:widowControl w:val="0"/>
        <w:numPr>
          <w:ilvl w:val="0"/>
          <w:numId w:val="12"/>
        </w:numPr>
        <w:tabs>
          <w:tab w:val="clear" w:pos="720"/>
          <w:tab w:val="num" w:pos="247"/>
        </w:tabs>
        <w:overflowPunct w:val="0"/>
        <w:autoSpaceDE w:val="0"/>
        <w:autoSpaceDN w:val="0"/>
        <w:adjustRightInd w:val="0"/>
        <w:spacing w:after="0" w:line="312"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умения определять средства музыкальной выразительности в контексте хореографического образа; </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499"/>
        </w:tabs>
        <w:overflowPunct w:val="0"/>
        <w:autoSpaceDE w:val="0"/>
        <w:autoSpaceDN w:val="0"/>
        <w:adjustRightInd w:val="0"/>
        <w:spacing w:after="0" w:line="335"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умения выполнять комплексы специальных хореографических упражнений, способствующих развитию профессионально необходимых физических качеств; </w:t>
      </w:r>
    </w:p>
    <w:p w:rsidR="00250FD1" w:rsidRPr="0067688A" w:rsidRDefault="00250FD1" w:rsidP="004067EC">
      <w:pPr>
        <w:widowControl w:val="0"/>
        <w:autoSpaceDE w:val="0"/>
        <w:autoSpaceDN w:val="0"/>
        <w:adjustRightInd w:val="0"/>
        <w:spacing w:after="0" w:line="101"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396"/>
        </w:tabs>
        <w:overflowPunct w:val="0"/>
        <w:autoSpaceDE w:val="0"/>
        <w:autoSpaceDN w:val="0"/>
        <w:adjustRightInd w:val="0"/>
        <w:spacing w:after="0" w:line="310" w:lineRule="auto"/>
        <w:ind w:left="0" w:right="2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умения соблюдать требования к безопасности при выполнении танцевальных движений; </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259"/>
        </w:tabs>
        <w:overflowPunct w:val="0"/>
        <w:autoSpaceDE w:val="0"/>
        <w:autoSpaceDN w:val="0"/>
        <w:adjustRightInd w:val="0"/>
        <w:spacing w:after="0" w:line="311"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умения осваивать и преодолевать технические трудности при тренаже классического танца и разучивании хореографического произведения; </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8"/>
          <w:szCs w:val="28"/>
        </w:rPr>
      </w:pPr>
    </w:p>
    <w:p w:rsidR="00250FD1" w:rsidRDefault="00250FD1" w:rsidP="0000116D">
      <w:pPr>
        <w:widowControl w:val="0"/>
        <w:numPr>
          <w:ilvl w:val="0"/>
          <w:numId w:val="12"/>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Pr>
          <w:rFonts w:ascii="Times New Roman" w:hAnsi="Times New Roman" w:cs="Times New Roman"/>
          <w:sz w:val="28"/>
          <w:szCs w:val="28"/>
        </w:rPr>
        <w:t xml:space="preserve">навыков музыкально-пластического интонирования; </w:t>
      </w:r>
    </w:p>
    <w:p w:rsidR="00250FD1" w:rsidRDefault="00250FD1" w:rsidP="004067EC">
      <w:pPr>
        <w:widowControl w:val="0"/>
        <w:autoSpaceDE w:val="0"/>
        <w:autoSpaceDN w:val="0"/>
        <w:adjustRightInd w:val="0"/>
        <w:spacing w:after="0" w:line="162"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навыков сохранения и поддержки собственной физической формы; </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8"/>
          <w:szCs w:val="28"/>
        </w:rPr>
      </w:pPr>
    </w:p>
    <w:p w:rsidR="00250FD1" w:rsidRDefault="00250FD1" w:rsidP="0000116D">
      <w:pPr>
        <w:widowControl w:val="0"/>
        <w:numPr>
          <w:ilvl w:val="0"/>
          <w:numId w:val="12"/>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cs="Times New Roman"/>
          <w:sz w:val="28"/>
          <w:szCs w:val="28"/>
        </w:rPr>
      </w:pPr>
      <w:r>
        <w:rPr>
          <w:rFonts w:ascii="Times New Roman" w:hAnsi="Times New Roman" w:cs="Times New Roman"/>
          <w:sz w:val="28"/>
          <w:szCs w:val="28"/>
        </w:rPr>
        <w:t xml:space="preserve">навыков публичных выступлений; </w:t>
      </w:r>
    </w:p>
    <w:p w:rsidR="00250FD1" w:rsidRDefault="00250FD1" w:rsidP="004067EC">
      <w:pPr>
        <w:widowControl w:val="0"/>
        <w:autoSpaceDE w:val="0"/>
        <w:autoSpaceDN w:val="0"/>
        <w:adjustRightInd w:val="0"/>
        <w:spacing w:after="0" w:line="160" w:lineRule="exact"/>
        <w:rPr>
          <w:rFonts w:ascii="Times New Roman" w:hAnsi="Times New Roman" w:cs="Times New Roman"/>
          <w:sz w:val="28"/>
          <w:szCs w:val="28"/>
        </w:rPr>
      </w:pPr>
    </w:p>
    <w:p w:rsidR="00250FD1" w:rsidRPr="0067688A" w:rsidRDefault="00250FD1" w:rsidP="0000116D">
      <w:pPr>
        <w:widowControl w:val="0"/>
        <w:numPr>
          <w:ilvl w:val="2"/>
          <w:numId w:val="12"/>
        </w:numPr>
        <w:tabs>
          <w:tab w:val="clear" w:pos="2160"/>
          <w:tab w:val="num" w:pos="920"/>
        </w:tabs>
        <w:overflowPunct w:val="0"/>
        <w:autoSpaceDE w:val="0"/>
        <w:autoSpaceDN w:val="0"/>
        <w:adjustRightInd w:val="0"/>
        <w:spacing w:after="0" w:line="240" w:lineRule="auto"/>
        <w:ind w:left="920" w:hanging="198"/>
        <w:jc w:val="both"/>
        <w:rPr>
          <w:rFonts w:ascii="Times New Roman" w:hAnsi="Times New Roman" w:cs="Times New Roman"/>
          <w:i/>
          <w:iCs/>
          <w:sz w:val="28"/>
          <w:szCs w:val="28"/>
        </w:rPr>
      </w:pPr>
      <w:r w:rsidRPr="0067688A">
        <w:rPr>
          <w:rFonts w:ascii="Times New Roman" w:hAnsi="Times New Roman" w:cs="Times New Roman"/>
          <w:i/>
          <w:iCs/>
          <w:sz w:val="28"/>
          <w:szCs w:val="28"/>
        </w:rPr>
        <w:t xml:space="preserve">области теории и истории искусств: </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i/>
          <w:iCs/>
          <w:sz w:val="28"/>
          <w:szCs w:val="28"/>
        </w:rPr>
      </w:pPr>
    </w:p>
    <w:p w:rsidR="00250FD1" w:rsidRDefault="00250FD1" w:rsidP="0000116D">
      <w:pPr>
        <w:widowControl w:val="0"/>
        <w:numPr>
          <w:ilvl w:val="1"/>
          <w:numId w:val="12"/>
        </w:numPr>
        <w:tabs>
          <w:tab w:val="clear" w:pos="1440"/>
          <w:tab w:val="num" w:pos="240"/>
        </w:tabs>
        <w:overflowPunct w:val="0"/>
        <w:autoSpaceDE w:val="0"/>
        <w:autoSpaceDN w:val="0"/>
        <w:adjustRightInd w:val="0"/>
        <w:spacing w:after="0" w:line="240" w:lineRule="auto"/>
        <w:ind w:left="240" w:hanging="168"/>
        <w:jc w:val="both"/>
        <w:rPr>
          <w:rFonts w:ascii="Times New Roman" w:hAnsi="Times New Roman" w:cs="Times New Roman"/>
          <w:sz w:val="28"/>
          <w:szCs w:val="28"/>
        </w:rPr>
      </w:pPr>
      <w:r>
        <w:rPr>
          <w:rFonts w:ascii="Times New Roman" w:hAnsi="Times New Roman" w:cs="Times New Roman"/>
          <w:sz w:val="28"/>
          <w:szCs w:val="28"/>
        </w:rPr>
        <w:t xml:space="preserve">знания музыкальной грамоты; </w:t>
      </w:r>
    </w:p>
    <w:p w:rsidR="00250FD1" w:rsidRDefault="00250FD1" w:rsidP="004067EC">
      <w:pPr>
        <w:widowControl w:val="0"/>
        <w:autoSpaceDE w:val="0"/>
        <w:autoSpaceDN w:val="0"/>
        <w:adjustRightInd w:val="0"/>
        <w:spacing w:after="0" w:line="228"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202"/>
        </w:tabs>
        <w:overflowPunct w:val="0"/>
        <w:autoSpaceDE w:val="0"/>
        <w:autoSpaceDN w:val="0"/>
        <w:adjustRightInd w:val="0"/>
        <w:spacing w:after="0" w:line="311"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основных этапов жизненного и творческого пути отечественных и зарубежных композиторов; </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204"/>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и слуховых представлений программного минимума произведений симфонического, балетного и других жанров музыкального искусства; </w:t>
      </w:r>
    </w:p>
    <w:p w:rsidR="00250FD1" w:rsidRPr="0067688A" w:rsidRDefault="00250FD1" w:rsidP="004067EC">
      <w:pPr>
        <w:widowControl w:val="0"/>
        <w:autoSpaceDE w:val="0"/>
        <w:autoSpaceDN w:val="0"/>
        <w:adjustRightInd w:val="0"/>
        <w:spacing w:after="0" w:line="69"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160"/>
        </w:tabs>
        <w:overflowPunct w:val="0"/>
        <w:autoSpaceDE w:val="0"/>
        <w:autoSpaceDN w:val="0"/>
        <w:adjustRightInd w:val="0"/>
        <w:spacing w:after="0" w:line="239"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основных элементов музыкального языка; </w:t>
      </w:r>
    </w:p>
    <w:p w:rsidR="00250FD1" w:rsidRPr="0067688A" w:rsidRDefault="00250FD1" w:rsidP="004067EC">
      <w:pPr>
        <w:widowControl w:val="0"/>
        <w:autoSpaceDE w:val="0"/>
        <w:autoSpaceDN w:val="0"/>
        <w:adjustRightInd w:val="0"/>
        <w:spacing w:after="0" w:line="161"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первичных знаний в области строения классических  музыкальных форм; </w:t>
      </w:r>
    </w:p>
    <w:p w:rsidR="00250FD1" w:rsidRPr="0067688A" w:rsidRDefault="00250FD1" w:rsidP="004067EC">
      <w:pPr>
        <w:widowControl w:val="0"/>
        <w:autoSpaceDE w:val="0"/>
        <w:autoSpaceDN w:val="0"/>
        <w:adjustRightInd w:val="0"/>
        <w:spacing w:after="0" w:line="225" w:lineRule="exact"/>
        <w:rPr>
          <w:rFonts w:ascii="Times New Roman" w:hAnsi="Times New Roman" w:cs="Times New Roman"/>
          <w:sz w:val="28"/>
          <w:szCs w:val="28"/>
        </w:rPr>
      </w:pPr>
    </w:p>
    <w:p w:rsidR="00250FD1" w:rsidRPr="0067688A" w:rsidRDefault="00250FD1" w:rsidP="0000116D">
      <w:pPr>
        <w:widowControl w:val="0"/>
        <w:numPr>
          <w:ilvl w:val="0"/>
          <w:numId w:val="12"/>
        </w:numPr>
        <w:tabs>
          <w:tab w:val="clear" w:pos="720"/>
          <w:tab w:val="num" w:pos="288"/>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навыков восприятия музыкальных произведений различных стилей и жанров, созданных в разные исторические периоды; </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sectPr w:rsidR="00250FD1" w:rsidRPr="0067688A">
          <w:pgSz w:w="11906" w:h="16838"/>
          <w:pgMar w:top="1130" w:right="840" w:bottom="1013" w:left="1700" w:header="720" w:footer="720" w:gutter="0"/>
          <w:cols w:space="720" w:equalWidth="0">
            <w:col w:w="9360"/>
          </w:cols>
          <w:noEndnote/>
        </w:sectPr>
      </w:pPr>
    </w:p>
    <w:p w:rsidR="00250FD1" w:rsidRPr="0067688A" w:rsidRDefault="00250FD1" w:rsidP="0000116D">
      <w:pPr>
        <w:widowControl w:val="0"/>
        <w:numPr>
          <w:ilvl w:val="0"/>
          <w:numId w:val="13"/>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основных этапов развития хореографического искусства; </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8"/>
          <w:szCs w:val="28"/>
        </w:rPr>
      </w:pPr>
    </w:p>
    <w:p w:rsidR="00250FD1" w:rsidRPr="0067688A" w:rsidRDefault="00250FD1" w:rsidP="0000116D">
      <w:pPr>
        <w:widowControl w:val="0"/>
        <w:numPr>
          <w:ilvl w:val="0"/>
          <w:numId w:val="13"/>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основных этапов становления и развития искусства балета; </w:t>
      </w:r>
    </w:p>
    <w:p w:rsidR="00250FD1" w:rsidRPr="0067688A" w:rsidRDefault="00250FD1" w:rsidP="004067EC">
      <w:pPr>
        <w:widowControl w:val="0"/>
        <w:autoSpaceDE w:val="0"/>
        <w:autoSpaceDN w:val="0"/>
        <w:adjustRightInd w:val="0"/>
        <w:spacing w:after="0" w:line="225" w:lineRule="exact"/>
        <w:rPr>
          <w:rFonts w:ascii="Times New Roman" w:hAnsi="Times New Roman" w:cs="Times New Roman"/>
          <w:sz w:val="28"/>
          <w:szCs w:val="28"/>
        </w:rPr>
      </w:pPr>
    </w:p>
    <w:p w:rsidR="00250FD1" w:rsidRPr="0067688A" w:rsidRDefault="00250FD1" w:rsidP="0000116D">
      <w:pPr>
        <w:widowControl w:val="0"/>
        <w:numPr>
          <w:ilvl w:val="0"/>
          <w:numId w:val="13"/>
        </w:numPr>
        <w:tabs>
          <w:tab w:val="clear" w:pos="720"/>
          <w:tab w:val="num" w:pos="394"/>
        </w:tabs>
        <w:overflowPunct w:val="0"/>
        <w:autoSpaceDE w:val="0"/>
        <w:autoSpaceDN w:val="0"/>
        <w:adjustRightInd w:val="0"/>
        <w:spacing w:after="0" w:line="310" w:lineRule="auto"/>
        <w:ind w:left="0" w:firstLine="2"/>
        <w:jc w:val="both"/>
        <w:rPr>
          <w:rFonts w:ascii="Times New Roman" w:hAnsi="Times New Roman" w:cs="Times New Roman"/>
          <w:sz w:val="28"/>
          <w:szCs w:val="28"/>
        </w:rPr>
      </w:pPr>
      <w:r w:rsidRPr="0067688A">
        <w:rPr>
          <w:rFonts w:ascii="Times New Roman" w:hAnsi="Times New Roman" w:cs="Times New Roman"/>
          <w:sz w:val="28"/>
          <w:szCs w:val="28"/>
        </w:rPr>
        <w:t xml:space="preserve">знания основных отличительных особенностей хореографического искусства различных исторических эпох, стилей и направлений; </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8"/>
          <w:szCs w:val="28"/>
        </w:rPr>
      </w:pPr>
    </w:p>
    <w:p w:rsidR="00250FD1" w:rsidRPr="0067688A" w:rsidRDefault="00250FD1" w:rsidP="0000116D">
      <w:pPr>
        <w:widowControl w:val="0"/>
        <w:numPr>
          <w:ilvl w:val="0"/>
          <w:numId w:val="13"/>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sidRPr="0067688A">
        <w:rPr>
          <w:rFonts w:ascii="Times New Roman" w:hAnsi="Times New Roman" w:cs="Times New Roman"/>
          <w:sz w:val="28"/>
          <w:szCs w:val="28"/>
        </w:rPr>
        <w:t xml:space="preserve">навыков восприятия элементов музыкального языка; </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8"/>
          <w:szCs w:val="28"/>
        </w:rPr>
      </w:pPr>
    </w:p>
    <w:p w:rsidR="00250FD1" w:rsidRPr="004067EC" w:rsidRDefault="00250FD1" w:rsidP="0000116D">
      <w:pPr>
        <w:widowControl w:val="0"/>
        <w:numPr>
          <w:ilvl w:val="0"/>
          <w:numId w:val="13"/>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cs="Times New Roman"/>
          <w:sz w:val="28"/>
          <w:szCs w:val="28"/>
        </w:rPr>
      </w:pPr>
      <w:r>
        <w:rPr>
          <w:rFonts w:ascii="Times New Roman" w:hAnsi="Times New Roman" w:cs="Times New Roman"/>
          <w:sz w:val="28"/>
          <w:szCs w:val="28"/>
        </w:rPr>
        <w:t xml:space="preserve">навыков анализа музыкального произведения. </w:t>
      </w:r>
    </w:p>
    <w:p w:rsidR="00250FD1"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sidRPr="0067688A">
        <w:rPr>
          <w:rFonts w:ascii="Times New Roman" w:hAnsi="Times New Roman" w:cs="Times New Roman"/>
          <w:sz w:val="28"/>
          <w:szCs w:val="28"/>
        </w:rPr>
        <w:t xml:space="preserve">Результаты освоения </w:t>
      </w:r>
      <w:r>
        <w:rPr>
          <w:rFonts w:ascii="Times New Roman" w:hAnsi="Times New Roman" w:cs="Times New Roman"/>
          <w:sz w:val="28"/>
          <w:szCs w:val="28"/>
        </w:rPr>
        <w:t xml:space="preserve">общеразвивающей </w:t>
      </w:r>
      <w:r w:rsidRPr="0067688A">
        <w:rPr>
          <w:rFonts w:ascii="Times New Roman" w:hAnsi="Times New Roman" w:cs="Times New Roman"/>
          <w:sz w:val="28"/>
          <w:szCs w:val="28"/>
        </w:rPr>
        <w:t>програ</w:t>
      </w:r>
      <w:r>
        <w:rPr>
          <w:rFonts w:ascii="Times New Roman" w:hAnsi="Times New Roman" w:cs="Times New Roman"/>
          <w:sz w:val="28"/>
          <w:szCs w:val="28"/>
        </w:rPr>
        <w:t>ммы «Хореографическое искусство</w:t>
      </w:r>
      <w:r w:rsidRPr="0067688A">
        <w:rPr>
          <w:rFonts w:ascii="Times New Roman" w:hAnsi="Times New Roman" w:cs="Times New Roman"/>
          <w:sz w:val="28"/>
          <w:szCs w:val="28"/>
        </w:rPr>
        <w:t>» по учебным предметам обязательной части должны отражать:</w:t>
      </w:r>
    </w:p>
    <w:p w:rsidR="00250FD1" w:rsidRPr="0067688A" w:rsidRDefault="00250FD1" w:rsidP="004067EC">
      <w:pPr>
        <w:widowControl w:val="0"/>
        <w:autoSpaceDE w:val="0"/>
        <w:autoSpaceDN w:val="0"/>
        <w:adjustRightInd w:val="0"/>
        <w:spacing w:after="0" w:line="70" w:lineRule="exact"/>
        <w:rPr>
          <w:rFonts w:ascii="Times New Roman" w:hAnsi="Times New Roman" w:cs="Times New Roman"/>
          <w:sz w:val="24"/>
          <w:szCs w:val="24"/>
        </w:rPr>
      </w:pPr>
    </w:p>
    <w:p w:rsidR="00250FD1" w:rsidRPr="004067EC" w:rsidRDefault="00250FD1" w:rsidP="004067EC">
      <w:pPr>
        <w:widowControl w:val="0"/>
        <w:autoSpaceDE w:val="0"/>
        <w:autoSpaceDN w:val="0"/>
        <w:adjustRightInd w:val="0"/>
        <w:spacing w:after="0" w:line="239" w:lineRule="auto"/>
        <w:rPr>
          <w:rFonts w:ascii="Times New Roman" w:hAnsi="Times New Roman" w:cs="Times New Roman"/>
          <w:sz w:val="28"/>
          <w:szCs w:val="28"/>
          <w:u w:val="single"/>
        </w:rPr>
      </w:pPr>
      <w:r w:rsidRPr="004067EC">
        <w:rPr>
          <w:rFonts w:ascii="Times New Roman" w:hAnsi="Times New Roman" w:cs="Times New Roman"/>
          <w:sz w:val="28"/>
          <w:szCs w:val="28"/>
          <w:u w:val="single"/>
        </w:rPr>
        <w:t>Ритмика:</w:t>
      </w:r>
    </w:p>
    <w:p w:rsidR="00250FD1" w:rsidRPr="004067EC" w:rsidRDefault="00250FD1" w:rsidP="004067EC">
      <w:pPr>
        <w:widowControl w:val="0"/>
        <w:autoSpaceDE w:val="0"/>
        <w:autoSpaceDN w:val="0"/>
        <w:adjustRightInd w:val="0"/>
        <w:spacing w:after="0" w:line="239" w:lineRule="auto"/>
        <w:rPr>
          <w:rFonts w:ascii="Times New Roman" w:hAnsi="Times New Roman" w:cs="Times New Roman"/>
          <w:sz w:val="24"/>
          <w:szCs w:val="24"/>
        </w:rPr>
      </w:pPr>
    </w:p>
    <w:p w:rsidR="00250FD1" w:rsidRPr="004067EC" w:rsidRDefault="00250FD1" w:rsidP="004067EC">
      <w:pPr>
        <w:widowControl w:val="0"/>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4"/>
          <w:szCs w:val="24"/>
        </w:rPr>
        <w:t xml:space="preserve">- </w:t>
      </w:r>
      <w:r w:rsidRPr="004067EC">
        <w:rPr>
          <w:rFonts w:ascii="Times New Roman" w:hAnsi="Times New Roman" w:cs="Times New Roman"/>
          <w:sz w:val="28"/>
          <w:szCs w:val="28"/>
        </w:rPr>
        <w:t>знание основных элементов классического, народного танцев;</w:t>
      </w:r>
    </w:p>
    <w:p w:rsidR="00250FD1" w:rsidRPr="004067EC" w:rsidRDefault="00250FD1" w:rsidP="004067EC">
      <w:pPr>
        <w:widowControl w:val="0"/>
        <w:autoSpaceDE w:val="0"/>
        <w:autoSpaceDN w:val="0"/>
        <w:adjustRightInd w:val="0"/>
        <w:spacing w:after="0" w:line="360" w:lineRule="auto"/>
        <w:rPr>
          <w:rFonts w:ascii="Times New Roman" w:hAnsi="Times New Roman" w:cs="Times New Roman"/>
          <w:sz w:val="28"/>
          <w:szCs w:val="28"/>
        </w:rPr>
      </w:pPr>
      <w:r w:rsidRPr="004067EC">
        <w:rPr>
          <w:rFonts w:ascii="Times New Roman" w:hAnsi="Times New Roman" w:cs="Times New Roman"/>
          <w:sz w:val="28"/>
          <w:szCs w:val="28"/>
        </w:rPr>
        <w:t>- знание  о  массовой  композиции,  сценической  площадке,  рисунке  танца,</w:t>
      </w:r>
    </w:p>
    <w:p w:rsidR="00250FD1" w:rsidRDefault="00250FD1" w:rsidP="004067EC">
      <w:pPr>
        <w:widowControl w:val="0"/>
        <w:autoSpaceDE w:val="0"/>
        <w:autoSpaceDN w:val="0"/>
        <w:adjustRightInd w:val="0"/>
        <w:spacing w:after="0" w:line="360" w:lineRule="auto"/>
        <w:rPr>
          <w:rFonts w:ascii="Times New Roman" w:hAnsi="Times New Roman" w:cs="Times New Roman"/>
          <w:sz w:val="28"/>
          <w:szCs w:val="28"/>
        </w:rPr>
      </w:pPr>
      <w:r w:rsidRPr="0067688A">
        <w:rPr>
          <w:rFonts w:ascii="Times New Roman" w:hAnsi="Times New Roman" w:cs="Times New Roman"/>
          <w:sz w:val="28"/>
          <w:szCs w:val="28"/>
        </w:rPr>
        <w:t>слаженности и культуре исполнения танца;</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простые танцевальные этюды и танцы;</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ориентироваться на сценической площадке;</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самостоятельно создавать музыкально-двигательный образ; владение различными танцевальными движениями, упражнениями на развитие физических данных;</w:t>
      </w:r>
    </w:p>
    <w:p w:rsidR="00250FD1" w:rsidRPr="0067688A" w:rsidRDefault="00250FD1" w:rsidP="004067EC">
      <w:pPr>
        <w:widowControl w:val="0"/>
        <w:autoSpaceDE w:val="0"/>
        <w:autoSpaceDN w:val="0"/>
        <w:adjustRightInd w:val="0"/>
        <w:spacing w:after="0" w:line="36"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навыки </w:t>
      </w:r>
      <w:r>
        <w:rPr>
          <w:rFonts w:ascii="Times New Roman" w:hAnsi="Times New Roman" w:cs="Times New Roman"/>
          <w:sz w:val="28"/>
          <w:szCs w:val="28"/>
        </w:rPr>
        <w:t xml:space="preserve">перестроения </w:t>
      </w:r>
      <w:r w:rsidRPr="0067688A">
        <w:rPr>
          <w:rFonts w:ascii="Times New Roman" w:hAnsi="Times New Roman" w:cs="Times New Roman"/>
          <w:sz w:val="28"/>
          <w:szCs w:val="28"/>
        </w:rPr>
        <w:t>из одной фигуры в другую;</w:t>
      </w:r>
    </w:p>
    <w:p w:rsidR="00250FD1" w:rsidRPr="004067EC" w:rsidRDefault="00250FD1" w:rsidP="004067EC">
      <w:pPr>
        <w:widowControl w:val="0"/>
        <w:autoSpaceDE w:val="0"/>
        <w:autoSpaceDN w:val="0"/>
        <w:adjustRightInd w:val="0"/>
        <w:spacing w:after="0" w:line="183" w:lineRule="exact"/>
        <w:rPr>
          <w:rFonts w:ascii="Times New Roman" w:hAnsi="Times New Roman" w:cs="Times New Roman"/>
          <w:sz w:val="28"/>
          <w:szCs w:val="28"/>
        </w:rPr>
      </w:pPr>
    </w:p>
    <w:p w:rsidR="00250FD1" w:rsidRPr="004067EC" w:rsidRDefault="00250FD1" w:rsidP="004067EC">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владение первоначальными навыками постановки корпуса, ног, рук, головы;</w:t>
      </w:r>
    </w:p>
    <w:p w:rsidR="00250FD1" w:rsidRPr="004067EC" w:rsidRDefault="00250FD1" w:rsidP="004067EC">
      <w:pPr>
        <w:widowControl w:val="0"/>
        <w:autoSpaceDE w:val="0"/>
        <w:autoSpaceDN w:val="0"/>
        <w:adjustRightInd w:val="0"/>
        <w:spacing w:after="0" w:line="160" w:lineRule="exact"/>
        <w:rPr>
          <w:rFonts w:ascii="Times New Roman" w:hAnsi="Times New Roman" w:cs="Times New Roman"/>
          <w:sz w:val="28"/>
          <w:szCs w:val="28"/>
        </w:rPr>
      </w:pPr>
    </w:p>
    <w:p w:rsidR="00250FD1" w:rsidRPr="004067EC" w:rsidRDefault="00250FD1" w:rsidP="004067EC">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навыки комбинирования движений;</w:t>
      </w:r>
    </w:p>
    <w:p w:rsidR="00250FD1" w:rsidRPr="004067EC" w:rsidRDefault="00250FD1" w:rsidP="004067EC">
      <w:pPr>
        <w:widowControl w:val="0"/>
        <w:autoSpaceDE w:val="0"/>
        <w:autoSpaceDN w:val="0"/>
        <w:adjustRightInd w:val="0"/>
        <w:spacing w:after="0" w:line="161" w:lineRule="exact"/>
        <w:rPr>
          <w:rFonts w:ascii="Times New Roman" w:hAnsi="Times New Roman" w:cs="Times New Roman"/>
          <w:sz w:val="28"/>
          <w:szCs w:val="28"/>
        </w:rPr>
      </w:pPr>
    </w:p>
    <w:p w:rsidR="00250FD1" w:rsidRPr="004067EC" w:rsidRDefault="00250FD1" w:rsidP="004067EC">
      <w:pPr>
        <w:widowControl w:val="0"/>
        <w:autoSpaceDE w:val="0"/>
        <w:autoSpaceDN w:val="0"/>
        <w:adjustRightInd w:val="0"/>
        <w:spacing w:after="0" w:line="240" w:lineRule="auto"/>
        <w:rPr>
          <w:rFonts w:ascii="Times New Roman" w:hAnsi="Times New Roman" w:cs="Times New Roman"/>
          <w:sz w:val="28"/>
          <w:szCs w:val="28"/>
        </w:rPr>
      </w:pPr>
      <w:r w:rsidRPr="004067EC">
        <w:rPr>
          <w:rFonts w:ascii="Times New Roman" w:hAnsi="Times New Roman" w:cs="Times New Roman"/>
          <w:sz w:val="28"/>
          <w:szCs w:val="28"/>
        </w:rPr>
        <w:t>- навыки ансамблевого исполнения, сценической практики.</w:t>
      </w:r>
    </w:p>
    <w:p w:rsidR="00250FD1"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понятий, связанных с метром и ритмом, темпом и динамикой в музыке;</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понятия лада в музыке (мажор, минор) и умение отражать ла-</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довую окраску в танцевальных движениях;</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w:t>
      </w:r>
      <w:r w:rsidRPr="0067688A">
        <w:rPr>
          <w:rFonts w:ascii="Times New Roman" w:hAnsi="Times New Roman" w:cs="Times New Roman"/>
          <w:sz w:val="28"/>
          <w:szCs w:val="28"/>
        </w:rPr>
        <w:t>первичные знания о музыкальном синтаксисе, простых музыкальных формах;</w:t>
      </w:r>
    </w:p>
    <w:p w:rsidR="00250FD1" w:rsidRPr="0067688A" w:rsidRDefault="00250FD1" w:rsidP="004067EC">
      <w:pPr>
        <w:widowControl w:val="0"/>
        <w:autoSpaceDE w:val="0"/>
        <w:autoSpaceDN w:val="0"/>
        <w:adjustRightInd w:val="0"/>
        <w:spacing w:after="0" w:line="91"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4067EC">
        <w:rPr>
          <w:rFonts w:ascii="Times New Roman" w:hAnsi="Times New Roman" w:cs="Times New Roman"/>
          <w:sz w:val="28"/>
          <w:szCs w:val="28"/>
        </w:rPr>
        <w:t>представление о длительностях нот в соотношении с танцевальными шагами</w:t>
      </w:r>
      <w:r w:rsidRPr="0067688A">
        <w:rPr>
          <w:rFonts w:ascii="Times New Roman" w:hAnsi="Times New Roman" w:cs="Times New Roman"/>
          <w:sz w:val="26"/>
          <w:szCs w:val="26"/>
        </w:rPr>
        <w:t>;</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согласовывать  движения  со  строением  музыкального  про-</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изведения;</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двигательного воспроизведения ритмических рисунков;</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сочетания музыкально-ритмических упражнений с танцевальными движениями.</w:t>
      </w:r>
    </w:p>
    <w:p w:rsidR="00250FD1" w:rsidRDefault="00250FD1" w:rsidP="004067EC">
      <w:pPr>
        <w:widowControl w:val="0"/>
        <w:autoSpaceDE w:val="0"/>
        <w:autoSpaceDN w:val="0"/>
        <w:adjustRightInd w:val="0"/>
        <w:spacing w:after="0" w:line="36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4067EC">
        <w:rPr>
          <w:rFonts w:ascii="Times New Roman" w:hAnsi="Times New Roman" w:cs="Times New Roman"/>
          <w:sz w:val="28"/>
          <w:szCs w:val="28"/>
          <w:u w:val="single"/>
        </w:rPr>
        <w:t>Гимнастика</w:t>
      </w:r>
      <w:r>
        <w:rPr>
          <w:rFonts w:ascii="Times New Roman" w:hAnsi="Times New Roman" w:cs="Times New Roman"/>
          <w:b/>
          <w:bCs/>
          <w:i/>
          <w:iCs/>
          <w:sz w:val="28"/>
          <w:szCs w:val="28"/>
        </w:rPr>
        <w:t>:</w:t>
      </w:r>
    </w:p>
    <w:p w:rsidR="00250FD1"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анатомического строения тела;</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приемов правильного дыхания;</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правил безопасности при выполнении физических упражнений;</w:t>
      </w:r>
    </w:p>
    <w:p w:rsidR="00250FD1" w:rsidRPr="0067688A" w:rsidRDefault="00250FD1" w:rsidP="004067EC">
      <w:pPr>
        <w:widowControl w:val="0"/>
        <w:autoSpaceDE w:val="0"/>
        <w:autoSpaceDN w:val="0"/>
        <w:adjustRightInd w:val="0"/>
        <w:spacing w:after="0" w:line="2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 роли физической культуры и спорта в формировании здорового образа жизни;</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вы</w:t>
      </w:r>
      <w:r>
        <w:rPr>
          <w:rFonts w:ascii="Times New Roman" w:hAnsi="Times New Roman" w:cs="Times New Roman"/>
          <w:sz w:val="28"/>
          <w:szCs w:val="28"/>
        </w:rPr>
        <w:t xml:space="preserve">полнять комплексы упражнений </w:t>
      </w:r>
      <w:r w:rsidRPr="0067688A">
        <w:rPr>
          <w:rFonts w:ascii="Times New Roman" w:hAnsi="Times New Roman" w:cs="Times New Roman"/>
          <w:sz w:val="28"/>
          <w:szCs w:val="28"/>
        </w:rPr>
        <w:t xml:space="preserve"> с учетом индивидуальных особенностей организма;</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сознательно управлять своим телом;</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распределять движения во времени и пространстве;</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владение комплексом упражнений на развитие гибкости корпуса;</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координации движений.</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4067EC" w:rsidRDefault="00250FD1" w:rsidP="004067EC">
      <w:pPr>
        <w:widowControl w:val="0"/>
        <w:autoSpaceDE w:val="0"/>
        <w:autoSpaceDN w:val="0"/>
        <w:adjustRightInd w:val="0"/>
        <w:spacing w:after="0" w:line="240" w:lineRule="auto"/>
        <w:rPr>
          <w:rFonts w:ascii="Times New Roman" w:hAnsi="Times New Roman" w:cs="Times New Roman"/>
          <w:sz w:val="24"/>
          <w:szCs w:val="24"/>
          <w:u w:val="single"/>
        </w:rPr>
      </w:pPr>
      <w:r w:rsidRPr="004067EC">
        <w:rPr>
          <w:rFonts w:ascii="Times New Roman" w:hAnsi="Times New Roman" w:cs="Times New Roman"/>
          <w:sz w:val="28"/>
          <w:szCs w:val="28"/>
          <w:u w:val="single"/>
        </w:rPr>
        <w:t>Классический танец:</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рисунка танца, особенностей взаимодействия с партнерами на</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сцене;</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балетной терминологии;</w:t>
      </w:r>
    </w:p>
    <w:p w:rsidR="00250FD1" w:rsidRPr="0067688A" w:rsidRDefault="00250FD1" w:rsidP="004067EC">
      <w:pPr>
        <w:widowControl w:val="0"/>
        <w:autoSpaceDE w:val="0"/>
        <w:autoSpaceDN w:val="0"/>
        <w:adjustRightInd w:val="0"/>
        <w:spacing w:after="0" w:line="161"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элементов и основных комбинаций классического танца;</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tabs>
          <w:tab w:val="left" w:pos="1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w:t>
      </w:r>
      <w:r>
        <w:rPr>
          <w:rFonts w:ascii="Times New Roman" w:hAnsi="Times New Roman" w:cs="Times New Roman"/>
          <w:sz w:val="24"/>
          <w:szCs w:val="24"/>
        </w:rPr>
        <w:t xml:space="preserve"> </w:t>
      </w:r>
      <w:r w:rsidRPr="0067688A">
        <w:rPr>
          <w:rFonts w:ascii="Times New Roman" w:hAnsi="Times New Roman" w:cs="Times New Roman"/>
          <w:sz w:val="28"/>
          <w:szCs w:val="28"/>
        </w:rPr>
        <w:t>особенностей   постановки     корпуса,   ног,   рук,   головы,</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танцевальных комбинаций;</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средств создания образа в хореографии;</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принципов взаимодействия музыкальных и хореографических</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выразительных средств;</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на сцене классический танец, произведения учебного</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хореографического репертуара;</w:t>
      </w:r>
    </w:p>
    <w:p w:rsidR="00250FD1" w:rsidRPr="0067688A" w:rsidRDefault="00250FD1" w:rsidP="004067EC">
      <w:pPr>
        <w:widowControl w:val="0"/>
        <w:autoSpaceDE w:val="0"/>
        <w:autoSpaceDN w:val="0"/>
        <w:adjustRightInd w:val="0"/>
        <w:spacing w:after="0" w:line="161"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элементы  и  основные  комбинации  классического</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танца;</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распределять  сценическую  площадку,  чувствовать  ансамбль,</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сохранять рисунок танца;</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осваивать и преодолевать технические трудности при тренаже</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классического танца и разучивании хореографического произведения;</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музыкально-пластического интонирования.</w:t>
      </w:r>
    </w:p>
    <w:p w:rsidR="00250FD1" w:rsidRDefault="00250FD1" w:rsidP="004067EC">
      <w:pPr>
        <w:widowControl w:val="0"/>
        <w:autoSpaceDE w:val="0"/>
        <w:autoSpaceDN w:val="0"/>
        <w:adjustRightInd w:val="0"/>
        <w:spacing w:after="0" w:line="239" w:lineRule="auto"/>
        <w:rPr>
          <w:rFonts w:ascii="Times New Roman" w:hAnsi="Times New Roman" w:cs="Times New Roman"/>
          <w:sz w:val="24"/>
          <w:szCs w:val="24"/>
        </w:rPr>
      </w:pPr>
    </w:p>
    <w:p w:rsidR="00250FD1" w:rsidRPr="004067EC" w:rsidRDefault="00250FD1" w:rsidP="004067EC">
      <w:pPr>
        <w:widowControl w:val="0"/>
        <w:autoSpaceDE w:val="0"/>
        <w:autoSpaceDN w:val="0"/>
        <w:adjustRightInd w:val="0"/>
        <w:spacing w:after="0" w:line="239" w:lineRule="auto"/>
        <w:rPr>
          <w:rFonts w:ascii="Times New Roman" w:hAnsi="Times New Roman" w:cs="Times New Roman"/>
          <w:sz w:val="24"/>
          <w:szCs w:val="24"/>
          <w:u w:val="single"/>
        </w:rPr>
      </w:pPr>
      <w:r w:rsidRPr="004067EC">
        <w:rPr>
          <w:rFonts w:ascii="Times New Roman" w:hAnsi="Times New Roman" w:cs="Times New Roman"/>
          <w:sz w:val="28"/>
          <w:szCs w:val="28"/>
          <w:u w:val="single"/>
        </w:rPr>
        <w:t>Народно-сценический танец:</w:t>
      </w:r>
    </w:p>
    <w:p w:rsidR="00250FD1"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u w:val="single"/>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4"/>
          <w:szCs w:val="24"/>
          <w:u w:val="single"/>
        </w:rPr>
        <w:t>-</w:t>
      </w:r>
      <w:r w:rsidRPr="0067688A">
        <w:rPr>
          <w:rFonts w:ascii="Times New Roman" w:hAnsi="Times New Roman" w:cs="Times New Roman"/>
          <w:sz w:val="28"/>
          <w:szCs w:val="28"/>
        </w:rPr>
        <w:t>знание рисунка народно-сценического танца, особенностей взаимодействия с партнерами на сцене;</w:t>
      </w:r>
    </w:p>
    <w:p w:rsidR="00250FD1" w:rsidRPr="0067688A" w:rsidRDefault="00250FD1" w:rsidP="004067EC">
      <w:pPr>
        <w:widowControl w:val="0"/>
        <w:autoSpaceDE w:val="0"/>
        <w:autoSpaceDN w:val="0"/>
        <w:adjustRightInd w:val="0"/>
        <w:spacing w:after="0" w:line="7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балетной терминологии;</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элементов  и  основных  комбинаций  народно-сценического</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танца;</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tabs>
          <w:tab w:val="left" w:pos="17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w:t>
      </w:r>
      <w:r>
        <w:rPr>
          <w:rFonts w:ascii="Times New Roman" w:hAnsi="Times New Roman" w:cs="Times New Roman"/>
          <w:sz w:val="24"/>
          <w:szCs w:val="24"/>
        </w:rPr>
        <w:t xml:space="preserve"> </w:t>
      </w:r>
      <w:r w:rsidRPr="0067688A">
        <w:rPr>
          <w:rFonts w:ascii="Times New Roman" w:hAnsi="Times New Roman" w:cs="Times New Roman"/>
          <w:sz w:val="28"/>
          <w:szCs w:val="28"/>
        </w:rPr>
        <w:t>особенностей   постановки     корпуса,   ног,   рук,   головы</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средств создания образа в хореографии;</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принципов взаимодействия музыкальных и хореографических выразительных средств;</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на сцене различные виды народно-сценического танца, произведения учебного хореографического репертуара;</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народно-сценические танцы на разных сценических площадках;</w:t>
      </w:r>
    </w:p>
    <w:p w:rsidR="00250FD1" w:rsidRPr="0067688A" w:rsidRDefault="00250FD1" w:rsidP="004067EC">
      <w:pPr>
        <w:widowControl w:val="0"/>
        <w:autoSpaceDE w:val="0"/>
        <w:autoSpaceDN w:val="0"/>
        <w:adjustRightInd w:val="0"/>
        <w:spacing w:after="0" w:line="134"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ind w:right="20"/>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исполнять элементы и основные комбинации различных видов народно-сценических танцев;</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распределять  сценическую  площадку,  чувствовать  ансамбль,</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сохранять рисунок при исполнении народно-сценического танца;</w:t>
      </w:r>
    </w:p>
    <w:p w:rsidR="00250FD1" w:rsidRPr="0067688A"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понимать и исполнять указания преподавателя;</w:t>
      </w:r>
    </w:p>
    <w:p w:rsidR="00250FD1" w:rsidRPr="0067688A" w:rsidRDefault="00250FD1" w:rsidP="004067EC">
      <w:pPr>
        <w:widowControl w:val="0"/>
        <w:autoSpaceDE w:val="0"/>
        <w:autoSpaceDN w:val="0"/>
        <w:adjustRightInd w:val="0"/>
        <w:spacing w:after="0" w:line="228"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запоминать и воспроизводить текст народно-сценических танцев;</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sidRPr="0067688A">
        <w:rPr>
          <w:rFonts w:ascii="Times New Roman" w:hAnsi="Times New Roman" w:cs="Times New Roman"/>
          <w:sz w:val="28"/>
          <w:szCs w:val="28"/>
        </w:rPr>
        <w:t>навыки музыкально-пластического интонирования.</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sectPr w:rsidR="00250FD1" w:rsidRPr="0067688A">
          <w:pgSz w:w="11906" w:h="16838"/>
          <w:pgMar w:top="1125" w:right="840" w:bottom="1108" w:left="1700" w:header="720" w:footer="720" w:gutter="0"/>
          <w:cols w:space="720" w:equalWidth="0">
            <w:col w:w="9360"/>
          </w:cols>
          <w:noEndnote/>
        </w:sectPr>
      </w:pPr>
    </w:p>
    <w:p w:rsidR="00250FD1" w:rsidRPr="004067EC" w:rsidRDefault="00250FD1" w:rsidP="004067EC">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8"/>
          <w:szCs w:val="28"/>
          <w:u w:val="single"/>
        </w:rPr>
        <w:t>Сценическая практика:</w:t>
      </w: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работы в танцевальном коллективе;</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видеть, анализировать и исправлять ошибки исполнения;</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понимать и исполнять указания преподавателя, творчески работать над хореографическим произведением на репетиции;</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39" w:lineRule="auto"/>
        <w:rPr>
          <w:rFonts w:ascii="Times New Roman" w:hAnsi="Times New Roman" w:cs="Times New Roman"/>
          <w:sz w:val="28"/>
          <w:szCs w:val="28"/>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участия в репетиционной работе</w:t>
      </w:r>
      <w:r>
        <w:rPr>
          <w:rFonts w:ascii="Times New Roman" w:hAnsi="Times New Roman" w:cs="Times New Roman"/>
          <w:sz w:val="28"/>
          <w:szCs w:val="28"/>
        </w:rPr>
        <w:t>.</w:t>
      </w:r>
    </w:p>
    <w:p w:rsidR="00250FD1" w:rsidRDefault="00250FD1" w:rsidP="004067EC">
      <w:pPr>
        <w:widowControl w:val="0"/>
        <w:autoSpaceDE w:val="0"/>
        <w:autoSpaceDN w:val="0"/>
        <w:adjustRightInd w:val="0"/>
        <w:spacing w:after="0" w:line="239" w:lineRule="auto"/>
        <w:rPr>
          <w:rFonts w:ascii="Times New Roman" w:hAnsi="Times New Roman" w:cs="Times New Roman"/>
          <w:sz w:val="28"/>
          <w:szCs w:val="28"/>
        </w:rPr>
      </w:pPr>
    </w:p>
    <w:p w:rsidR="00250FD1" w:rsidRDefault="00250FD1" w:rsidP="004067EC">
      <w:pPr>
        <w:widowControl w:val="0"/>
        <w:autoSpaceDE w:val="0"/>
        <w:autoSpaceDN w:val="0"/>
        <w:adjustRightInd w:val="0"/>
        <w:spacing w:after="0" w:line="239" w:lineRule="auto"/>
        <w:rPr>
          <w:rFonts w:ascii="Times New Roman" w:hAnsi="Times New Roman" w:cs="Times New Roman"/>
          <w:sz w:val="28"/>
          <w:szCs w:val="28"/>
          <w:u w:val="single"/>
        </w:rPr>
      </w:pPr>
      <w:r w:rsidRPr="004067EC">
        <w:rPr>
          <w:rFonts w:ascii="Times New Roman" w:hAnsi="Times New Roman" w:cs="Times New Roman"/>
          <w:sz w:val="28"/>
          <w:szCs w:val="28"/>
          <w:u w:val="single"/>
        </w:rPr>
        <w:t>Слушанье музыки:</w:t>
      </w:r>
    </w:p>
    <w:p w:rsidR="00250FD1" w:rsidRPr="004067EC" w:rsidRDefault="00250FD1" w:rsidP="004067EC">
      <w:pPr>
        <w:widowControl w:val="0"/>
        <w:autoSpaceDE w:val="0"/>
        <w:autoSpaceDN w:val="0"/>
        <w:adjustRightInd w:val="0"/>
        <w:spacing w:after="0" w:line="239" w:lineRule="auto"/>
        <w:rPr>
          <w:rFonts w:ascii="Times New Roman" w:hAnsi="Times New Roman" w:cs="Times New Roman"/>
          <w:sz w:val="28"/>
          <w:szCs w:val="28"/>
          <w:u w:val="single"/>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специфики музыки как вида искусства;</w:t>
      </w:r>
    </w:p>
    <w:p w:rsidR="00250FD1" w:rsidRPr="0067688A" w:rsidRDefault="00250FD1" w:rsidP="004067EC">
      <w:pPr>
        <w:widowControl w:val="0"/>
        <w:autoSpaceDE w:val="0"/>
        <w:autoSpaceDN w:val="0"/>
        <w:adjustRightInd w:val="0"/>
        <w:spacing w:after="0" w:line="2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музыкальной терминологии, актуальной для хореографического искусства;</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 музыкальной грамоты (размер, динамика, темп, строение музыкального произведения);</w:t>
      </w: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эмоционально-образно воспринимать и характеризовать музыкальные произведения;</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пользоваться музыкальной терминологией, актуальной для хореографического искусства;</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различать звучания отдельных музыкальных инструментов;</w:t>
      </w:r>
    </w:p>
    <w:p w:rsidR="00250FD1" w:rsidRPr="0067688A" w:rsidRDefault="00250FD1" w:rsidP="004067EC">
      <w:pPr>
        <w:widowControl w:val="0"/>
        <w:autoSpaceDE w:val="0"/>
        <w:autoSpaceDN w:val="0"/>
        <w:adjustRightInd w:val="0"/>
        <w:spacing w:after="0" w:line="163"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w:t>
      </w:r>
      <w:r w:rsidRPr="0067688A">
        <w:rPr>
          <w:rFonts w:ascii="Times New Roman" w:hAnsi="Times New Roman" w:cs="Times New Roman"/>
          <w:sz w:val="28"/>
          <w:szCs w:val="28"/>
        </w:rPr>
        <w:t>умение  запоминать  и  воспроизводить  (интонировать,  просчитывать)</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8"/>
          <w:szCs w:val="28"/>
        </w:rPr>
      </w:pPr>
      <w:r w:rsidRPr="0067688A">
        <w:rPr>
          <w:rFonts w:ascii="Times New Roman" w:hAnsi="Times New Roman" w:cs="Times New Roman"/>
          <w:sz w:val="28"/>
          <w:szCs w:val="28"/>
        </w:rPr>
        <w:t>метр, ритм и мелодику несложных музыкальных произведений</w:t>
      </w:r>
      <w:r>
        <w:rPr>
          <w:rFonts w:ascii="Times New Roman" w:hAnsi="Times New Roman" w:cs="Times New Roman"/>
          <w:sz w:val="28"/>
          <w:szCs w:val="28"/>
        </w:rPr>
        <w:t>.</w:t>
      </w:r>
    </w:p>
    <w:p w:rsidR="00250FD1" w:rsidRDefault="00250FD1" w:rsidP="004067EC">
      <w:pPr>
        <w:widowControl w:val="0"/>
        <w:autoSpaceDE w:val="0"/>
        <w:autoSpaceDN w:val="0"/>
        <w:adjustRightInd w:val="0"/>
        <w:spacing w:after="0" w:line="240" w:lineRule="auto"/>
        <w:rPr>
          <w:rFonts w:ascii="Times New Roman" w:hAnsi="Times New Roman" w:cs="Times New Roman"/>
          <w:sz w:val="28"/>
          <w:szCs w:val="28"/>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исторических периодов развития музыкальной культуры, основных направлений, стилей и жанров;</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особенностей традиций отечественной музыкальной культуры,</w:t>
      </w: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sidRPr="0067688A">
        <w:rPr>
          <w:rFonts w:ascii="Times New Roman" w:hAnsi="Times New Roman" w:cs="Times New Roman"/>
          <w:sz w:val="28"/>
          <w:szCs w:val="28"/>
        </w:rPr>
        <w:t>фольклорных истоков музыки;</w:t>
      </w:r>
    </w:p>
    <w:p w:rsidR="00250FD1" w:rsidRPr="0067688A" w:rsidRDefault="00250FD1" w:rsidP="004067EC">
      <w:pPr>
        <w:widowControl w:val="0"/>
        <w:autoSpaceDE w:val="0"/>
        <w:autoSpaceDN w:val="0"/>
        <w:adjustRightInd w:val="0"/>
        <w:spacing w:after="0" w:line="227"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творческого наследия выдающихся отечественных и зарубежных композиторов;</w:t>
      </w: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музыкальных терминов;</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1" w:lineRule="auto"/>
        <w:rPr>
          <w:rFonts w:ascii="Times New Roman" w:hAnsi="Times New Roman" w:cs="Times New Roman"/>
          <w:sz w:val="24"/>
          <w:szCs w:val="24"/>
        </w:rPr>
      </w:pPr>
      <w:r w:rsidRPr="0067688A">
        <w:rPr>
          <w:rFonts w:ascii="Times New Roman" w:hAnsi="Times New Roman" w:cs="Times New Roman"/>
          <w:sz w:val="28"/>
          <w:szCs w:val="28"/>
        </w:rPr>
        <w:t>знание основных элементов музыкального языка и принципов формообразования;</w:t>
      </w:r>
    </w:p>
    <w:p w:rsidR="00250FD1" w:rsidRPr="0067688A" w:rsidRDefault="00250FD1" w:rsidP="004067EC">
      <w:pPr>
        <w:widowControl w:val="0"/>
        <w:autoSpaceDE w:val="0"/>
        <w:autoSpaceDN w:val="0"/>
        <w:adjustRightInd w:val="0"/>
        <w:spacing w:after="0" w:line="131"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ориентироваться в музыкальных произведениях различных направлений и стилей;</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умение характеризовать жанровые особенности, образное содержание и форму музыкальных произведений;</w:t>
      </w:r>
    </w:p>
    <w:p w:rsidR="00250FD1" w:rsidRPr="0067688A" w:rsidRDefault="00250FD1" w:rsidP="004067EC">
      <w:pPr>
        <w:widowControl w:val="0"/>
        <w:autoSpaceDE w:val="0"/>
        <w:autoSpaceDN w:val="0"/>
        <w:adjustRightInd w:val="0"/>
        <w:spacing w:after="0" w:line="133" w:lineRule="exact"/>
        <w:rPr>
          <w:rFonts w:ascii="Times New Roman" w:hAnsi="Times New Roman" w:cs="Times New Roman"/>
          <w:sz w:val="24"/>
          <w:szCs w:val="24"/>
        </w:rPr>
      </w:pPr>
    </w:p>
    <w:p w:rsidR="00250FD1"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навыки по восприятию музыкального произведения, умению выражать к нему свое отношение.</w:t>
      </w:r>
    </w:p>
    <w:p w:rsidR="00250FD1"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p>
    <w:p w:rsidR="00250FD1" w:rsidRPr="004067EC" w:rsidRDefault="00250FD1" w:rsidP="004067EC">
      <w:pPr>
        <w:widowControl w:val="0"/>
        <w:overflowPunct w:val="0"/>
        <w:autoSpaceDE w:val="0"/>
        <w:autoSpaceDN w:val="0"/>
        <w:adjustRightInd w:val="0"/>
        <w:spacing w:after="0" w:line="312" w:lineRule="auto"/>
        <w:rPr>
          <w:rFonts w:ascii="Times New Roman" w:hAnsi="Times New Roman" w:cs="Times New Roman"/>
          <w:sz w:val="28"/>
          <w:szCs w:val="28"/>
          <w:u w:val="single"/>
        </w:rPr>
      </w:pPr>
      <w:r>
        <w:rPr>
          <w:rFonts w:ascii="Times New Roman" w:hAnsi="Times New Roman" w:cs="Times New Roman"/>
          <w:sz w:val="28"/>
          <w:szCs w:val="28"/>
          <w:u w:val="single"/>
        </w:rPr>
        <w:t>ИХИ (история хореографического искусства)</w:t>
      </w:r>
    </w:p>
    <w:p w:rsidR="00250FD1" w:rsidRDefault="00250FD1" w:rsidP="004067EC">
      <w:pPr>
        <w:widowControl w:val="0"/>
        <w:autoSpaceDE w:val="0"/>
        <w:autoSpaceDN w:val="0"/>
        <w:adjustRightInd w:val="0"/>
        <w:spacing w:after="0" w:line="16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этапов развития хореографического искусства;</w:t>
      </w:r>
    </w:p>
    <w:p w:rsidR="00250FD1" w:rsidRPr="0067688A" w:rsidRDefault="00250FD1" w:rsidP="004067EC">
      <w:pPr>
        <w:widowControl w:val="0"/>
        <w:autoSpaceDE w:val="0"/>
        <w:autoSpaceDN w:val="0"/>
        <w:adjustRightInd w:val="0"/>
        <w:spacing w:after="0" w:line="227"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отличительных особенностей хореографического искусства различных исторических эпох, стилей и направлений;</w:t>
      </w:r>
    </w:p>
    <w:p w:rsidR="00250FD1" w:rsidRPr="0067688A" w:rsidRDefault="00250FD1" w:rsidP="004067EC">
      <w:pPr>
        <w:widowControl w:val="0"/>
        <w:autoSpaceDE w:val="0"/>
        <w:autoSpaceDN w:val="0"/>
        <w:adjustRightInd w:val="0"/>
        <w:spacing w:after="0" w:line="13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имен выдающихся представителей и творческое наследие хореографического искусства различных эпох;</w:t>
      </w:r>
    </w:p>
    <w:p w:rsidR="00250FD1" w:rsidRPr="0067688A" w:rsidRDefault="00250FD1" w:rsidP="004067EC">
      <w:pPr>
        <w:widowControl w:val="0"/>
        <w:autoSpaceDE w:val="0"/>
        <w:autoSpaceDN w:val="0"/>
        <w:adjustRightInd w:val="0"/>
        <w:spacing w:after="0" w:line="67" w:lineRule="exact"/>
        <w:rPr>
          <w:rFonts w:ascii="Times New Roman" w:hAnsi="Times New Roman" w:cs="Times New Roman"/>
          <w:sz w:val="24"/>
          <w:szCs w:val="24"/>
        </w:rPr>
      </w:pPr>
    </w:p>
    <w:p w:rsidR="00250FD1" w:rsidRDefault="00250FD1" w:rsidP="004067EC">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8"/>
          <w:szCs w:val="28"/>
        </w:rPr>
        <w:t xml:space="preserve">- </w:t>
      </w:r>
      <w:r w:rsidRPr="0067688A">
        <w:rPr>
          <w:rFonts w:ascii="Times New Roman" w:hAnsi="Times New Roman" w:cs="Times New Roman"/>
          <w:sz w:val="28"/>
          <w:szCs w:val="28"/>
        </w:rPr>
        <w:t>знание основных этапов становления и развития русского балета;</w:t>
      </w:r>
    </w:p>
    <w:p w:rsidR="00250FD1" w:rsidRPr="0067688A" w:rsidRDefault="00250FD1" w:rsidP="004067EC">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7688A">
        <w:rPr>
          <w:rFonts w:ascii="Times New Roman" w:hAnsi="Times New Roman" w:cs="Times New Roman"/>
          <w:sz w:val="28"/>
          <w:szCs w:val="28"/>
        </w:rPr>
        <w:t>умение анализировать произведение хореографического искусства с учетом времени его создания, стилистических особенностей,</w:t>
      </w:r>
      <w:r>
        <w:rPr>
          <w:rFonts w:ascii="Times New Roman" w:hAnsi="Times New Roman" w:cs="Times New Roman"/>
          <w:sz w:val="24"/>
          <w:szCs w:val="24"/>
        </w:rPr>
        <w:t xml:space="preserve"> </w:t>
      </w:r>
      <w:r w:rsidRPr="0067688A">
        <w:rPr>
          <w:rFonts w:ascii="Times New Roman" w:hAnsi="Times New Roman" w:cs="Times New Roman"/>
          <w:sz w:val="28"/>
          <w:szCs w:val="28"/>
        </w:rPr>
        <w:t>содержательности,     взаимодействия     различных     видов     искусств,</w:t>
      </w:r>
      <w:r>
        <w:rPr>
          <w:rFonts w:ascii="Times New Roman" w:hAnsi="Times New Roman" w:cs="Times New Roman"/>
          <w:sz w:val="24"/>
          <w:szCs w:val="24"/>
        </w:rPr>
        <w:t xml:space="preserve"> </w:t>
      </w:r>
      <w:r w:rsidRPr="0067688A">
        <w:rPr>
          <w:rFonts w:ascii="Times New Roman" w:hAnsi="Times New Roman" w:cs="Times New Roman"/>
          <w:sz w:val="28"/>
          <w:szCs w:val="28"/>
        </w:rPr>
        <w:t>художественных средств создания хореографических образов.</w:t>
      </w:r>
    </w:p>
    <w:p w:rsidR="00250FD1" w:rsidRPr="002607D1" w:rsidRDefault="00250FD1" w:rsidP="004067EC">
      <w:pPr>
        <w:spacing w:after="0" w:line="360" w:lineRule="auto"/>
        <w:ind w:left="357"/>
        <w:jc w:val="both"/>
        <w:rPr>
          <w:rFonts w:ascii="Times New Roman" w:hAnsi="Times New Roman" w:cs="Times New Roman"/>
          <w:sz w:val="28"/>
          <w:szCs w:val="28"/>
        </w:rPr>
      </w:pPr>
    </w:p>
    <w:p w:rsidR="00250FD1" w:rsidRPr="004067EC" w:rsidRDefault="00250FD1" w:rsidP="004067EC">
      <w:pPr>
        <w:rPr>
          <w:rFonts w:ascii="Times New Roman" w:hAnsi="Times New Roman" w:cs="Times New Roman"/>
          <w:sz w:val="24"/>
          <w:szCs w:val="24"/>
        </w:rPr>
        <w:sectPr w:rsidR="00250FD1" w:rsidRPr="004067EC">
          <w:pgSz w:w="11906" w:h="16838"/>
          <w:pgMar w:top="1125" w:right="840" w:bottom="1013" w:left="1700" w:header="720" w:footer="720" w:gutter="0"/>
          <w:cols w:space="720" w:equalWidth="0">
            <w:col w:w="9360"/>
          </w:cols>
          <w:noEndnote/>
        </w:sectPr>
      </w:pPr>
    </w:p>
    <w:p w:rsidR="00250FD1" w:rsidRPr="0067688A" w:rsidRDefault="00250FD1" w:rsidP="004067EC">
      <w:pPr>
        <w:widowControl w:val="0"/>
        <w:autoSpaceDE w:val="0"/>
        <w:autoSpaceDN w:val="0"/>
        <w:adjustRightInd w:val="0"/>
        <w:spacing w:after="0" w:line="160"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65"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b/>
          <w:bCs/>
          <w:sz w:val="28"/>
          <w:szCs w:val="28"/>
        </w:rPr>
        <w:t>III</w:t>
      </w:r>
      <w:r w:rsidRPr="0067688A">
        <w:rPr>
          <w:rFonts w:ascii="Times New Roman" w:hAnsi="Times New Roman" w:cs="Times New Roman"/>
          <w:b/>
          <w:bCs/>
          <w:sz w:val="28"/>
          <w:szCs w:val="28"/>
        </w:rPr>
        <w:t>. Программы учебных предметов:</w:t>
      </w:r>
    </w:p>
    <w:p w:rsidR="00250FD1" w:rsidRPr="0067688A" w:rsidRDefault="00250FD1" w:rsidP="004067EC">
      <w:pPr>
        <w:widowControl w:val="0"/>
        <w:autoSpaceDE w:val="0"/>
        <w:autoSpaceDN w:val="0"/>
        <w:adjustRightInd w:val="0"/>
        <w:spacing w:after="0" w:line="224" w:lineRule="exact"/>
        <w:rPr>
          <w:rFonts w:ascii="Times New Roman" w:hAnsi="Times New Roman" w:cs="Times New Roman"/>
          <w:sz w:val="24"/>
          <w:szCs w:val="24"/>
        </w:rPr>
      </w:pP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Ритмика</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Гимнастика</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Классический танец</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Народно-сценический танец</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Сценическая практика</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Слушание музыки</w:t>
      </w:r>
    </w:p>
    <w:p w:rsidR="00250FD1"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ИХИ</w:t>
      </w:r>
    </w:p>
    <w:p w:rsidR="00250FD1" w:rsidRPr="004067EC" w:rsidRDefault="00250FD1" w:rsidP="004067EC">
      <w:pPr>
        <w:pStyle w:val="ListParagraph"/>
        <w:widowControl w:val="0"/>
        <w:numPr>
          <w:ilvl w:val="0"/>
          <w:numId w:val="18"/>
        </w:numPr>
        <w:overflowPunct w:val="0"/>
        <w:autoSpaceDE w:val="0"/>
        <w:autoSpaceDN w:val="0"/>
        <w:adjustRightInd w:val="0"/>
        <w:spacing w:after="0" w:line="310" w:lineRule="auto"/>
        <w:rPr>
          <w:rFonts w:ascii="Times New Roman" w:hAnsi="Times New Roman" w:cs="Times New Roman"/>
          <w:sz w:val="28"/>
          <w:szCs w:val="28"/>
        </w:rPr>
      </w:pPr>
      <w:r>
        <w:rPr>
          <w:rFonts w:ascii="Times New Roman" w:hAnsi="Times New Roman" w:cs="Times New Roman"/>
          <w:sz w:val="28"/>
          <w:szCs w:val="28"/>
        </w:rPr>
        <w:t>Предмет по выбору</w:t>
      </w:r>
    </w:p>
    <w:p w:rsidR="00250FD1" w:rsidRDefault="00250FD1" w:rsidP="004067EC">
      <w:pPr>
        <w:widowControl w:val="0"/>
        <w:overflowPunct w:val="0"/>
        <w:autoSpaceDE w:val="0"/>
        <w:autoSpaceDN w:val="0"/>
        <w:adjustRightInd w:val="0"/>
        <w:spacing w:after="0" w:line="310" w:lineRule="auto"/>
        <w:ind w:firstLine="566"/>
        <w:rPr>
          <w:rFonts w:ascii="Times New Roman" w:hAnsi="Times New Roman" w:cs="Times New Roman"/>
          <w:sz w:val="28"/>
          <w:szCs w:val="28"/>
        </w:rPr>
      </w:pPr>
    </w:p>
    <w:p w:rsidR="00250FD1" w:rsidRPr="004067EC" w:rsidRDefault="00250FD1" w:rsidP="004067EC">
      <w:pPr>
        <w:pStyle w:val="ListParagraph"/>
        <w:widowControl w:val="0"/>
        <w:overflowPunct w:val="0"/>
        <w:autoSpaceDE w:val="0"/>
        <w:autoSpaceDN w:val="0"/>
        <w:adjustRightInd w:val="0"/>
        <w:spacing w:after="0" w:line="310" w:lineRule="auto"/>
        <w:ind w:left="926"/>
        <w:rPr>
          <w:rFonts w:ascii="Times New Roman" w:hAnsi="Times New Roman" w:cs="Times New Roman"/>
          <w:sz w:val="28"/>
          <w:szCs w:val="28"/>
        </w:rPr>
        <w:sectPr w:rsidR="00250FD1" w:rsidRPr="004067EC">
          <w:pgSz w:w="11906" w:h="16838"/>
          <w:pgMar w:top="1130" w:right="860" w:bottom="1134" w:left="1700" w:header="720" w:footer="720" w:gutter="0"/>
          <w:cols w:space="720" w:equalWidth="0">
            <w:col w:w="9340"/>
          </w:cols>
          <w:noEndnote/>
        </w:sectPr>
      </w:pPr>
    </w:p>
    <w:p w:rsidR="00250FD1" w:rsidRPr="0067688A" w:rsidRDefault="00250FD1" w:rsidP="002D51FD">
      <w:pPr>
        <w:widowControl w:val="0"/>
        <w:autoSpaceDE w:val="0"/>
        <w:autoSpaceDN w:val="0"/>
        <w:adjustRightInd w:val="0"/>
        <w:spacing w:after="0" w:line="360" w:lineRule="auto"/>
        <w:ind w:left="900"/>
        <w:jc w:val="center"/>
        <w:rPr>
          <w:rFonts w:ascii="Times New Roman" w:hAnsi="Times New Roman" w:cs="Times New Roman"/>
          <w:sz w:val="24"/>
          <w:szCs w:val="24"/>
        </w:rPr>
      </w:pPr>
      <w:r>
        <w:rPr>
          <w:rFonts w:ascii="Times New Roman" w:hAnsi="Times New Roman" w:cs="Times New Roman"/>
          <w:b/>
          <w:bCs/>
          <w:sz w:val="28"/>
          <w:szCs w:val="28"/>
        </w:rPr>
        <w:t>IV</w:t>
      </w:r>
      <w:r w:rsidRPr="0067688A">
        <w:rPr>
          <w:rFonts w:ascii="Times New Roman" w:hAnsi="Times New Roman" w:cs="Times New Roman"/>
          <w:b/>
          <w:bCs/>
          <w:sz w:val="28"/>
          <w:szCs w:val="28"/>
        </w:rPr>
        <w:t>. Система и критерии оценок промежуточной и итоговой</w:t>
      </w:r>
    </w:p>
    <w:p w:rsidR="00250FD1" w:rsidRPr="0067688A" w:rsidRDefault="00250FD1" w:rsidP="002D51FD">
      <w:pPr>
        <w:widowControl w:val="0"/>
        <w:autoSpaceDE w:val="0"/>
        <w:autoSpaceDN w:val="0"/>
        <w:adjustRightInd w:val="0"/>
        <w:spacing w:after="0" w:line="360" w:lineRule="auto"/>
        <w:ind w:left="180"/>
        <w:jc w:val="center"/>
        <w:rPr>
          <w:rFonts w:ascii="Times New Roman" w:hAnsi="Times New Roman" w:cs="Times New Roman"/>
          <w:sz w:val="24"/>
          <w:szCs w:val="24"/>
        </w:rPr>
      </w:pPr>
      <w:r w:rsidRPr="0067688A">
        <w:rPr>
          <w:rFonts w:ascii="Times New Roman" w:hAnsi="Times New Roman" w:cs="Times New Roman"/>
          <w:b/>
          <w:bCs/>
          <w:sz w:val="28"/>
          <w:szCs w:val="28"/>
        </w:rPr>
        <w:t xml:space="preserve">аттестации результатов освоения </w:t>
      </w:r>
      <w:r>
        <w:rPr>
          <w:rFonts w:ascii="Times New Roman" w:hAnsi="Times New Roman" w:cs="Times New Roman"/>
          <w:b/>
          <w:bCs/>
          <w:sz w:val="28"/>
          <w:szCs w:val="28"/>
        </w:rPr>
        <w:t xml:space="preserve"> программы «Хореографическое искусство</w:t>
      </w:r>
      <w:r w:rsidRPr="0067688A">
        <w:rPr>
          <w:rFonts w:ascii="Times New Roman" w:hAnsi="Times New Roman" w:cs="Times New Roman"/>
          <w:b/>
          <w:bCs/>
          <w:sz w:val="28"/>
          <w:szCs w:val="28"/>
        </w:rPr>
        <w:t>»</w:t>
      </w:r>
      <w:r>
        <w:rPr>
          <w:rFonts w:ascii="Times New Roman" w:hAnsi="Times New Roman" w:cs="Times New Roman"/>
          <w:sz w:val="24"/>
          <w:szCs w:val="24"/>
        </w:rPr>
        <w:t xml:space="preserve"> </w:t>
      </w:r>
      <w:r w:rsidRPr="0067688A">
        <w:rPr>
          <w:rFonts w:ascii="Times New Roman" w:hAnsi="Times New Roman" w:cs="Times New Roman"/>
          <w:b/>
          <w:bCs/>
          <w:sz w:val="28"/>
          <w:szCs w:val="28"/>
        </w:rPr>
        <w:t>обучающимися:</w:t>
      </w:r>
    </w:p>
    <w:p w:rsidR="00250FD1" w:rsidRPr="0067688A" w:rsidRDefault="00250FD1" w:rsidP="004067EC">
      <w:pPr>
        <w:widowControl w:val="0"/>
        <w:autoSpaceDE w:val="0"/>
        <w:autoSpaceDN w:val="0"/>
        <w:adjustRightInd w:val="0"/>
        <w:spacing w:after="0" w:line="221"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firstLine="559"/>
        <w:jc w:val="both"/>
        <w:rPr>
          <w:rFonts w:ascii="Times New Roman" w:hAnsi="Times New Roman" w:cs="Times New Roman"/>
          <w:sz w:val="24"/>
          <w:szCs w:val="24"/>
        </w:rPr>
      </w:pPr>
      <w:r>
        <w:rPr>
          <w:rFonts w:ascii="Times New Roman" w:hAnsi="Times New Roman" w:cs="Times New Roman"/>
          <w:sz w:val="28"/>
          <w:szCs w:val="28"/>
        </w:rPr>
        <w:t>Оценка качества реализации программы</w:t>
      </w:r>
      <w:r w:rsidRPr="002D51FD">
        <w:rPr>
          <w:rFonts w:ascii="Times New Roman" w:hAnsi="Times New Roman" w:cs="Times New Roman"/>
          <w:b/>
          <w:bCs/>
          <w:sz w:val="28"/>
          <w:szCs w:val="28"/>
        </w:rPr>
        <w:t xml:space="preserve"> </w:t>
      </w:r>
      <w:r w:rsidRPr="002D51FD">
        <w:rPr>
          <w:rFonts w:ascii="Times New Roman" w:hAnsi="Times New Roman" w:cs="Times New Roman"/>
          <w:sz w:val="28"/>
          <w:szCs w:val="28"/>
        </w:rPr>
        <w:t>«Хореографическое искусство»</w:t>
      </w:r>
      <w:r>
        <w:rPr>
          <w:rFonts w:ascii="Times New Roman" w:hAnsi="Times New Roman" w:cs="Times New Roman"/>
          <w:sz w:val="28"/>
          <w:szCs w:val="28"/>
        </w:rPr>
        <w:t xml:space="preserve"> </w:t>
      </w:r>
      <w:r w:rsidRPr="0067688A">
        <w:rPr>
          <w:rFonts w:ascii="Times New Roman" w:hAnsi="Times New Roman" w:cs="Times New Roman"/>
          <w:sz w:val="28"/>
          <w:szCs w:val="28"/>
        </w:rPr>
        <w:t xml:space="preserve"> включает в себя текущий контроль успеваемости, промежуточную и итоговую аттестацию обучающихся.</w:t>
      </w:r>
    </w:p>
    <w:p w:rsidR="00250FD1" w:rsidRPr="0067688A" w:rsidRDefault="00250FD1" w:rsidP="004067EC">
      <w:pPr>
        <w:widowControl w:val="0"/>
        <w:autoSpaceDE w:val="0"/>
        <w:autoSpaceDN w:val="0"/>
        <w:adjustRightInd w:val="0"/>
        <w:spacing w:after="0" w:line="135"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В качестве средств текущего контроля успеваемости могут и</w:t>
      </w:r>
      <w:r>
        <w:rPr>
          <w:rFonts w:ascii="Times New Roman" w:hAnsi="Times New Roman" w:cs="Times New Roman"/>
          <w:sz w:val="28"/>
          <w:szCs w:val="28"/>
        </w:rPr>
        <w:t>спользоваться контрольные уроки</w:t>
      </w:r>
      <w:r w:rsidRPr="0067688A">
        <w:rPr>
          <w:rFonts w:ascii="Times New Roman" w:hAnsi="Times New Roman" w:cs="Times New Roman"/>
          <w:sz w:val="28"/>
          <w:szCs w:val="28"/>
        </w:rPr>
        <w:t xml:space="preserve">, </w:t>
      </w:r>
      <w:r>
        <w:rPr>
          <w:rFonts w:ascii="Times New Roman" w:hAnsi="Times New Roman" w:cs="Times New Roman"/>
          <w:sz w:val="28"/>
          <w:szCs w:val="28"/>
        </w:rPr>
        <w:t xml:space="preserve"> устные опросы</w:t>
      </w:r>
      <w:r w:rsidRPr="0067688A">
        <w:rPr>
          <w:rFonts w:ascii="Times New Roman" w:hAnsi="Times New Roman" w:cs="Times New Roman"/>
          <w:sz w:val="28"/>
          <w:szCs w:val="28"/>
        </w:rPr>
        <w:t>,</w:t>
      </w:r>
      <w:r>
        <w:rPr>
          <w:rFonts w:ascii="Times New Roman" w:hAnsi="Times New Roman" w:cs="Times New Roman"/>
          <w:sz w:val="24"/>
          <w:szCs w:val="24"/>
        </w:rPr>
        <w:t xml:space="preserve"> </w:t>
      </w:r>
      <w:r w:rsidRPr="0067688A">
        <w:rPr>
          <w:rFonts w:ascii="Times New Roman" w:hAnsi="Times New Roman" w:cs="Times New Roman"/>
          <w:sz w:val="28"/>
          <w:szCs w:val="28"/>
        </w:rPr>
        <w:t>концерты, просмотры</w:t>
      </w:r>
      <w:r>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32"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240" w:lineRule="auto"/>
        <w:ind w:left="560"/>
        <w:rPr>
          <w:rFonts w:ascii="Times New Roman" w:hAnsi="Times New Roman" w:cs="Times New Roman"/>
          <w:sz w:val="24"/>
          <w:szCs w:val="24"/>
        </w:rPr>
      </w:pPr>
      <w:r w:rsidRPr="0067688A">
        <w:rPr>
          <w:rFonts w:ascii="Times New Roman" w:hAnsi="Times New Roman" w:cs="Times New Roman"/>
          <w:sz w:val="28"/>
          <w:szCs w:val="28"/>
        </w:rPr>
        <w:t>Промежуточная аттестация проводится в форме контрольных уроков,</w:t>
      </w:r>
    </w:p>
    <w:p w:rsidR="00250FD1" w:rsidRPr="0067688A" w:rsidRDefault="00250FD1" w:rsidP="004067EC">
      <w:pPr>
        <w:widowControl w:val="0"/>
        <w:autoSpaceDE w:val="0"/>
        <w:autoSpaceDN w:val="0"/>
        <w:adjustRightInd w:val="0"/>
        <w:spacing w:after="0" w:line="226"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Зачетов.</w:t>
      </w:r>
      <w:r w:rsidRPr="0067688A">
        <w:rPr>
          <w:rFonts w:ascii="Times New Roman" w:hAnsi="Times New Roman" w:cs="Times New Roman"/>
          <w:sz w:val="28"/>
          <w:szCs w:val="28"/>
        </w:rPr>
        <w:t xml:space="preserve"> </w:t>
      </w:r>
      <w:r>
        <w:rPr>
          <w:rFonts w:ascii="Times New Roman" w:hAnsi="Times New Roman" w:cs="Times New Roman"/>
          <w:sz w:val="28"/>
          <w:szCs w:val="28"/>
        </w:rPr>
        <w:t>Контрольные уроки, зачеты и  могут проходить в виде  просмотров</w:t>
      </w:r>
      <w:r w:rsidRPr="0067688A">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80"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36"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По завершении изучения учебных предметов по итогам промежуточной аттестации обучающимся выставляется оценка, которая заносится</w:t>
      </w:r>
      <w:r>
        <w:rPr>
          <w:rFonts w:ascii="Times New Roman" w:hAnsi="Times New Roman" w:cs="Times New Roman"/>
          <w:sz w:val="28"/>
          <w:szCs w:val="28"/>
        </w:rPr>
        <w:t xml:space="preserve"> в свидетельство об окончании образовательного учреждения</w:t>
      </w:r>
      <w:r w:rsidRPr="0067688A">
        <w:rPr>
          <w:rFonts w:ascii="Times New Roman" w:hAnsi="Times New Roman" w:cs="Times New Roman"/>
          <w:sz w:val="28"/>
          <w:szCs w:val="28"/>
        </w:rPr>
        <w:t>.</w:t>
      </w:r>
    </w:p>
    <w:p w:rsidR="00250FD1" w:rsidRPr="0067688A" w:rsidRDefault="00250FD1" w:rsidP="004067EC">
      <w:pPr>
        <w:widowControl w:val="0"/>
        <w:autoSpaceDE w:val="0"/>
        <w:autoSpaceDN w:val="0"/>
        <w:adjustRightInd w:val="0"/>
        <w:spacing w:after="0" w:line="97" w:lineRule="exact"/>
        <w:rPr>
          <w:rFonts w:ascii="Times New Roman" w:hAnsi="Times New Roman" w:cs="Times New Roman"/>
          <w:sz w:val="24"/>
          <w:szCs w:val="24"/>
        </w:rPr>
      </w:pPr>
    </w:p>
    <w:p w:rsidR="00250FD1" w:rsidRPr="0067688A" w:rsidRDefault="00250FD1" w:rsidP="004067EC">
      <w:pPr>
        <w:widowControl w:val="0"/>
        <w:autoSpaceDE w:val="0"/>
        <w:autoSpaceDN w:val="0"/>
        <w:adjustRightInd w:val="0"/>
        <w:spacing w:after="0" w:line="97" w:lineRule="exact"/>
        <w:rPr>
          <w:rFonts w:ascii="Times New Roman" w:hAnsi="Times New Roman" w:cs="Times New Roman"/>
          <w:sz w:val="24"/>
          <w:szCs w:val="24"/>
        </w:rPr>
      </w:pPr>
    </w:p>
    <w:p w:rsidR="00250FD1" w:rsidRPr="0067688A" w:rsidRDefault="00250FD1" w:rsidP="004067EC">
      <w:pPr>
        <w:widowControl w:val="0"/>
        <w:overflowPunct w:val="0"/>
        <w:autoSpaceDE w:val="0"/>
        <w:autoSpaceDN w:val="0"/>
        <w:adjustRightInd w:val="0"/>
        <w:spacing w:after="0" w:line="335"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По окончании полугодий учебного года по каждому учебному предмету выставляются оценки. Оценки обучающимся могут выставляться и по окончании четверти.</w:t>
      </w:r>
      <w:r w:rsidRPr="0067688A">
        <w:rPr>
          <w:rFonts w:ascii="Times New Roman" w:hAnsi="Times New Roman" w:cs="Times New Roman"/>
          <w:sz w:val="24"/>
          <w:szCs w:val="24"/>
        </w:rPr>
        <w:t xml:space="preserve"> </w:t>
      </w:r>
    </w:p>
    <w:p w:rsidR="00250FD1" w:rsidRPr="0067688A" w:rsidRDefault="00250FD1" w:rsidP="004067EC">
      <w:pPr>
        <w:widowControl w:val="0"/>
        <w:autoSpaceDE w:val="0"/>
        <w:autoSpaceDN w:val="0"/>
        <w:adjustRightInd w:val="0"/>
        <w:spacing w:after="0" w:line="240" w:lineRule="auto"/>
        <w:ind w:left="560"/>
        <w:rPr>
          <w:rFonts w:ascii="Times New Roman" w:hAnsi="Times New Roman" w:cs="Times New Roman"/>
          <w:sz w:val="24"/>
          <w:szCs w:val="24"/>
        </w:rPr>
      </w:pPr>
      <w:r w:rsidRPr="0067688A">
        <w:rPr>
          <w:rFonts w:ascii="Times New Roman" w:hAnsi="Times New Roman" w:cs="Times New Roman"/>
          <w:sz w:val="28"/>
          <w:szCs w:val="28"/>
        </w:rPr>
        <w:t>Итоговая аттестация проводится в форме выпускных экзаменов:</w:t>
      </w:r>
    </w:p>
    <w:p w:rsidR="00250FD1" w:rsidRPr="004067EC" w:rsidRDefault="00250FD1" w:rsidP="0000116D">
      <w:pPr>
        <w:widowControl w:val="0"/>
        <w:numPr>
          <w:ilvl w:val="0"/>
          <w:numId w:val="14"/>
        </w:numPr>
        <w:tabs>
          <w:tab w:val="clear" w:pos="720"/>
          <w:tab w:val="num" w:pos="880"/>
        </w:tabs>
        <w:overflowPunct w:val="0"/>
        <w:autoSpaceDE w:val="0"/>
        <w:autoSpaceDN w:val="0"/>
        <w:adjustRightInd w:val="0"/>
        <w:spacing w:after="0" w:line="239" w:lineRule="auto"/>
        <w:ind w:left="880" w:hanging="312"/>
        <w:jc w:val="both"/>
        <w:rPr>
          <w:rFonts w:ascii="Times New Roman" w:hAnsi="Times New Roman" w:cs="Times New Roman"/>
          <w:sz w:val="28"/>
          <w:szCs w:val="28"/>
        </w:rPr>
      </w:pPr>
      <w:r w:rsidRPr="004067EC">
        <w:rPr>
          <w:rFonts w:ascii="Times New Roman" w:hAnsi="Times New Roman" w:cs="Times New Roman"/>
          <w:sz w:val="28"/>
          <w:szCs w:val="28"/>
        </w:rPr>
        <w:t xml:space="preserve">Классический танец; </w:t>
      </w:r>
    </w:p>
    <w:p w:rsidR="00250FD1" w:rsidRDefault="00250FD1" w:rsidP="002D51FD">
      <w:pPr>
        <w:widowControl w:val="0"/>
        <w:autoSpaceDE w:val="0"/>
        <w:autoSpaceDN w:val="0"/>
        <w:adjustRightInd w:val="0"/>
        <w:spacing w:after="0" w:line="161" w:lineRule="exact"/>
        <w:rPr>
          <w:rFonts w:ascii="Times New Roman" w:hAnsi="Times New Roman" w:cs="Times New Roman"/>
          <w:sz w:val="28"/>
          <w:szCs w:val="28"/>
        </w:rPr>
      </w:pPr>
    </w:p>
    <w:p w:rsidR="00250FD1" w:rsidRDefault="00250FD1" w:rsidP="0000116D">
      <w:pPr>
        <w:widowControl w:val="0"/>
        <w:numPr>
          <w:ilvl w:val="0"/>
          <w:numId w:val="14"/>
        </w:numPr>
        <w:tabs>
          <w:tab w:val="clear" w:pos="720"/>
          <w:tab w:val="num" w:pos="880"/>
        </w:tabs>
        <w:overflowPunct w:val="0"/>
        <w:autoSpaceDE w:val="0"/>
        <w:autoSpaceDN w:val="0"/>
        <w:adjustRightInd w:val="0"/>
        <w:spacing w:after="0" w:line="240" w:lineRule="auto"/>
        <w:ind w:left="880" w:hanging="312"/>
        <w:jc w:val="both"/>
        <w:rPr>
          <w:rFonts w:ascii="Times New Roman" w:hAnsi="Times New Roman" w:cs="Times New Roman"/>
          <w:sz w:val="28"/>
          <w:szCs w:val="28"/>
        </w:rPr>
      </w:pPr>
      <w:r>
        <w:rPr>
          <w:rFonts w:ascii="Times New Roman" w:hAnsi="Times New Roman" w:cs="Times New Roman"/>
          <w:sz w:val="28"/>
          <w:szCs w:val="28"/>
        </w:rPr>
        <w:t xml:space="preserve">Народно-сценический танец; </w:t>
      </w:r>
    </w:p>
    <w:p w:rsidR="00250FD1" w:rsidRDefault="00250FD1" w:rsidP="002D51FD">
      <w:pPr>
        <w:widowControl w:val="0"/>
        <w:autoSpaceDE w:val="0"/>
        <w:autoSpaceDN w:val="0"/>
        <w:adjustRightInd w:val="0"/>
        <w:spacing w:after="0" w:line="162" w:lineRule="exact"/>
        <w:rPr>
          <w:rFonts w:ascii="Times New Roman" w:hAnsi="Times New Roman" w:cs="Times New Roman"/>
          <w:sz w:val="28"/>
          <w:szCs w:val="28"/>
        </w:rPr>
      </w:pPr>
    </w:p>
    <w:p w:rsidR="00250FD1" w:rsidRDefault="00250FD1" w:rsidP="0000116D">
      <w:pPr>
        <w:widowControl w:val="0"/>
        <w:numPr>
          <w:ilvl w:val="0"/>
          <w:numId w:val="14"/>
        </w:numPr>
        <w:tabs>
          <w:tab w:val="clear" w:pos="720"/>
          <w:tab w:val="num" w:pos="880"/>
        </w:tabs>
        <w:overflowPunct w:val="0"/>
        <w:autoSpaceDE w:val="0"/>
        <w:autoSpaceDN w:val="0"/>
        <w:adjustRightInd w:val="0"/>
        <w:spacing w:after="0" w:line="240" w:lineRule="auto"/>
        <w:ind w:left="880" w:hanging="312"/>
        <w:jc w:val="both"/>
        <w:rPr>
          <w:rFonts w:ascii="Times New Roman" w:hAnsi="Times New Roman" w:cs="Times New Roman"/>
          <w:sz w:val="28"/>
          <w:szCs w:val="28"/>
        </w:rPr>
      </w:pPr>
      <w:r>
        <w:rPr>
          <w:rFonts w:ascii="Times New Roman" w:hAnsi="Times New Roman" w:cs="Times New Roman"/>
          <w:sz w:val="28"/>
          <w:szCs w:val="28"/>
        </w:rPr>
        <w:t xml:space="preserve">История хореографического искусства. </w:t>
      </w:r>
    </w:p>
    <w:p w:rsidR="00250FD1" w:rsidRDefault="00250FD1" w:rsidP="002D51FD">
      <w:pPr>
        <w:widowControl w:val="0"/>
        <w:autoSpaceDE w:val="0"/>
        <w:autoSpaceDN w:val="0"/>
        <w:adjustRightInd w:val="0"/>
        <w:spacing w:after="0" w:line="226" w:lineRule="exact"/>
        <w:rPr>
          <w:rFonts w:ascii="Times New Roman" w:hAnsi="Times New Roman" w:cs="Times New Roman"/>
          <w:sz w:val="24"/>
          <w:szCs w:val="24"/>
        </w:rPr>
      </w:pPr>
    </w:p>
    <w:p w:rsidR="00250FD1" w:rsidRDefault="00250FD1" w:rsidP="002D51FD">
      <w:pPr>
        <w:widowControl w:val="0"/>
        <w:overflowPunct w:val="0"/>
        <w:autoSpaceDE w:val="0"/>
        <w:autoSpaceDN w:val="0"/>
        <w:adjustRightInd w:val="0"/>
        <w:spacing w:after="0" w:line="343" w:lineRule="auto"/>
        <w:ind w:firstLine="566"/>
        <w:jc w:val="both"/>
        <w:rPr>
          <w:rFonts w:ascii="Times New Roman" w:hAnsi="Times New Roman" w:cs="Times New Roman"/>
          <w:sz w:val="28"/>
          <w:szCs w:val="28"/>
        </w:rPr>
      </w:pPr>
      <w:r w:rsidRPr="0067688A">
        <w:rPr>
          <w:rFonts w:ascii="Times New Roman" w:hAnsi="Times New Roman" w:cs="Times New Roman"/>
          <w:sz w:val="28"/>
          <w:szCs w:val="28"/>
        </w:rPr>
        <w:t>По итогам выпускного экзамена выставляется оценка «отлично», «хорошо», «удовлетворительно», «неудовлетворительно».</w:t>
      </w:r>
    </w:p>
    <w:p w:rsidR="00250FD1" w:rsidRPr="0067688A" w:rsidRDefault="00250FD1" w:rsidP="004067EC">
      <w:pPr>
        <w:widowControl w:val="0"/>
        <w:autoSpaceDE w:val="0"/>
        <w:autoSpaceDN w:val="0"/>
        <w:adjustRightInd w:val="0"/>
        <w:spacing w:after="0" w:line="240" w:lineRule="auto"/>
        <w:rPr>
          <w:rFonts w:ascii="Times New Roman" w:hAnsi="Times New Roman" w:cs="Times New Roman"/>
          <w:sz w:val="24"/>
          <w:szCs w:val="24"/>
        </w:rPr>
        <w:sectPr w:rsidR="00250FD1" w:rsidRPr="0067688A">
          <w:pgSz w:w="11906" w:h="16838"/>
          <w:pgMar w:top="1130" w:right="840" w:bottom="1013" w:left="1700" w:header="720" w:footer="720" w:gutter="0"/>
          <w:cols w:space="720" w:equalWidth="0">
            <w:col w:w="9360"/>
          </w:cols>
          <w:noEndnote/>
        </w:sectPr>
      </w:pPr>
    </w:p>
    <w:p w:rsidR="00250FD1" w:rsidRPr="002607D1" w:rsidRDefault="00250FD1" w:rsidP="004067EC">
      <w:pPr>
        <w:spacing w:after="0" w:line="360" w:lineRule="auto"/>
        <w:rPr>
          <w:rFonts w:ascii="Times New Roman" w:hAnsi="Times New Roman" w:cs="Times New Roman"/>
          <w:b/>
          <w:bCs/>
          <w:i/>
          <w:iCs/>
          <w:color w:val="000000"/>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4"/>
        <w:gridCol w:w="5636"/>
      </w:tblGrid>
      <w:tr w:rsidR="00250FD1" w:rsidRPr="00B717D3">
        <w:tc>
          <w:tcPr>
            <w:tcW w:w="3264" w:type="dxa"/>
          </w:tcPr>
          <w:p w:rsidR="00250FD1" w:rsidRPr="002607D1" w:rsidRDefault="00250FD1" w:rsidP="00536829">
            <w:pPr>
              <w:widowControl w:val="0"/>
              <w:spacing w:after="0" w:line="360" w:lineRule="auto"/>
              <w:ind w:firstLine="454"/>
              <w:jc w:val="center"/>
              <w:rPr>
                <w:rFonts w:ascii="Times New Roman" w:hAnsi="Times New Roman" w:cs="Times New Roman"/>
                <w:b/>
                <w:bCs/>
                <w:sz w:val="28"/>
                <w:szCs w:val="28"/>
              </w:rPr>
            </w:pPr>
            <w:r w:rsidRPr="002607D1">
              <w:rPr>
                <w:rFonts w:ascii="Times New Roman" w:hAnsi="Times New Roman" w:cs="Times New Roman"/>
                <w:b/>
                <w:bCs/>
                <w:sz w:val="28"/>
                <w:szCs w:val="28"/>
              </w:rPr>
              <w:t>Оценка</w:t>
            </w:r>
          </w:p>
        </w:tc>
        <w:tc>
          <w:tcPr>
            <w:tcW w:w="5744" w:type="dxa"/>
          </w:tcPr>
          <w:p w:rsidR="00250FD1" w:rsidRPr="002607D1" w:rsidRDefault="00250FD1" w:rsidP="00536829">
            <w:pPr>
              <w:widowControl w:val="0"/>
              <w:spacing w:after="0" w:line="360" w:lineRule="auto"/>
              <w:ind w:firstLine="454"/>
              <w:jc w:val="center"/>
              <w:rPr>
                <w:rFonts w:ascii="Times New Roman" w:hAnsi="Times New Roman" w:cs="Times New Roman"/>
                <w:b/>
                <w:bCs/>
                <w:sz w:val="28"/>
                <w:szCs w:val="28"/>
              </w:rPr>
            </w:pPr>
            <w:r w:rsidRPr="002607D1">
              <w:rPr>
                <w:rFonts w:ascii="Times New Roman" w:hAnsi="Times New Roman" w:cs="Times New Roman"/>
                <w:b/>
                <w:bCs/>
                <w:sz w:val="28"/>
                <w:szCs w:val="28"/>
              </w:rPr>
              <w:t>Критерии оценивания выступления</w:t>
            </w:r>
          </w:p>
        </w:tc>
      </w:tr>
      <w:tr w:rsidR="00250FD1" w:rsidRPr="00B717D3">
        <w:tc>
          <w:tcPr>
            <w:tcW w:w="3264" w:type="dxa"/>
          </w:tcPr>
          <w:p w:rsidR="00250FD1" w:rsidRPr="002607D1" w:rsidRDefault="00250FD1" w:rsidP="00536829">
            <w:pPr>
              <w:spacing w:after="0" w:line="240" w:lineRule="auto"/>
              <w:rPr>
                <w:rFonts w:ascii="Times New Roman" w:hAnsi="Times New Roman" w:cs="Times New Roman"/>
                <w:color w:val="000000"/>
                <w:sz w:val="28"/>
                <w:szCs w:val="28"/>
              </w:rPr>
            </w:pPr>
            <w:r w:rsidRPr="002607D1">
              <w:rPr>
                <w:rFonts w:ascii="Times New Roman" w:hAnsi="Times New Roman" w:cs="Times New Roman"/>
                <w:color w:val="000000"/>
                <w:sz w:val="28"/>
                <w:szCs w:val="28"/>
              </w:rPr>
              <w:t>5 («отлично»)</w:t>
            </w:r>
          </w:p>
        </w:tc>
        <w:tc>
          <w:tcPr>
            <w:tcW w:w="5744" w:type="dxa"/>
          </w:tcPr>
          <w:p w:rsidR="00250FD1" w:rsidRPr="002607D1" w:rsidRDefault="00250FD1" w:rsidP="00536829">
            <w:pPr>
              <w:spacing w:after="0" w:line="360" w:lineRule="auto"/>
              <w:jc w:val="both"/>
              <w:rPr>
                <w:rFonts w:ascii="Times New Roman" w:hAnsi="Times New Roman" w:cs="Times New Roman"/>
                <w:color w:val="000000"/>
                <w:sz w:val="28"/>
                <w:szCs w:val="28"/>
              </w:rPr>
            </w:pPr>
            <w:r w:rsidRPr="002607D1">
              <w:rPr>
                <w:rFonts w:ascii="Times New Roman" w:hAnsi="Times New Roman" w:cs="Times New Roman"/>
                <w:color w:val="000000"/>
                <w:sz w:val="28"/>
                <w:szCs w:val="28"/>
              </w:rPr>
              <w:t>методически правильное исполнение учебно-танцевальной комбинации, музыкально грамотное и эмоционально-выразительное исполнение пройденного материала, владение индивидуальной техникой вращений, трюков</w:t>
            </w:r>
          </w:p>
        </w:tc>
      </w:tr>
      <w:tr w:rsidR="00250FD1" w:rsidRPr="00B717D3">
        <w:tc>
          <w:tcPr>
            <w:tcW w:w="3264" w:type="dxa"/>
          </w:tcPr>
          <w:p w:rsidR="00250FD1" w:rsidRPr="002607D1" w:rsidRDefault="00250FD1" w:rsidP="00536829">
            <w:pPr>
              <w:spacing w:after="0" w:line="240" w:lineRule="auto"/>
              <w:rPr>
                <w:rFonts w:ascii="Times New Roman" w:hAnsi="Times New Roman" w:cs="Times New Roman"/>
                <w:color w:val="000000"/>
                <w:sz w:val="28"/>
                <w:szCs w:val="28"/>
              </w:rPr>
            </w:pPr>
            <w:r w:rsidRPr="002607D1">
              <w:rPr>
                <w:rFonts w:ascii="Times New Roman" w:hAnsi="Times New Roman" w:cs="Times New Roman"/>
                <w:color w:val="000000"/>
                <w:sz w:val="28"/>
                <w:szCs w:val="28"/>
              </w:rPr>
              <w:t>4 («хорошо»)</w:t>
            </w:r>
          </w:p>
        </w:tc>
        <w:tc>
          <w:tcPr>
            <w:tcW w:w="5744" w:type="dxa"/>
          </w:tcPr>
          <w:p w:rsidR="00250FD1" w:rsidRPr="002607D1" w:rsidRDefault="00250FD1" w:rsidP="00536829">
            <w:pPr>
              <w:spacing w:after="0" w:line="360" w:lineRule="auto"/>
              <w:jc w:val="both"/>
              <w:rPr>
                <w:rFonts w:ascii="Times New Roman" w:hAnsi="Times New Roman" w:cs="Times New Roman"/>
                <w:color w:val="000000"/>
                <w:sz w:val="28"/>
                <w:szCs w:val="28"/>
              </w:rPr>
            </w:pPr>
            <w:r w:rsidRPr="002607D1">
              <w:rPr>
                <w:rFonts w:ascii="Times New Roman" w:hAnsi="Times New Roman" w:cs="Times New Roman"/>
                <w:color w:val="000000"/>
                <w:sz w:val="28"/>
                <w:szCs w:val="28"/>
              </w:rPr>
              <w:t>возможное допущение незначительных ошибок в сложных движениях, исполнение выразительное, грамотное, музыкальное, техническое</w:t>
            </w:r>
          </w:p>
        </w:tc>
      </w:tr>
      <w:tr w:rsidR="00250FD1" w:rsidRPr="00B717D3">
        <w:tc>
          <w:tcPr>
            <w:tcW w:w="3264" w:type="dxa"/>
          </w:tcPr>
          <w:p w:rsidR="00250FD1" w:rsidRPr="002607D1" w:rsidRDefault="00250FD1" w:rsidP="00536829">
            <w:pPr>
              <w:spacing w:after="0" w:line="240" w:lineRule="auto"/>
              <w:rPr>
                <w:rFonts w:ascii="Times New Roman" w:hAnsi="Times New Roman" w:cs="Times New Roman"/>
                <w:color w:val="000000"/>
                <w:sz w:val="28"/>
                <w:szCs w:val="28"/>
              </w:rPr>
            </w:pPr>
            <w:r w:rsidRPr="002607D1">
              <w:rPr>
                <w:rFonts w:ascii="Times New Roman" w:hAnsi="Times New Roman" w:cs="Times New Roman"/>
                <w:color w:val="000000"/>
                <w:sz w:val="28"/>
                <w:szCs w:val="28"/>
              </w:rPr>
              <w:t>3 («удовлетворительно»)</w:t>
            </w:r>
          </w:p>
        </w:tc>
        <w:tc>
          <w:tcPr>
            <w:tcW w:w="5744" w:type="dxa"/>
          </w:tcPr>
          <w:p w:rsidR="00250FD1" w:rsidRPr="002607D1" w:rsidRDefault="00250FD1" w:rsidP="00536829">
            <w:pPr>
              <w:spacing w:after="0" w:line="360" w:lineRule="auto"/>
              <w:rPr>
                <w:rFonts w:ascii="Times New Roman" w:hAnsi="Times New Roman" w:cs="Times New Roman"/>
                <w:color w:val="000000"/>
                <w:sz w:val="28"/>
                <w:szCs w:val="28"/>
              </w:rPr>
            </w:pPr>
            <w:r w:rsidRPr="002607D1">
              <w:rPr>
                <w:rFonts w:ascii="Times New Roman" w:hAnsi="Times New Roman" w:cs="Times New Roman"/>
                <w:color w:val="000000"/>
                <w:sz w:val="28"/>
                <w:szCs w:val="28"/>
              </w:rPr>
              <w:t xml:space="preserve">исполнение с большим количеством недочетов, а именно: недоученные движения, слабая техническая подготовка, малохудожественное исполнение, невыразительное исполнение экзерсиса у станка, на середине зала, невладение трюковой и вращательной техникой </w:t>
            </w:r>
          </w:p>
        </w:tc>
      </w:tr>
      <w:tr w:rsidR="00250FD1" w:rsidRPr="00B717D3">
        <w:tc>
          <w:tcPr>
            <w:tcW w:w="3264" w:type="dxa"/>
          </w:tcPr>
          <w:p w:rsidR="00250FD1" w:rsidRPr="002607D1" w:rsidRDefault="00250FD1" w:rsidP="00536829">
            <w:pPr>
              <w:spacing w:after="0" w:line="240" w:lineRule="auto"/>
              <w:rPr>
                <w:rFonts w:ascii="Times New Roman" w:hAnsi="Times New Roman" w:cs="Times New Roman"/>
                <w:color w:val="000000"/>
                <w:sz w:val="28"/>
                <w:szCs w:val="28"/>
              </w:rPr>
            </w:pPr>
            <w:r w:rsidRPr="002607D1">
              <w:rPr>
                <w:rFonts w:ascii="Times New Roman" w:hAnsi="Times New Roman" w:cs="Times New Roman"/>
                <w:color w:val="000000"/>
                <w:sz w:val="28"/>
                <w:szCs w:val="28"/>
              </w:rPr>
              <w:t>2 («неудовлетворительно»)</w:t>
            </w:r>
          </w:p>
        </w:tc>
        <w:tc>
          <w:tcPr>
            <w:tcW w:w="5744" w:type="dxa"/>
          </w:tcPr>
          <w:p w:rsidR="00250FD1" w:rsidRPr="002607D1" w:rsidRDefault="00250FD1" w:rsidP="00536829">
            <w:pPr>
              <w:spacing w:after="0" w:line="360" w:lineRule="auto"/>
              <w:jc w:val="both"/>
              <w:rPr>
                <w:rFonts w:ascii="Times New Roman" w:hAnsi="Times New Roman" w:cs="Times New Roman"/>
                <w:color w:val="000000"/>
                <w:sz w:val="28"/>
                <w:szCs w:val="28"/>
              </w:rPr>
            </w:pPr>
            <w:r w:rsidRPr="002607D1">
              <w:rPr>
                <w:rFonts w:ascii="Times New Roman" w:hAnsi="Times New Roman" w:cs="Times New Roman"/>
                <w:color w:val="000000"/>
                <w:sz w:val="28"/>
                <w:szCs w:val="28"/>
              </w:rPr>
              <w:t>комплекс недостатков, являющийся следствием плохой посещаемости аудиторных занятий и нежеланием работать над собой</w:t>
            </w:r>
          </w:p>
        </w:tc>
      </w:tr>
    </w:tbl>
    <w:p w:rsidR="00250FD1" w:rsidRDefault="00250FD1" w:rsidP="004067EC">
      <w:pPr>
        <w:spacing w:after="0" w:line="240" w:lineRule="auto"/>
        <w:rPr>
          <w:rFonts w:ascii="Times New Roman" w:hAnsi="Times New Roman" w:cs="Times New Roman"/>
          <w:color w:val="000000"/>
          <w:sz w:val="28"/>
          <w:szCs w:val="28"/>
        </w:rPr>
      </w:pPr>
    </w:p>
    <w:p w:rsidR="00250FD1" w:rsidRPr="002607D1" w:rsidRDefault="00250FD1" w:rsidP="004067EC">
      <w:pPr>
        <w:spacing w:after="0" w:line="240" w:lineRule="auto"/>
        <w:rPr>
          <w:rFonts w:ascii="Times New Roman" w:hAnsi="Times New Roman" w:cs="Times New Roman"/>
          <w:color w:val="000000"/>
          <w:sz w:val="28"/>
          <w:szCs w:val="28"/>
        </w:rPr>
      </w:pPr>
    </w:p>
    <w:p w:rsidR="00250FD1" w:rsidRPr="002607D1" w:rsidRDefault="00250FD1" w:rsidP="004067EC">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07D1">
        <w:rPr>
          <w:rFonts w:ascii="Times New Roman" w:hAnsi="Times New Roman" w:cs="Times New Roman"/>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хореографического искусства. </w:t>
      </w:r>
    </w:p>
    <w:p w:rsidR="00250FD1" w:rsidRPr="002607D1" w:rsidRDefault="00250FD1" w:rsidP="004067EC">
      <w:pPr>
        <w:widowControl w:val="0"/>
        <w:spacing w:after="0" w:line="360" w:lineRule="auto"/>
        <w:ind w:firstLine="720"/>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При выведении итоговой (переводной) оценки учитывается следующее:</w:t>
      </w:r>
    </w:p>
    <w:p w:rsidR="00250FD1" w:rsidRPr="002607D1" w:rsidRDefault="00250FD1" w:rsidP="004067EC">
      <w:pPr>
        <w:widowControl w:val="0"/>
        <w:numPr>
          <w:ilvl w:val="0"/>
          <w:numId w:val="19"/>
        </w:numPr>
        <w:spacing w:after="0" w:line="360" w:lineRule="auto"/>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оценка годовой работы ученика;</w:t>
      </w:r>
    </w:p>
    <w:p w:rsidR="00250FD1" w:rsidRPr="002607D1" w:rsidRDefault="00250FD1" w:rsidP="004067EC">
      <w:pPr>
        <w:widowControl w:val="0"/>
        <w:numPr>
          <w:ilvl w:val="0"/>
          <w:numId w:val="19"/>
        </w:numPr>
        <w:spacing w:after="0" w:line="360" w:lineRule="auto"/>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оценка на  экзамене;</w:t>
      </w:r>
    </w:p>
    <w:p w:rsidR="00250FD1" w:rsidRPr="002607D1" w:rsidRDefault="00250FD1" w:rsidP="004067EC">
      <w:pPr>
        <w:widowControl w:val="0"/>
        <w:numPr>
          <w:ilvl w:val="0"/>
          <w:numId w:val="19"/>
        </w:numPr>
        <w:spacing w:after="0" w:line="360" w:lineRule="auto"/>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другие выступления ученика в течение учебного года.</w:t>
      </w:r>
    </w:p>
    <w:p w:rsidR="00250FD1" w:rsidRPr="00A44AEF" w:rsidRDefault="00250FD1" w:rsidP="004067EC">
      <w:pPr>
        <w:widowControl w:val="0"/>
        <w:spacing w:after="0" w:line="360" w:lineRule="auto"/>
        <w:ind w:firstLine="709"/>
        <w:jc w:val="both"/>
        <w:outlineLvl w:val="0"/>
        <w:rPr>
          <w:rFonts w:ascii="Times New Roman" w:hAnsi="Times New Roman" w:cs="Times New Roman"/>
          <w:color w:val="000000"/>
          <w:sz w:val="28"/>
          <w:szCs w:val="28"/>
        </w:rPr>
      </w:pPr>
      <w:r w:rsidRPr="002607D1">
        <w:rPr>
          <w:rFonts w:ascii="Times New Roman" w:hAnsi="Times New Roman" w:cs="Times New Roman"/>
          <w:color w:val="000000"/>
          <w:sz w:val="28"/>
          <w:szCs w:val="28"/>
        </w:rPr>
        <w:t>Оценки выставляются по окончании каждой четверти и полугодий учебного года.</w:t>
      </w:r>
    </w:p>
    <w:p w:rsidR="00250FD1" w:rsidRPr="0067688A" w:rsidRDefault="00250FD1" w:rsidP="002D51FD">
      <w:pPr>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sidRPr="0067688A">
        <w:rPr>
          <w:rFonts w:ascii="Times New Roman" w:hAnsi="Times New Roman" w:cs="Times New Roman"/>
          <w:sz w:val="28"/>
          <w:szCs w:val="28"/>
        </w:rPr>
        <w:t>Временной интервал между выпускными экзаменами должен быть не менее трех календарных дней.</w:t>
      </w:r>
    </w:p>
    <w:p w:rsidR="00250FD1" w:rsidRPr="0067688A" w:rsidRDefault="00250FD1" w:rsidP="004067EC">
      <w:pPr>
        <w:widowControl w:val="0"/>
        <w:autoSpaceDE w:val="0"/>
        <w:autoSpaceDN w:val="0"/>
        <w:adjustRightInd w:val="0"/>
        <w:spacing w:after="0" w:line="26" w:lineRule="exact"/>
        <w:rPr>
          <w:rFonts w:ascii="Times New Roman" w:hAnsi="Times New Roman" w:cs="Times New Roman"/>
          <w:sz w:val="24"/>
          <w:szCs w:val="24"/>
        </w:rPr>
      </w:pPr>
    </w:p>
    <w:p w:rsidR="00250FD1" w:rsidRPr="004067EC" w:rsidRDefault="00250FD1" w:rsidP="004067EC">
      <w:pPr>
        <w:widowControl w:val="0"/>
        <w:overflowPunct w:val="0"/>
        <w:autoSpaceDE w:val="0"/>
        <w:autoSpaceDN w:val="0"/>
        <w:adjustRightInd w:val="0"/>
        <w:spacing w:after="0" w:line="336" w:lineRule="auto"/>
        <w:ind w:firstLine="566"/>
        <w:jc w:val="both"/>
        <w:rPr>
          <w:rFonts w:ascii="Times New Roman" w:hAnsi="Times New Roman" w:cs="Times New Roman"/>
          <w:sz w:val="24"/>
          <w:szCs w:val="24"/>
        </w:rPr>
      </w:pPr>
      <w:r w:rsidRPr="0067688A">
        <w:rPr>
          <w:rFonts w:ascii="Times New Roman" w:hAnsi="Times New Roman" w:cs="Times New Roman"/>
          <w:sz w:val="28"/>
          <w:szCs w:val="28"/>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250FD1" w:rsidRPr="004067EC" w:rsidRDefault="00250FD1" w:rsidP="004067EC">
      <w:pPr>
        <w:widowControl w:val="0"/>
        <w:overflowPunct w:val="0"/>
        <w:autoSpaceDE w:val="0"/>
        <w:autoSpaceDN w:val="0"/>
        <w:adjustRightInd w:val="0"/>
        <w:spacing w:after="0" w:line="360" w:lineRule="auto"/>
        <w:jc w:val="both"/>
        <w:rPr>
          <w:rFonts w:ascii="Wingdings" w:hAnsi="Wingdings" w:cs="Wingdings"/>
          <w:sz w:val="28"/>
          <w:szCs w:val="28"/>
          <w:vertAlign w:val="superscript"/>
        </w:rPr>
      </w:pPr>
      <w:r w:rsidRPr="004067EC">
        <w:rPr>
          <w:rFonts w:ascii="Times New Roman" w:hAnsi="Times New Roman" w:cs="Times New Roman"/>
          <w:sz w:val="28"/>
          <w:szCs w:val="28"/>
        </w:rPr>
        <w:t xml:space="preserve">- знание основных исторических периодов развития хореографического искусства во взаимосвязи с другими видами искусств; </w:t>
      </w:r>
    </w:p>
    <w:p w:rsidR="00250FD1" w:rsidRPr="004067EC" w:rsidRDefault="00250FD1" w:rsidP="004067EC">
      <w:pPr>
        <w:widowControl w:val="0"/>
        <w:overflowPunct w:val="0"/>
        <w:autoSpaceDE w:val="0"/>
        <w:autoSpaceDN w:val="0"/>
        <w:adjustRightInd w:val="0"/>
        <w:spacing w:after="0" w:line="360" w:lineRule="auto"/>
        <w:jc w:val="both"/>
        <w:rPr>
          <w:rFonts w:ascii="Wingdings" w:hAnsi="Wingdings" w:cs="Wingdings"/>
          <w:sz w:val="28"/>
          <w:szCs w:val="28"/>
          <w:vertAlign w:val="superscript"/>
        </w:rPr>
      </w:pPr>
      <w:r w:rsidRPr="004067EC">
        <w:rPr>
          <w:rFonts w:ascii="Times New Roman" w:hAnsi="Times New Roman" w:cs="Times New Roman"/>
          <w:sz w:val="28"/>
          <w:szCs w:val="28"/>
        </w:rPr>
        <w:t xml:space="preserve">- знание профессиональной терминологии, хореографического репертуара; </w:t>
      </w:r>
    </w:p>
    <w:p w:rsidR="00250FD1" w:rsidRPr="004067EC" w:rsidRDefault="00250FD1" w:rsidP="004067EC">
      <w:pPr>
        <w:widowControl w:val="0"/>
        <w:overflowPunct w:val="0"/>
        <w:autoSpaceDE w:val="0"/>
        <w:autoSpaceDN w:val="0"/>
        <w:adjustRightInd w:val="0"/>
        <w:spacing w:after="0" w:line="360" w:lineRule="auto"/>
        <w:jc w:val="both"/>
        <w:rPr>
          <w:rFonts w:ascii="Wingdings" w:hAnsi="Wingdings" w:cs="Wingdings"/>
          <w:sz w:val="28"/>
          <w:szCs w:val="28"/>
          <w:vertAlign w:val="superscript"/>
        </w:rPr>
      </w:pPr>
      <w:r w:rsidRPr="004067EC">
        <w:rPr>
          <w:rFonts w:ascii="Times New Roman" w:hAnsi="Times New Roman" w:cs="Times New Roman"/>
          <w:sz w:val="28"/>
          <w:szCs w:val="28"/>
        </w:rPr>
        <w:t xml:space="preserve">- умение исполнять различные виды танца: классический, народно-сценический; </w:t>
      </w:r>
    </w:p>
    <w:p w:rsidR="00250FD1" w:rsidRPr="004067EC" w:rsidRDefault="00250FD1" w:rsidP="004067EC">
      <w:pPr>
        <w:widowControl w:val="0"/>
        <w:overflowPunct w:val="0"/>
        <w:autoSpaceDE w:val="0"/>
        <w:autoSpaceDN w:val="0"/>
        <w:adjustRightInd w:val="0"/>
        <w:spacing w:after="0" w:line="360" w:lineRule="auto"/>
        <w:jc w:val="both"/>
        <w:rPr>
          <w:rFonts w:ascii="Wingdings" w:hAnsi="Wingdings" w:cs="Wingdings"/>
          <w:sz w:val="28"/>
          <w:szCs w:val="28"/>
          <w:vertAlign w:val="superscript"/>
        </w:rPr>
      </w:pPr>
      <w:r w:rsidRPr="004067EC">
        <w:rPr>
          <w:rFonts w:ascii="Times New Roman" w:hAnsi="Times New Roman" w:cs="Times New Roman"/>
          <w:sz w:val="28"/>
          <w:szCs w:val="28"/>
        </w:rPr>
        <w:t xml:space="preserve">- навыки музыкально-пластического интонирования; </w:t>
      </w:r>
    </w:p>
    <w:p w:rsidR="00250FD1" w:rsidRDefault="00250FD1" w:rsidP="004067EC">
      <w:pPr>
        <w:widowControl w:val="0"/>
        <w:overflowPunct w:val="0"/>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67EC">
        <w:rPr>
          <w:rFonts w:ascii="Times New Roman" w:hAnsi="Times New Roman" w:cs="Times New Roman"/>
          <w:sz w:val="28"/>
          <w:szCs w:val="28"/>
        </w:rPr>
        <w:t>наличие кругозора в навыки публичных выступлений</w:t>
      </w:r>
      <w:r>
        <w:rPr>
          <w:rFonts w:ascii="Times New Roman" w:hAnsi="Times New Roman" w:cs="Times New Roman"/>
          <w:sz w:val="28"/>
          <w:szCs w:val="28"/>
        </w:rPr>
        <w:t>.</w:t>
      </w:r>
    </w:p>
    <w:p w:rsidR="00250FD1" w:rsidRDefault="00250FD1" w:rsidP="002D51FD">
      <w:pPr>
        <w:widowControl w:val="0"/>
        <w:overflowPunct w:val="0"/>
        <w:autoSpaceDE w:val="0"/>
        <w:autoSpaceDN w:val="0"/>
        <w:adjustRightInd w:val="0"/>
        <w:spacing w:after="0" w:line="360" w:lineRule="auto"/>
        <w:ind w:firstLine="708"/>
        <w:rPr>
          <w:rFonts w:ascii="Times New Roman" w:hAnsi="Times New Roman" w:cs="Times New Roman"/>
          <w:sz w:val="28"/>
          <w:szCs w:val="28"/>
        </w:rPr>
      </w:pPr>
      <w:r w:rsidRPr="0067688A">
        <w:rPr>
          <w:rFonts w:ascii="Times New Roman" w:hAnsi="Times New Roman" w:cs="Times New Roman"/>
          <w:sz w:val="28"/>
          <w:szCs w:val="28"/>
        </w:rPr>
        <w:t xml:space="preserve">Оценка, полученная на экзамене, заносится в экзаменационную ведомость (в том числе и неудовлетворительная). </w:t>
      </w:r>
    </w:p>
    <w:p w:rsidR="00250FD1" w:rsidRPr="004067EC" w:rsidRDefault="00250FD1" w:rsidP="002D51FD">
      <w:pPr>
        <w:widowControl w:val="0"/>
        <w:overflowPunct w:val="0"/>
        <w:autoSpaceDE w:val="0"/>
        <w:autoSpaceDN w:val="0"/>
        <w:adjustRightInd w:val="0"/>
        <w:spacing w:after="0" w:line="360" w:lineRule="auto"/>
        <w:ind w:firstLine="708"/>
        <w:rPr>
          <w:rFonts w:ascii="Times New Roman" w:hAnsi="Times New Roman" w:cs="Times New Roman"/>
          <w:sz w:val="28"/>
          <w:szCs w:val="28"/>
        </w:rPr>
        <w:sectPr w:rsidR="00250FD1" w:rsidRPr="004067EC">
          <w:pgSz w:w="11906" w:h="16838"/>
          <w:pgMar w:top="825" w:right="840" w:bottom="1134" w:left="2268" w:header="720" w:footer="720" w:gutter="0"/>
          <w:cols w:space="720" w:equalWidth="0">
            <w:col w:w="8792"/>
          </w:cols>
          <w:noEndnote/>
        </w:sectPr>
      </w:pPr>
      <w:r w:rsidRPr="0067688A">
        <w:rPr>
          <w:rFonts w:ascii="Times New Roman" w:hAnsi="Times New Roman" w:cs="Times New Roman"/>
          <w:sz w:val="28"/>
          <w:szCs w:val="28"/>
        </w:rPr>
        <w:t xml:space="preserve">По завершении всех экзаменов допускается пересдача экзамена, по которому обучающийся получил неудовлетворительную оценку. Условия пересдачи и повторной сдачи экзамена должны быть определены в локальном нормативном акте образовательного учреждения «Положение о текущем контроле знаний и промежуточной аттестации обучающихся». </w:t>
      </w:r>
    </w:p>
    <w:p w:rsidR="00250FD1" w:rsidRPr="001006E9" w:rsidRDefault="00250FD1" w:rsidP="00B967BC">
      <w:pPr>
        <w:jc w:val="center"/>
        <w:outlineLvl w:val="0"/>
        <w:rPr>
          <w:rFonts w:ascii="Times New Roman" w:hAnsi="Times New Roman" w:cs="Times New Roman"/>
          <w:b/>
          <w:bCs/>
          <w:color w:val="000000"/>
          <w:sz w:val="28"/>
          <w:szCs w:val="28"/>
        </w:rPr>
      </w:pPr>
      <w:r w:rsidRPr="001006E9">
        <w:rPr>
          <w:rFonts w:ascii="Times New Roman" w:hAnsi="Times New Roman" w:cs="Times New Roman"/>
          <w:b/>
          <w:bCs/>
          <w:color w:val="000000"/>
          <w:sz w:val="28"/>
          <w:szCs w:val="28"/>
        </w:rPr>
        <w:t xml:space="preserve">МУНИЦИПАЛЬНОЕ БЮДЖЕТНОЕ ОБРАЗОВАТЕЛЬНОЕ </w:t>
      </w:r>
    </w:p>
    <w:p w:rsidR="00250FD1" w:rsidRPr="001006E9" w:rsidRDefault="00250FD1" w:rsidP="00B967BC">
      <w:pPr>
        <w:jc w:val="center"/>
        <w:outlineLvl w:val="0"/>
        <w:rPr>
          <w:rFonts w:ascii="Times New Roman" w:hAnsi="Times New Roman" w:cs="Times New Roman"/>
          <w:b/>
          <w:bCs/>
          <w:color w:val="000000"/>
          <w:sz w:val="28"/>
          <w:szCs w:val="28"/>
        </w:rPr>
      </w:pPr>
      <w:r w:rsidRPr="001006E9">
        <w:rPr>
          <w:rFonts w:ascii="Times New Roman" w:hAnsi="Times New Roman" w:cs="Times New Roman"/>
          <w:b/>
          <w:bCs/>
          <w:color w:val="000000"/>
          <w:sz w:val="28"/>
          <w:szCs w:val="28"/>
        </w:rPr>
        <w:t xml:space="preserve">УЧРЕЖДЕНИЕ ДОПОЛНИТЕЛЬНОГО ОБРАЗОВАНИЯ ДЕТЕЙ </w:t>
      </w:r>
    </w:p>
    <w:p w:rsidR="00250FD1" w:rsidRPr="001006E9" w:rsidRDefault="00250FD1" w:rsidP="00B967BC">
      <w:pPr>
        <w:jc w:val="center"/>
        <w:outlineLvl w:val="0"/>
        <w:rPr>
          <w:rFonts w:ascii="Times New Roman" w:hAnsi="Times New Roman" w:cs="Times New Roman"/>
          <w:b/>
          <w:bCs/>
          <w:color w:val="000000"/>
          <w:sz w:val="28"/>
          <w:szCs w:val="28"/>
        </w:rPr>
      </w:pPr>
      <w:r w:rsidRPr="001006E9">
        <w:rPr>
          <w:rFonts w:ascii="Times New Roman" w:hAnsi="Times New Roman" w:cs="Times New Roman"/>
          <w:b/>
          <w:bCs/>
          <w:color w:val="000000"/>
          <w:sz w:val="28"/>
          <w:szCs w:val="28"/>
        </w:rPr>
        <w:t xml:space="preserve">«ДЕТСКАЯ ШКОЛА ИСКУССТВ» </w:t>
      </w:r>
    </w:p>
    <w:p w:rsidR="00250FD1" w:rsidRPr="001006E9" w:rsidRDefault="00250FD1" w:rsidP="00B967BC">
      <w:pPr>
        <w:jc w:val="center"/>
        <w:outlineLvl w:val="0"/>
        <w:rPr>
          <w:rFonts w:ascii="Times New Roman" w:hAnsi="Times New Roman" w:cs="Times New Roman"/>
          <w:b/>
          <w:bCs/>
          <w:sz w:val="28"/>
          <w:szCs w:val="28"/>
        </w:rPr>
      </w:pPr>
      <w:r w:rsidRPr="001006E9">
        <w:rPr>
          <w:rFonts w:ascii="Times New Roman" w:hAnsi="Times New Roman" w:cs="Times New Roman"/>
          <w:b/>
          <w:bCs/>
          <w:color w:val="000000"/>
          <w:sz w:val="28"/>
          <w:szCs w:val="28"/>
        </w:rPr>
        <w:t>ГОРОДА БОГДАНОВИЧА</w:t>
      </w:r>
      <w:r w:rsidRPr="001006E9">
        <w:rPr>
          <w:rFonts w:ascii="Times New Roman" w:hAnsi="Times New Roman" w:cs="Times New Roman"/>
          <w:b/>
          <w:bCs/>
          <w:sz w:val="28"/>
          <w:szCs w:val="28"/>
        </w:rPr>
        <w:t xml:space="preserve"> </w:t>
      </w: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rPr>
          <w:rFonts w:ascii="Times New Roman" w:hAnsi="Times New Roman" w:cs="Times New Roman"/>
          <w:b/>
          <w:bCs/>
          <w:sz w:val="28"/>
          <w:szCs w:val="28"/>
        </w:rPr>
      </w:pPr>
    </w:p>
    <w:p w:rsidR="00250FD1" w:rsidRPr="001006E9" w:rsidRDefault="00250FD1" w:rsidP="00B967BC">
      <w:pPr>
        <w:jc w:val="center"/>
        <w:outlineLvl w:val="0"/>
        <w:rPr>
          <w:rFonts w:ascii="Times New Roman" w:hAnsi="Times New Roman" w:cs="Times New Roman"/>
          <w:b/>
          <w:bCs/>
          <w:sz w:val="28"/>
          <w:szCs w:val="28"/>
        </w:rPr>
      </w:pPr>
      <w:r w:rsidRPr="001006E9">
        <w:rPr>
          <w:rFonts w:ascii="Times New Roman" w:hAnsi="Times New Roman" w:cs="Times New Roman"/>
          <w:b/>
          <w:bCs/>
          <w:sz w:val="28"/>
          <w:szCs w:val="28"/>
        </w:rPr>
        <w:t>Программа по учебному предмету</w:t>
      </w:r>
    </w:p>
    <w:p w:rsidR="00250FD1" w:rsidRPr="001006E9" w:rsidRDefault="00250FD1" w:rsidP="00B967BC">
      <w:pPr>
        <w:pStyle w:val="BodyText"/>
        <w:spacing w:after="410" w:line="360" w:lineRule="auto"/>
        <w:ind w:right="120"/>
        <w:jc w:val="center"/>
        <w:outlineLvl w:val="0"/>
        <w:rPr>
          <w:rFonts w:ascii="Times New Roman" w:hAnsi="Times New Roman" w:cs="Times New Roman"/>
          <w:b/>
          <w:bCs/>
          <w:sz w:val="28"/>
          <w:szCs w:val="28"/>
          <w:lang w:val="ru-RU"/>
        </w:rPr>
      </w:pPr>
      <w:r w:rsidRPr="001006E9">
        <w:rPr>
          <w:rFonts w:ascii="Times New Roman" w:hAnsi="Times New Roman" w:cs="Times New Roman"/>
          <w:b/>
          <w:bCs/>
          <w:sz w:val="28"/>
          <w:szCs w:val="28"/>
          <w:lang w:val="ru-RU"/>
        </w:rPr>
        <w:t>РИТМИКА</w:t>
      </w:r>
    </w:p>
    <w:p w:rsidR="00250FD1" w:rsidRPr="001006E9" w:rsidRDefault="00250FD1" w:rsidP="00B967BC">
      <w:pPr>
        <w:pStyle w:val="BodyText"/>
        <w:spacing w:after="410" w:line="360" w:lineRule="auto"/>
        <w:ind w:right="120"/>
        <w:jc w:val="center"/>
        <w:outlineLvl w:val="0"/>
        <w:rPr>
          <w:rFonts w:ascii="Times New Roman" w:hAnsi="Times New Roman" w:cs="Times New Roman"/>
          <w:sz w:val="28"/>
          <w:szCs w:val="28"/>
          <w:lang w:val="ru-RU"/>
        </w:rPr>
      </w:pPr>
      <w:r w:rsidRPr="001006E9">
        <w:rPr>
          <w:rFonts w:ascii="Times New Roman" w:hAnsi="Times New Roman" w:cs="Times New Roman"/>
          <w:sz w:val="28"/>
          <w:szCs w:val="28"/>
          <w:lang w:val="ru-RU"/>
        </w:rPr>
        <w:t>(с дополнением)</w:t>
      </w:r>
    </w:p>
    <w:p w:rsidR="00250FD1" w:rsidRPr="001006E9" w:rsidRDefault="00250FD1" w:rsidP="00B967BC">
      <w:pPr>
        <w:pStyle w:val="BodyText"/>
        <w:spacing w:after="0" w:line="360" w:lineRule="auto"/>
        <w:ind w:left="5800"/>
        <w:rPr>
          <w:rFonts w:ascii="Times New Roman" w:hAnsi="Times New Roman" w:cs="Times New Roman"/>
          <w:b/>
          <w:bCs/>
          <w:sz w:val="28"/>
          <w:szCs w:val="28"/>
          <w:lang w:val="ru-RU"/>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rPr>
          <w:rFonts w:ascii="Times New Roman" w:hAnsi="Times New Roman" w:cs="Times New Roman"/>
          <w:i/>
          <w:iCs/>
          <w:sz w:val="28"/>
          <w:szCs w:val="28"/>
        </w:rPr>
      </w:pPr>
    </w:p>
    <w:p w:rsidR="00250FD1" w:rsidRPr="001006E9" w:rsidRDefault="00250FD1" w:rsidP="00B967BC">
      <w:pPr>
        <w:spacing w:line="360" w:lineRule="auto"/>
        <w:jc w:val="center"/>
        <w:outlineLvl w:val="0"/>
        <w:rPr>
          <w:rFonts w:ascii="Times New Roman" w:hAnsi="Times New Roman" w:cs="Times New Roman"/>
          <w:b/>
          <w:bCs/>
          <w:sz w:val="28"/>
          <w:szCs w:val="28"/>
        </w:rPr>
      </w:pPr>
      <w:r w:rsidRPr="001006E9">
        <w:rPr>
          <w:rFonts w:ascii="Times New Roman" w:hAnsi="Times New Roman" w:cs="Times New Roman"/>
          <w:b/>
          <w:bCs/>
          <w:sz w:val="28"/>
          <w:szCs w:val="28"/>
        </w:rPr>
        <w:t>Богданович, 2013</w:t>
      </w:r>
    </w:p>
    <w:p w:rsidR="00250FD1" w:rsidRPr="001006E9" w:rsidRDefault="00250FD1" w:rsidP="00B967BC">
      <w:pPr>
        <w:spacing w:line="360" w:lineRule="auto"/>
        <w:ind w:left="1452" w:firstLine="708"/>
        <w:jc w:val="both"/>
        <w:rPr>
          <w:rFonts w:ascii="Times New Roman" w:hAnsi="Times New Roman" w:cs="Times New Roman"/>
          <w:b/>
          <w:bCs/>
          <w:sz w:val="28"/>
          <w:szCs w:val="28"/>
        </w:rPr>
      </w:pPr>
    </w:p>
    <w:p w:rsidR="00250FD1" w:rsidRPr="001006E9" w:rsidRDefault="00250FD1" w:rsidP="00B967BC">
      <w:pPr>
        <w:spacing w:line="360" w:lineRule="auto"/>
        <w:ind w:left="1452" w:firstLine="708"/>
        <w:jc w:val="both"/>
        <w:outlineLvl w:val="0"/>
        <w:rPr>
          <w:rFonts w:ascii="Times New Roman" w:hAnsi="Times New Roman" w:cs="Times New Roman"/>
          <w:b/>
          <w:bCs/>
          <w:sz w:val="28"/>
          <w:szCs w:val="28"/>
        </w:rPr>
      </w:pPr>
      <w:r w:rsidRPr="001006E9">
        <w:rPr>
          <w:rFonts w:ascii="Times New Roman" w:hAnsi="Times New Roman" w:cs="Times New Roman"/>
          <w:b/>
          <w:bCs/>
          <w:sz w:val="28"/>
          <w:szCs w:val="28"/>
        </w:rPr>
        <w:t>Структура программы учебного предмета</w:t>
      </w:r>
    </w:p>
    <w:p w:rsidR="00250FD1" w:rsidRPr="001006E9" w:rsidRDefault="00250FD1" w:rsidP="00B967BC">
      <w:pPr>
        <w:spacing w:line="360" w:lineRule="auto"/>
        <w:ind w:left="1416" w:firstLine="708"/>
        <w:jc w:val="both"/>
        <w:rPr>
          <w:rFonts w:ascii="Times New Roman" w:hAnsi="Times New Roman" w:cs="Times New Roman"/>
          <w:b/>
          <w:bCs/>
          <w:sz w:val="28"/>
          <w:szCs w:val="28"/>
        </w:rPr>
      </w:pPr>
    </w:p>
    <w:p w:rsidR="00250FD1" w:rsidRPr="001006E9" w:rsidRDefault="00250FD1" w:rsidP="00B967BC">
      <w:pPr>
        <w:spacing w:line="360" w:lineRule="auto"/>
        <w:jc w:val="both"/>
        <w:outlineLvl w:val="0"/>
        <w:rPr>
          <w:rFonts w:ascii="Times New Roman" w:hAnsi="Times New Roman" w:cs="Times New Roman"/>
          <w:b/>
          <w:bCs/>
          <w:sz w:val="28"/>
          <w:szCs w:val="28"/>
        </w:rPr>
      </w:pPr>
      <w:r w:rsidRPr="001006E9">
        <w:rPr>
          <w:rFonts w:ascii="Times New Roman" w:hAnsi="Times New Roman" w:cs="Times New Roman"/>
          <w:b/>
          <w:bCs/>
          <w:sz w:val="28"/>
          <w:szCs w:val="28"/>
        </w:rPr>
        <w:t>I.</w:t>
      </w:r>
      <w:r w:rsidRPr="001006E9">
        <w:rPr>
          <w:rFonts w:ascii="Times New Roman" w:hAnsi="Times New Roman" w:cs="Times New Roman"/>
          <w:b/>
          <w:bCs/>
          <w:sz w:val="28"/>
          <w:szCs w:val="28"/>
        </w:rPr>
        <w:tab/>
        <w:t>Пояснительная записка</w:t>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Характеристика учебного предмета, его место и роль в образовательном процессе;</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Срок реализации учебного предмета;</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Объем учебного времени, предусмотренный учебным планом образовательного  учреждения на реализацию учебного предмета;</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Форма проведения учебных аудиторных занятий;</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Цели и задачи учебного предмета;</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Обоснование структуры программы учебного предмета;</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xml:space="preserve">- Методы обучения; </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Описание материально-технических условий реализации учебного предмета;</w:t>
      </w:r>
    </w:p>
    <w:p w:rsidR="00250FD1" w:rsidRPr="001006E9" w:rsidRDefault="00250FD1" w:rsidP="00B967BC">
      <w:pPr>
        <w:pStyle w:val="1"/>
        <w:spacing w:line="360" w:lineRule="auto"/>
        <w:rPr>
          <w:rFonts w:ascii="Times New Roman" w:hAnsi="Times New Roman" w:cs="Times New Roman"/>
          <w:i/>
          <w:iCs/>
          <w:sz w:val="28"/>
          <w:szCs w:val="28"/>
        </w:rPr>
      </w:pPr>
    </w:p>
    <w:p w:rsidR="00250FD1" w:rsidRPr="001006E9" w:rsidRDefault="00250FD1" w:rsidP="00B967BC">
      <w:pPr>
        <w:spacing w:line="360" w:lineRule="auto"/>
        <w:outlineLvl w:val="0"/>
        <w:rPr>
          <w:rFonts w:ascii="Times New Roman" w:hAnsi="Times New Roman" w:cs="Times New Roman"/>
          <w:b/>
          <w:bCs/>
          <w:sz w:val="28"/>
          <w:szCs w:val="28"/>
        </w:rPr>
      </w:pPr>
      <w:r w:rsidRPr="001006E9">
        <w:rPr>
          <w:rFonts w:ascii="Times New Roman" w:hAnsi="Times New Roman" w:cs="Times New Roman"/>
          <w:b/>
          <w:bCs/>
          <w:sz w:val="28"/>
          <w:szCs w:val="28"/>
        </w:rPr>
        <w:t>II.</w:t>
      </w:r>
      <w:r w:rsidRPr="001006E9">
        <w:rPr>
          <w:rFonts w:ascii="Times New Roman" w:hAnsi="Times New Roman" w:cs="Times New Roman"/>
          <w:b/>
          <w:bCs/>
          <w:sz w:val="28"/>
          <w:szCs w:val="28"/>
        </w:rPr>
        <w:tab/>
        <w:t>Содержание учебного предмета</w:t>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t xml:space="preserve">         </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Сведения о затратах учебного времени;</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Годовые требования по классам;</w:t>
      </w:r>
    </w:p>
    <w:p w:rsidR="00250FD1" w:rsidRPr="001006E9" w:rsidRDefault="00250FD1" w:rsidP="00B967BC">
      <w:pPr>
        <w:spacing w:before="28" w:line="360" w:lineRule="auto"/>
        <w:outlineLvl w:val="0"/>
        <w:rPr>
          <w:rFonts w:ascii="Times New Roman" w:hAnsi="Times New Roman" w:cs="Times New Roman"/>
          <w:b/>
          <w:bCs/>
          <w:sz w:val="28"/>
          <w:szCs w:val="28"/>
        </w:rPr>
      </w:pPr>
      <w:r w:rsidRPr="001006E9">
        <w:rPr>
          <w:rFonts w:ascii="Times New Roman" w:hAnsi="Times New Roman" w:cs="Times New Roman"/>
          <w:b/>
          <w:bCs/>
          <w:sz w:val="28"/>
          <w:szCs w:val="28"/>
        </w:rPr>
        <w:t>III.</w:t>
      </w:r>
      <w:r w:rsidRPr="001006E9">
        <w:rPr>
          <w:rFonts w:ascii="Times New Roman" w:hAnsi="Times New Roman" w:cs="Times New Roman"/>
          <w:b/>
          <w:bCs/>
          <w:sz w:val="28"/>
          <w:szCs w:val="28"/>
        </w:rPr>
        <w:tab/>
        <w:t>Требования к уровню подготовки обучающихся</w:t>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p>
    <w:p w:rsidR="00250FD1" w:rsidRPr="001006E9" w:rsidRDefault="00250FD1" w:rsidP="00B967BC">
      <w:pPr>
        <w:spacing w:before="28" w:line="360" w:lineRule="auto"/>
        <w:rPr>
          <w:rFonts w:ascii="Times New Roman" w:hAnsi="Times New Roman" w:cs="Times New Roman"/>
          <w:b/>
          <w:bCs/>
          <w:sz w:val="28"/>
          <w:szCs w:val="28"/>
        </w:rPr>
      </w:pPr>
    </w:p>
    <w:p w:rsidR="00250FD1" w:rsidRPr="001006E9" w:rsidRDefault="00250FD1" w:rsidP="00B967BC">
      <w:pPr>
        <w:pStyle w:val="1"/>
        <w:spacing w:line="360" w:lineRule="auto"/>
        <w:outlineLvl w:val="0"/>
        <w:rPr>
          <w:rFonts w:ascii="Times New Roman" w:hAnsi="Times New Roman" w:cs="Times New Roman"/>
          <w:b/>
          <w:bCs/>
          <w:sz w:val="28"/>
          <w:szCs w:val="28"/>
        </w:rPr>
      </w:pPr>
      <w:r w:rsidRPr="001006E9">
        <w:rPr>
          <w:rFonts w:ascii="Times New Roman" w:hAnsi="Times New Roman" w:cs="Times New Roman"/>
          <w:b/>
          <w:bCs/>
          <w:sz w:val="28"/>
          <w:szCs w:val="28"/>
          <w:lang w:val="en-US"/>
        </w:rPr>
        <w:t>IV</w:t>
      </w:r>
      <w:r w:rsidRPr="001006E9">
        <w:rPr>
          <w:rFonts w:ascii="Times New Roman" w:hAnsi="Times New Roman" w:cs="Times New Roman"/>
          <w:b/>
          <w:bCs/>
          <w:sz w:val="28"/>
          <w:szCs w:val="28"/>
        </w:rPr>
        <w:t xml:space="preserve">.    </w:t>
      </w:r>
      <w:r w:rsidRPr="001006E9">
        <w:rPr>
          <w:rFonts w:ascii="Times New Roman" w:hAnsi="Times New Roman" w:cs="Times New Roman"/>
          <w:b/>
          <w:bCs/>
          <w:sz w:val="28"/>
          <w:szCs w:val="28"/>
        </w:rPr>
        <w:tab/>
        <w:t xml:space="preserve">Формы и методы контроля, система оценок </w:t>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t xml:space="preserve">     </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xml:space="preserve">- Аттестация: цели, виды, форма, содержание; </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Критерии оценки;</w:t>
      </w:r>
    </w:p>
    <w:p w:rsidR="00250FD1" w:rsidRPr="001006E9" w:rsidRDefault="00250FD1" w:rsidP="00B967BC">
      <w:pPr>
        <w:pStyle w:val="1"/>
        <w:spacing w:line="360" w:lineRule="auto"/>
        <w:ind w:firstLine="426"/>
        <w:rPr>
          <w:rFonts w:ascii="Times New Roman" w:hAnsi="Times New Roman" w:cs="Times New Roman"/>
          <w:i/>
          <w:iCs/>
          <w:sz w:val="28"/>
          <w:szCs w:val="28"/>
        </w:rPr>
      </w:pPr>
    </w:p>
    <w:p w:rsidR="00250FD1" w:rsidRPr="001006E9" w:rsidRDefault="00250FD1" w:rsidP="00B967BC">
      <w:pPr>
        <w:pStyle w:val="1"/>
        <w:spacing w:line="360" w:lineRule="auto"/>
        <w:outlineLvl w:val="0"/>
        <w:rPr>
          <w:rFonts w:ascii="Times New Roman" w:hAnsi="Times New Roman" w:cs="Times New Roman"/>
          <w:b/>
          <w:bCs/>
          <w:sz w:val="28"/>
          <w:szCs w:val="28"/>
        </w:rPr>
      </w:pPr>
      <w:r w:rsidRPr="001006E9">
        <w:rPr>
          <w:rFonts w:ascii="Times New Roman" w:hAnsi="Times New Roman" w:cs="Times New Roman"/>
          <w:b/>
          <w:bCs/>
          <w:sz w:val="28"/>
          <w:szCs w:val="28"/>
          <w:lang w:val="en-US"/>
        </w:rPr>
        <w:t>V</w:t>
      </w:r>
      <w:r w:rsidRPr="001006E9">
        <w:rPr>
          <w:rFonts w:ascii="Times New Roman" w:hAnsi="Times New Roman" w:cs="Times New Roman"/>
          <w:b/>
          <w:bCs/>
          <w:sz w:val="28"/>
          <w:szCs w:val="28"/>
        </w:rPr>
        <w:t>.</w:t>
      </w:r>
      <w:r w:rsidRPr="001006E9">
        <w:rPr>
          <w:rFonts w:ascii="Times New Roman" w:hAnsi="Times New Roman" w:cs="Times New Roman"/>
          <w:b/>
          <w:bCs/>
          <w:sz w:val="28"/>
          <w:szCs w:val="28"/>
        </w:rPr>
        <w:tab/>
        <w:t>Методическое обеспечение учебного процесса</w:t>
      </w:r>
      <w:r w:rsidRPr="001006E9">
        <w:rPr>
          <w:rFonts w:ascii="Times New Roman" w:hAnsi="Times New Roman" w:cs="Times New Roman"/>
          <w:b/>
          <w:bCs/>
          <w:sz w:val="28"/>
          <w:szCs w:val="28"/>
        </w:rPr>
        <w:tab/>
      </w:r>
      <w:r w:rsidRPr="001006E9">
        <w:rPr>
          <w:rFonts w:ascii="Times New Roman" w:hAnsi="Times New Roman" w:cs="Times New Roman"/>
          <w:b/>
          <w:bCs/>
          <w:sz w:val="28"/>
          <w:szCs w:val="28"/>
        </w:rPr>
        <w:tab/>
        <w:t xml:space="preserve">     </w:t>
      </w:r>
    </w:p>
    <w:p w:rsidR="00250FD1" w:rsidRPr="001006E9" w:rsidRDefault="00250FD1" w:rsidP="00B967BC">
      <w:pPr>
        <w:pStyle w:val="1"/>
        <w:spacing w:line="360" w:lineRule="auto"/>
        <w:rPr>
          <w:rFonts w:ascii="Times New Roman" w:hAnsi="Times New Roman" w:cs="Times New Roman"/>
          <w:i/>
          <w:iCs/>
          <w:sz w:val="28"/>
          <w:szCs w:val="28"/>
        </w:rPr>
      </w:pPr>
      <w:r w:rsidRPr="001006E9">
        <w:rPr>
          <w:rFonts w:ascii="Times New Roman" w:hAnsi="Times New Roman" w:cs="Times New Roman"/>
          <w:i/>
          <w:iCs/>
          <w:sz w:val="28"/>
          <w:szCs w:val="28"/>
        </w:rPr>
        <w:t>- Методические рекомендации педагогическим работникам;</w:t>
      </w:r>
    </w:p>
    <w:p w:rsidR="00250FD1" w:rsidRPr="001006E9" w:rsidRDefault="00250FD1" w:rsidP="00B967BC">
      <w:pPr>
        <w:pStyle w:val="1"/>
        <w:spacing w:line="360" w:lineRule="auto"/>
        <w:rPr>
          <w:rFonts w:ascii="Times New Roman" w:hAnsi="Times New Roman" w:cs="Times New Roman"/>
          <w:sz w:val="28"/>
          <w:szCs w:val="28"/>
        </w:rPr>
      </w:pPr>
      <w:r w:rsidRPr="001006E9">
        <w:rPr>
          <w:rFonts w:ascii="Times New Roman" w:hAnsi="Times New Roman" w:cs="Times New Roman"/>
          <w:i/>
          <w:iCs/>
          <w:sz w:val="28"/>
          <w:szCs w:val="28"/>
        </w:rPr>
        <w:t>- Рекомендации по организации самостоятельной работы обучающихся</w:t>
      </w:r>
      <w:r w:rsidRPr="001006E9">
        <w:rPr>
          <w:rFonts w:ascii="Times New Roman" w:hAnsi="Times New Roman" w:cs="Times New Roman"/>
          <w:sz w:val="28"/>
          <w:szCs w:val="28"/>
        </w:rPr>
        <w:t>;</w:t>
      </w:r>
    </w:p>
    <w:p w:rsidR="00250FD1" w:rsidRPr="001006E9" w:rsidRDefault="00250FD1" w:rsidP="00B967BC">
      <w:pPr>
        <w:pStyle w:val="1"/>
        <w:spacing w:line="360" w:lineRule="auto"/>
        <w:ind w:left="426"/>
        <w:rPr>
          <w:rFonts w:ascii="Times New Roman" w:hAnsi="Times New Roman" w:cs="Times New Roman"/>
          <w:sz w:val="28"/>
          <w:szCs w:val="28"/>
        </w:rPr>
      </w:pPr>
    </w:p>
    <w:p w:rsidR="00250FD1" w:rsidRPr="001006E9" w:rsidRDefault="00250FD1" w:rsidP="00B967BC">
      <w:pPr>
        <w:pStyle w:val="1"/>
        <w:spacing w:line="360" w:lineRule="auto"/>
        <w:outlineLvl w:val="0"/>
        <w:rPr>
          <w:rFonts w:ascii="Times New Roman" w:hAnsi="Times New Roman" w:cs="Times New Roman"/>
          <w:b/>
          <w:bCs/>
          <w:sz w:val="28"/>
          <w:szCs w:val="28"/>
        </w:rPr>
      </w:pPr>
      <w:r w:rsidRPr="001006E9">
        <w:rPr>
          <w:rFonts w:ascii="Times New Roman" w:hAnsi="Times New Roman" w:cs="Times New Roman"/>
          <w:b/>
          <w:bCs/>
          <w:sz w:val="28"/>
          <w:szCs w:val="28"/>
          <w:lang w:val="en-US"/>
        </w:rPr>
        <w:t>VI</w:t>
      </w:r>
      <w:r w:rsidRPr="001006E9">
        <w:rPr>
          <w:rFonts w:ascii="Times New Roman" w:hAnsi="Times New Roman" w:cs="Times New Roman"/>
          <w:b/>
          <w:bCs/>
          <w:sz w:val="28"/>
          <w:szCs w:val="28"/>
        </w:rPr>
        <w:t xml:space="preserve">.   </w:t>
      </w:r>
      <w:r w:rsidRPr="001006E9">
        <w:rPr>
          <w:rFonts w:ascii="Times New Roman" w:hAnsi="Times New Roman" w:cs="Times New Roman"/>
          <w:b/>
          <w:bCs/>
          <w:sz w:val="28"/>
          <w:szCs w:val="28"/>
        </w:rPr>
        <w:tab/>
        <w:t>Списки рекомендуемой учебно-методической литературы</w:t>
      </w:r>
    </w:p>
    <w:p w:rsidR="00250FD1" w:rsidRPr="001006E9" w:rsidRDefault="00250FD1" w:rsidP="00B967BC">
      <w:pPr>
        <w:pStyle w:val="1"/>
        <w:spacing w:line="360" w:lineRule="auto"/>
        <w:rPr>
          <w:rFonts w:ascii="Times New Roman" w:hAnsi="Times New Roman" w:cs="Times New Roman"/>
          <w:sz w:val="28"/>
          <w:szCs w:val="28"/>
        </w:rPr>
      </w:pPr>
      <w:r w:rsidRPr="001006E9">
        <w:rPr>
          <w:rFonts w:ascii="Times New Roman" w:hAnsi="Times New Roman" w:cs="Times New Roman"/>
          <w:i/>
          <w:iCs/>
          <w:sz w:val="28"/>
          <w:szCs w:val="28"/>
        </w:rPr>
        <w:t>- Список рекомендуемой методической литературы.</w:t>
      </w:r>
    </w:p>
    <w:p w:rsidR="00250FD1" w:rsidRPr="001006E9" w:rsidRDefault="00250FD1" w:rsidP="00B967BC">
      <w:pPr>
        <w:pStyle w:val="1"/>
        <w:spacing w:line="360" w:lineRule="auto"/>
        <w:rPr>
          <w:rFonts w:ascii="Times New Roman" w:hAnsi="Times New Roman" w:cs="Times New Roman"/>
          <w:sz w:val="28"/>
          <w:szCs w:val="28"/>
        </w:rPr>
      </w:pPr>
    </w:p>
    <w:p w:rsidR="00250FD1" w:rsidRPr="001006E9" w:rsidRDefault="00250FD1" w:rsidP="00B967BC">
      <w:pPr>
        <w:pStyle w:val="1"/>
        <w:spacing w:line="360" w:lineRule="auto"/>
        <w:rPr>
          <w:rFonts w:ascii="Times New Roman" w:hAnsi="Times New Roman" w:cs="Times New Roman"/>
          <w:sz w:val="28"/>
          <w:szCs w:val="28"/>
        </w:rPr>
      </w:pPr>
    </w:p>
    <w:p w:rsidR="00250FD1" w:rsidRPr="001006E9" w:rsidRDefault="00250FD1" w:rsidP="00B967BC">
      <w:pPr>
        <w:spacing w:before="100" w:beforeAutospacing="1" w:after="199" w:line="240" w:lineRule="auto"/>
        <w:jc w:val="center"/>
        <w:rPr>
          <w:rFonts w:ascii="Times New Roman" w:hAnsi="Times New Roman" w:cs="Times New Roman"/>
          <w:b/>
          <w:bCs/>
          <w:color w:val="000000"/>
          <w:sz w:val="28"/>
          <w:szCs w:val="28"/>
        </w:rPr>
      </w:pPr>
    </w:p>
    <w:p w:rsidR="00250FD1" w:rsidRPr="001006E9" w:rsidRDefault="00250FD1" w:rsidP="00B967BC">
      <w:pPr>
        <w:spacing w:before="100" w:beforeAutospacing="1" w:after="199" w:line="240" w:lineRule="auto"/>
        <w:jc w:val="center"/>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1. ПОЯСНИТЕЛЬНАЯ ЗАПИСКА.</w:t>
      </w:r>
    </w:p>
    <w:p w:rsidR="00250FD1" w:rsidRPr="001006E9"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Программа разработана на основе типовой программы примерной типовой программы для отделений детских хореографических школ и хореографических отделений ДШИ.</w:t>
      </w:r>
    </w:p>
    <w:p w:rsidR="00250FD1" w:rsidRPr="001006E9"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Изложенный в программе курс ориентирован на учащихся 7-8 лет, рассчитана на два года обучения.</w:t>
      </w:r>
    </w:p>
    <w:p w:rsidR="00250FD1" w:rsidRPr="001006E9"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Музыкально-ритмическое воспитание занимает важное место в системе художественно-эстетического образования. Дисциплина «Ритмика» является первой ступенью в хореографическом образовании. Её освоение способствует формированию общей культуры детей, музыкального вкуса, навыков коллективного общения, развитию двигательного аппарата, мышления, фантазии, раскрытию индивидуальности. Предмет «Ритмика» является базовым для овладения другими хореографическими дисциплинами: «Классический танец», «Народный танец», «Бальный танец», «Современный танец».</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i/>
          <w:iCs/>
          <w:color w:val="000000"/>
          <w:sz w:val="28"/>
          <w:szCs w:val="28"/>
        </w:rPr>
        <w:t>Цели: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социальная адаптация детей;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эстетическое развитие;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формирование духовно-нравственных ценностей;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воспитание трудолюбия;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укрепление здоровья.</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i/>
          <w:iCs/>
          <w:color w:val="000000"/>
          <w:sz w:val="28"/>
          <w:szCs w:val="28"/>
        </w:rPr>
        <w:t>Задачи: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воспитание музыкальных способностей;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формирование двигательных навыков и умений;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развитие физических данных, координации движения, пластичности, хореографической памяти, выносливости;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формирование умений соотносить движения с музыкой;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овладение свободой движения;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активизация творческих способностей;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воспитание любви интереса к искусству хореографии;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психологическое раскрепощение учащихся;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приобщение к хореографическому искусству.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Программа состоит из одного раздела: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Хореографическая азбука.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Раздел предусматривает приобретение учащимися двигательных навыков и умений, овладение большим объемом новых двигательных, развитие координации, формирование осанки и физических, необходимых для занятий хореографией.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В программу включены методические рекомендации по организации и проведению занятий, использованию музыкального материала. По каждому классу определены программные требования.</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МЕТОДИЧЕСКИЕ РЕКОМЕНДАЦИИ.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На уроках «Ритмики» учащиеся приобретают навыки музыкально-двигательной деятельности, осваивают простейшие танцевальные элементы.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Урок проводится два раза в неделю по 40 минут с 10 минутным перерывом на смену деятельности внутри урока.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Урок делится на 3 части: подготовительную или вводную, основную и заключительную</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Первая, подготовительная часть включает маршировку и разминку, построению на простейших движениях, способствующие разогреву мышц, суставов и связок, желательно с элементами образности.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Вторая, основная часть изучение основных элементов классического и народного танцев; основ музыкальной грамоты; танцевальных движений, их комбинирование; работу по развитию физических данных.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Третья, заключительная часть включает закрепление музыкально ритмического материала в игре, танцевально-игровые упражнения.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У каждой части урока свои задачи.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Главная задача подготовительной части - организовать внимание учащихся, подготовить мышцы, суставы, связки к интенсивной физической работе.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Задачами основной части являются: формирование осанки (постановка корпуса, рук, мог, стопы); развитие силы, выносливости, начальных элементов координации посредством освоения тренировочных и танцевальных движений, музыкального и выразительного исполнения.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Задача заключительной части – снятие физического и нервного напряжения, подъем эмоционального тонуса посредством игры.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При проведении урока необходимо постепенно увеличивать нагрузку: от простых упражнений к более сложным, расчленяя каждое упражнение на элементы. При этом следить за свободным, правильным дыханием и общим самочувствием учащихся.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Не следует ставить задачу разучить большое количество движений за урок. Важно добиваться осмысленного, правильною, музыкального исполнения каждого задания урока.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С первых уроков плана работа над культурой исполнения движений.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Основные педагогические принципы в работе с детьми: доступность, системность, последовательность, учет возрастных особенностей, заинтересованность. Перспективность.</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Формы и методы работы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Основной формой учебной работы является урок (состав группы в среднем 10-12 человек). Занятия могут проводиться раздельно с мальчиками и девочками (состав учебных групп для мальчиков допускается до 4-х человек).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Во время проведения урока возможна индивидуальная форма работы преподавателя с учащимися.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Важное значение для формирования детского коллектива имеет также работа по подготовке учащихся к концертному выступлению.</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Основные методы работы: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наглядный - практический качественный показ;</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словесный - объяснение, желательно образное;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игровой - учебный материал в игровой формой;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творческий - самостоятельное создание учащимися музыкально- двигательных образов.</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Качество знаний, умений и практических навыков учащихся выявляются на контрольных уроках и дифференцированном зачете по окончанию курса.</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Требования к музыкальному оформлению урока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Музыкальное оформление урока является основой музыкально-ритмического воспитания и влияет на развитие музыкальной культуры учащихся. Музыкальное оформление должно быть разнообразным и качественно исполненным, будь то работа концертмейстера или звучанию фонограммы.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Музыкальное произведение (фрагмент) подбирается к каждой части урока, определяется его структура, темп, ритмический рисунок, характер. Мелодии должны быть простыми, но не примитивными и не монотонными.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В оформлении урока можно использовать:</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классическую музыку русских и зарубежных композиторов;</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народную музыку;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музыку в современных ритмах.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Музыкальный материал должен быть:</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доступным по форме, жанру, стилю и характеру для восприятия детьми младшего школьного возраста;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иметь выразительную мелодию и четкую фразировку;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быть близким по содержанию детским интересам.</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Требования к организации и проведению контрольного урока, зачета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 конце каждой учебной четверти рекомендуется проводить контрольные (открытые) уроки;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форма и содержание контрольного (открытого) урока определяется преподавателем;</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контрольный (открытый) урок должен включать отдельные фрагменты всех разделов программы и представлять собой законченный по форме музыкально-ритмический и танцевальный материал, соответствующий требованиям класса;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 окончанию курса проводится итоговый контрольный (открытый) урок;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итоги контрольного (открытого) урока обсуждаются преподавателями хореографических дисциплин.</w:t>
      </w: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ind w:left="432" w:hanging="432"/>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2. УЧЕБНО-ТЕМАТИЧЕСКИЙ ПЛАН.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6237"/>
        <w:gridCol w:w="1495"/>
        <w:gridCol w:w="1536"/>
      </w:tblGrid>
      <w:tr w:rsidR="00250FD1" w:rsidRPr="001006E9">
        <w:trPr>
          <w:trHeight w:val="288"/>
        </w:trPr>
        <w:tc>
          <w:tcPr>
            <w:tcW w:w="6237" w:type="dxa"/>
            <w:vMerge w:val="restart"/>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b/>
                <w:bCs/>
                <w:sz w:val="28"/>
                <w:szCs w:val="28"/>
              </w:rPr>
              <w:t>Наименование разделов и тем</w:t>
            </w:r>
          </w:p>
        </w:tc>
        <w:tc>
          <w:tcPr>
            <w:tcW w:w="3031" w:type="dxa"/>
            <w:gridSpan w:val="2"/>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b/>
                <w:bCs/>
                <w:sz w:val="28"/>
                <w:szCs w:val="28"/>
              </w:rPr>
              <w:t>Количество часов</w:t>
            </w:r>
          </w:p>
        </w:tc>
      </w:tr>
      <w:tr w:rsidR="00250FD1" w:rsidRPr="001006E9">
        <w:trPr>
          <w:trHeight w:val="454"/>
        </w:trPr>
        <w:tc>
          <w:tcPr>
            <w:tcW w:w="0" w:type="auto"/>
            <w:vMerge/>
            <w:vAlign w:val="center"/>
          </w:tcPr>
          <w:p w:rsidR="00250FD1" w:rsidRPr="001006E9" w:rsidRDefault="00250FD1" w:rsidP="00B967BC">
            <w:pPr>
              <w:spacing w:after="0" w:line="240" w:lineRule="auto"/>
              <w:rPr>
                <w:rFonts w:ascii="Times New Roman" w:hAnsi="Times New Roman" w:cs="Times New Roman"/>
                <w:sz w:val="28"/>
                <w:szCs w:val="28"/>
              </w:rPr>
            </w:pPr>
          </w:p>
        </w:tc>
        <w:tc>
          <w:tcPr>
            <w:tcW w:w="3031" w:type="dxa"/>
            <w:gridSpan w:val="2"/>
            <w:vAlign w:val="center"/>
          </w:tcPr>
          <w:p w:rsidR="00250FD1" w:rsidRPr="001006E9" w:rsidRDefault="00250FD1" w:rsidP="00B967BC">
            <w:pPr>
              <w:spacing w:before="100" w:beforeAutospacing="1" w:after="100" w:afterAutospacing="1" w:line="240" w:lineRule="auto"/>
              <w:rPr>
                <w:rFonts w:ascii="Times New Roman" w:hAnsi="Times New Roman" w:cs="Times New Roman"/>
                <w:sz w:val="28"/>
                <w:szCs w:val="28"/>
              </w:rPr>
            </w:pPr>
            <w:r w:rsidRPr="001006E9">
              <w:rPr>
                <w:rFonts w:ascii="Times New Roman" w:hAnsi="Times New Roman" w:cs="Times New Roman"/>
                <w:sz w:val="28"/>
                <w:szCs w:val="28"/>
              </w:rPr>
              <w:t xml:space="preserve">    1класс          2класс</w:t>
            </w:r>
          </w:p>
        </w:tc>
      </w:tr>
      <w:tr w:rsidR="00250FD1" w:rsidRPr="001006E9">
        <w:trPr>
          <w:trHeight w:val="336"/>
        </w:trPr>
        <w:tc>
          <w:tcPr>
            <w:tcW w:w="6237" w:type="dxa"/>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b/>
                <w:bCs/>
                <w:i/>
                <w:iCs/>
                <w:sz w:val="28"/>
                <w:szCs w:val="28"/>
              </w:rPr>
              <w:t>Введение</w:t>
            </w:r>
          </w:p>
        </w:tc>
        <w:tc>
          <w:tcPr>
            <w:tcW w:w="149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1</w:t>
            </w:r>
          </w:p>
        </w:tc>
        <w:tc>
          <w:tcPr>
            <w:tcW w:w="153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1</w:t>
            </w:r>
          </w:p>
        </w:tc>
      </w:tr>
      <w:tr w:rsidR="00250FD1" w:rsidRPr="001006E9">
        <w:trPr>
          <w:trHeight w:val="383"/>
        </w:trPr>
        <w:tc>
          <w:tcPr>
            <w:tcW w:w="9268" w:type="dxa"/>
            <w:gridSpan w:val="3"/>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b/>
                <w:bCs/>
                <w:i/>
                <w:iCs/>
                <w:sz w:val="28"/>
                <w:szCs w:val="28"/>
              </w:rPr>
              <w:t>Хореографическая азбука</w:t>
            </w:r>
          </w:p>
        </w:tc>
      </w:tr>
      <w:tr w:rsidR="00250FD1" w:rsidRPr="001006E9">
        <w:trPr>
          <w:trHeight w:val="324"/>
        </w:trPr>
        <w:tc>
          <w:tcPr>
            <w:tcW w:w="6237" w:type="dxa"/>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sz w:val="28"/>
                <w:szCs w:val="28"/>
              </w:rPr>
              <w:t>1. Развитие отдельных групп мышц и подвижности суставов</w:t>
            </w:r>
          </w:p>
        </w:tc>
        <w:tc>
          <w:tcPr>
            <w:tcW w:w="149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14</w:t>
            </w:r>
          </w:p>
        </w:tc>
        <w:tc>
          <w:tcPr>
            <w:tcW w:w="153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16</w:t>
            </w:r>
          </w:p>
        </w:tc>
      </w:tr>
      <w:tr w:rsidR="00250FD1" w:rsidRPr="001006E9">
        <w:trPr>
          <w:trHeight w:val="258"/>
        </w:trPr>
        <w:tc>
          <w:tcPr>
            <w:tcW w:w="6237" w:type="dxa"/>
            <w:vAlign w:val="center"/>
          </w:tcPr>
          <w:p w:rsidR="00250FD1" w:rsidRPr="001006E9" w:rsidRDefault="00250FD1" w:rsidP="00B967BC">
            <w:pPr>
              <w:spacing w:before="100" w:beforeAutospacing="1" w:after="100" w:afterAutospacing="1" w:line="258" w:lineRule="atLeast"/>
              <w:jc w:val="both"/>
              <w:rPr>
                <w:rFonts w:ascii="Times New Roman" w:hAnsi="Times New Roman" w:cs="Times New Roman"/>
                <w:sz w:val="28"/>
                <w:szCs w:val="28"/>
              </w:rPr>
            </w:pPr>
            <w:r w:rsidRPr="001006E9">
              <w:rPr>
                <w:rFonts w:ascii="Times New Roman" w:hAnsi="Times New Roman" w:cs="Times New Roman"/>
                <w:sz w:val="28"/>
                <w:szCs w:val="28"/>
              </w:rPr>
              <w:t>2. Фигурная маршировка</w:t>
            </w:r>
          </w:p>
        </w:tc>
        <w:tc>
          <w:tcPr>
            <w:tcW w:w="149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13</w:t>
            </w:r>
          </w:p>
        </w:tc>
        <w:tc>
          <w:tcPr>
            <w:tcW w:w="153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14</w:t>
            </w:r>
          </w:p>
        </w:tc>
      </w:tr>
      <w:tr w:rsidR="00250FD1" w:rsidRPr="001006E9">
        <w:trPr>
          <w:trHeight w:val="258"/>
        </w:trPr>
        <w:tc>
          <w:tcPr>
            <w:tcW w:w="6237" w:type="dxa"/>
            <w:vAlign w:val="center"/>
          </w:tcPr>
          <w:p w:rsidR="00250FD1" w:rsidRPr="001006E9" w:rsidRDefault="00250FD1" w:rsidP="00B967BC">
            <w:pPr>
              <w:spacing w:before="100" w:beforeAutospacing="1" w:after="100" w:afterAutospacing="1" w:line="258" w:lineRule="atLeast"/>
              <w:jc w:val="both"/>
              <w:rPr>
                <w:rFonts w:ascii="Times New Roman" w:hAnsi="Times New Roman" w:cs="Times New Roman"/>
                <w:sz w:val="28"/>
                <w:szCs w:val="28"/>
              </w:rPr>
            </w:pPr>
            <w:r w:rsidRPr="001006E9">
              <w:rPr>
                <w:rFonts w:ascii="Times New Roman" w:hAnsi="Times New Roman" w:cs="Times New Roman"/>
                <w:sz w:val="28"/>
                <w:szCs w:val="28"/>
              </w:rPr>
              <w:t>3. Элементы классического танца</w:t>
            </w:r>
          </w:p>
        </w:tc>
        <w:tc>
          <w:tcPr>
            <w:tcW w:w="149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12</w:t>
            </w:r>
          </w:p>
        </w:tc>
        <w:tc>
          <w:tcPr>
            <w:tcW w:w="153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12</w:t>
            </w:r>
          </w:p>
        </w:tc>
      </w:tr>
      <w:tr w:rsidR="00250FD1" w:rsidRPr="001006E9">
        <w:trPr>
          <w:trHeight w:val="258"/>
        </w:trPr>
        <w:tc>
          <w:tcPr>
            <w:tcW w:w="6237" w:type="dxa"/>
            <w:vAlign w:val="center"/>
          </w:tcPr>
          <w:p w:rsidR="00250FD1" w:rsidRPr="001006E9" w:rsidRDefault="00250FD1" w:rsidP="00B967BC">
            <w:pPr>
              <w:spacing w:before="100" w:beforeAutospacing="1" w:after="100" w:afterAutospacing="1" w:line="258" w:lineRule="atLeast"/>
              <w:jc w:val="both"/>
              <w:rPr>
                <w:rFonts w:ascii="Times New Roman" w:hAnsi="Times New Roman" w:cs="Times New Roman"/>
                <w:sz w:val="28"/>
                <w:szCs w:val="28"/>
              </w:rPr>
            </w:pPr>
            <w:r w:rsidRPr="001006E9">
              <w:rPr>
                <w:rFonts w:ascii="Times New Roman" w:hAnsi="Times New Roman" w:cs="Times New Roman"/>
                <w:sz w:val="28"/>
                <w:szCs w:val="28"/>
              </w:rPr>
              <w:t>4. Элементы народного танца</w:t>
            </w:r>
          </w:p>
        </w:tc>
        <w:tc>
          <w:tcPr>
            <w:tcW w:w="149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12</w:t>
            </w:r>
          </w:p>
        </w:tc>
        <w:tc>
          <w:tcPr>
            <w:tcW w:w="1535" w:type="dxa"/>
            <w:vAlign w:val="center"/>
          </w:tcPr>
          <w:p w:rsidR="00250FD1" w:rsidRPr="001006E9" w:rsidRDefault="00250FD1" w:rsidP="00B967BC">
            <w:pPr>
              <w:spacing w:before="100" w:beforeAutospacing="1" w:after="100" w:afterAutospacing="1" w:line="258" w:lineRule="atLeast"/>
              <w:jc w:val="center"/>
              <w:rPr>
                <w:rFonts w:ascii="Times New Roman" w:hAnsi="Times New Roman" w:cs="Times New Roman"/>
                <w:sz w:val="28"/>
                <w:szCs w:val="28"/>
              </w:rPr>
            </w:pPr>
            <w:r w:rsidRPr="001006E9">
              <w:rPr>
                <w:rFonts w:ascii="Times New Roman" w:hAnsi="Times New Roman" w:cs="Times New Roman"/>
                <w:sz w:val="28"/>
                <w:szCs w:val="28"/>
              </w:rPr>
              <w:t>12</w:t>
            </w:r>
          </w:p>
        </w:tc>
      </w:tr>
      <w:tr w:rsidR="00250FD1" w:rsidRPr="001006E9">
        <w:trPr>
          <w:trHeight w:val="249"/>
        </w:trPr>
        <w:tc>
          <w:tcPr>
            <w:tcW w:w="6237" w:type="dxa"/>
            <w:vAlign w:val="center"/>
          </w:tcPr>
          <w:p w:rsidR="00250FD1" w:rsidRPr="001006E9" w:rsidRDefault="00250FD1" w:rsidP="00B967BC">
            <w:pPr>
              <w:spacing w:before="100" w:beforeAutospacing="1" w:after="100" w:afterAutospacing="1" w:line="249" w:lineRule="atLeast"/>
              <w:jc w:val="both"/>
              <w:rPr>
                <w:rFonts w:ascii="Times New Roman" w:hAnsi="Times New Roman" w:cs="Times New Roman"/>
                <w:sz w:val="28"/>
                <w:szCs w:val="28"/>
              </w:rPr>
            </w:pPr>
            <w:r w:rsidRPr="001006E9">
              <w:rPr>
                <w:rFonts w:ascii="Times New Roman" w:hAnsi="Times New Roman" w:cs="Times New Roman"/>
                <w:sz w:val="28"/>
                <w:szCs w:val="28"/>
              </w:rPr>
              <w:t>5. Балетная гимнастика</w:t>
            </w:r>
          </w:p>
        </w:tc>
        <w:tc>
          <w:tcPr>
            <w:tcW w:w="1495" w:type="dxa"/>
            <w:vAlign w:val="center"/>
          </w:tcPr>
          <w:p w:rsidR="00250FD1" w:rsidRPr="001006E9" w:rsidRDefault="00250FD1" w:rsidP="00B967BC">
            <w:pPr>
              <w:spacing w:before="100" w:beforeAutospacing="1" w:after="100" w:afterAutospacing="1" w:line="249" w:lineRule="atLeast"/>
              <w:jc w:val="center"/>
              <w:rPr>
                <w:rFonts w:ascii="Times New Roman" w:hAnsi="Times New Roman" w:cs="Times New Roman"/>
                <w:sz w:val="28"/>
                <w:szCs w:val="28"/>
              </w:rPr>
            </w:pPr>
            <w:r w:rsidRPr="001006E9">
              <w:rPr>
                <w:rFonts w:ascii="Times New Roman" w:hAnsi="Times New Roman" w:cs="Times New Roman"/>
                <w:sz w:val="28"/>
                <w:szCs w:val="28"/>
              </w:rPr>
              <w:t>14</w:t>
            </w:r>
          </w:p>
        </w:tc>
        <w:tc>
          <w:tcPr>
            <w:tcW w:w="1535" w:type="dxa"/>
            <w:vAlign w:val="center"/>
          </w:tcPr>
          <w:p w:rsidR="00250FD1" w:rsidRPr="001006E9" w:rsidRDefault="00250FD1" w:rsidP="00B967BC">
            <w:pPr>
              <w:spacing w:before="100" w:beforeAutospacing="1" w:after="100" w:afterAutospacing="1" w:line="249" w:lineRule="atLeast"/>
              <w:jc w:val="center"/>
              <w:rPr>
                <w:rFonts w:ascii="Times New Roman" w:hAnsi="Times New Roman" w:cs="Times New Roman"/>
                <w:sz w:val="28"/>
                <w:szCs w:val="28"/>
              </w:rPr>
            </w:pPr>
            <w:r w:rsidRPr="001006E9">
              <w:rPr>
                <w:rFonts w:ascii="Times New Roman" w:hAnsi="Times New Roman" w:cs="Times New Roman"/>
                <w:sz w:val="28"/>
                <w:szCs w:val="28"/>
              </w:rPr>
              <w:t>14</w:t>
            </w:r>
          </w:p>
        </w:tc>
      </w:tr>
      <w:tr w:rsidR="00250FD1" w:rsidRPr="001006E9">
        <w:trPr>
          <w:trHeight w:val="441"/>
        </w:trPr>
        <w:tc>
          <w:tcPr>
            <w:tcW w:w="6237" w:type="dxa"/>
            <w:vAlign w:val="center"/>
          </w:tcPr>
          <w:p w:rsidR="00250FD1" w:rsidRPr="001006E9" w:rsidRDefault="00250FD1" w:rsidP="00B967BC">
            <w:pPr>
              <w:spacing w:before="100" w:beforeAutospacing="1" w:after="100" w:afterAutospacing="1" w:line="240" w:lineRule="auto"/>
              <w:jc w:val="both"/>
              <w:rPr>
                <w:rFonts w:ascii="Times New Roman" w:hAnsi="Times New Roman" w:cs="Times New Roman"/>
                <w:sz w:val="28"/>
                <w:szCs w:val="28"/>
              </w:rPr>
            </w:pPr>
            <w:r w:rsidRPr="001006E9">
              <w:rPr>
                <w:rFonts w:ascii="Times New Roman" w:hAnsi="Times New Roman" w:cs="Times New Roman"/>
                <w:i/>
                <w:iCs/>
                <w:sz w:val="28"/>
                <w:szCs w:val="28"/>
              </w:rPr>
              <w:t>Итого по разделу</w:t>
            </w:r>
          </w:p>
        </w:tc>
        <w:tc>
          <w:tcPr>
            <w:tcW w:w="149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66</w:t>
            </w:r>
          </w:p>
        </w:tc>
        <w:tc>
          <w:tcPr>
            <w:tcW w:w="1535" w:type="dxa"/>
            <w:vAlign w:val="center"/>
          </w:tcPr>
          <w:p w:rsidR="00250FD1" w:rsidRPr="001006E9" w:rsidRDefault="00250FD1" w:rsidP="00B967BC">
            <w:pPr>
              <w:spacing w:before="100" w:beforeAutospacing="1" w:after="100" w:afterAutospacing="1" w:line="240" w:lineRule="auto"/>
              <w:jc w:val="center"/>
              <w:rPr>
                <w:rFonts w:ascii="Times New Roman" w:hAnsi="Times New Roman" w:cs="Times New Roman"/>
                <w:sz w:val="28"/>
                <w:szCs w:val="28"/>
              </w:rPr>
            </w:pPr>
            <w:r w:rsidRPr="001006E9">
              <w:rPr>
                <w:rFonts w:ascii="Times New Roman" w:hAnsi="Times New Roman" w:cs="Times New Roman"/>
                <w:sz w:val="28"/>
                <w:szCs w:val="28"/>
              </w:rPr>
              <w:t>68</w:t>
            </w:r>
          </w:p>
        </w:tc>
      </w:tr>
    </w:tbl>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3. СОДЕРЖАНИЕ КУРСА.</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Введение</w:t>
      </w:r>
    </w:p>
    <w:p w:rsidR="00250FD1" w:rsidRPr="001006E9"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Представление о хореографии, её многообразии. Цель и задачи курса. Систематичность занятий, дисциплинированность на уроке. Значение специальной одежды для занятий танцем. Развитие музыкальности, координации и свободы движения ловкости, выносливости и физической силы.</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i/>
          <w:iCs/>
          <w:color w:val="000000"/>
          <w:sz w:val="28"/>
          <w:szCs w:val="28"/>
        </w:rPr>
        <w:t>Раздел: Хореографическая азбука.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Тема 1.1. Развитие отдельных групп мышц и подвижности суставов.</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Развитие опорно-двигательного аппарата. Упражнения для различных частей тела: головы, шеи, плечевого пояса, рук, корпуса, ног. Подбор упражнений, способствующих разогреву мышц, развитию координации, скорости мышечных реакций. Ритмическая основа упражнений должна соответствовать музыкальному материалу.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Упражнения для головы, шеи и плечевого пояса: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наклоны головы вперед, назад и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повороты головы вправо, влево;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движения головой по полукругу и по целому кругу;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вытягивание шеи вперед и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подъем и опускание плеч вверх, вниз, вместе и поочередно;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движения плечами вперед и назад, двумя вместе и поочередно.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Упражнения для рук: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 </w:t>
      </w:r>
      <w:r w:rsidRPr="001006E9">
        <w:rPr>
          <w:rFonts w:ascii="Times New Roman" w:hAnsi="Times New Roman" w:cs="Times New Roman"/>
          <w:color w:val="000000"/>
          <w:sz w:val="28"/>
          <w:szCs w:val="28"/>
        </w:rPr>
        <w:t>подъем и опускание вверх-вниз,</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разведение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сгибание рук в локтях;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движения «мельница»;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махи одной рукой и двумя вместе;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отведение согнутых в локтях рук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Упражнения для кистей рук: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 </w:t>
      </w:r>
      <w:r w:rsidRPr="001006E9">
        <w:rPr>
          <w:rFonts w:ascii="Times New Roman" w:hAnsi="Times New Roman" w:cs="Times New Roman"/>
          <w:color w:val="000000"/>
          <w:sz w:val="28"/>
          <w:szCs w:val="28"/>
        </w:rPr>
        <w:t>сгибание кистей вниз, вверх;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отведение вправо, влево;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вращение кистей наружу, внутрь,</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Упражнения для корпуса: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 </w:t>
      </w:r>
      <w:r w:rsidRPr="001006E9">
        <w:rPr>
          <w:rFonts w:ascii="Times New Roman" w:hAnsi="Times New Roman" w:cs="Times New Roman"/>
          <w:color w:val="000000"/>
          <w:sz w:val="28"/>
          <w:szCs w:val="28"/>
        </w:rPr>
        <w:t>наклоны вперед, в сторону;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перегибы назад;</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повороты корпуса «пилка»;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движения в поясе;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смещение корпуса от талии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расслабление и напряжение мышц корпуса (ронять корпус)</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Упражнение для ног: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полуприседания;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подъем на полупальцы;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подъем согнутой в колене ноги;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разгибание и сгибание ноги в коленном суставе вперед в сторону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то же с приседанием;</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отведение ноги, выпады вперед и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разворот согнутой в колене ноги.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Упражнение для ступней ног: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отведение стопы наружу в суставе, внутрь;</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круговые движения ногой.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Прыжки: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 обеих ногах;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 одной (по два, четыре, восемь на каждой);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прыжок с просветом (из 6 позиции на 2 позицию и обратно);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перескоки с одной нога на другую с отведением работающей ноги на носок или пятку вперед и в стороны;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подскоки;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легкий бег.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Тема 1.2. Фигурная маршировка.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Различные построение рисунков и фигур. Приемы перестроения из одной фигуры в другую. Развитие ориентировки в пространстве. Развитие чувства музыкального ритма и ритмичности движения. Использование различных видов шагов. Создание музыкально-двигательного образа на основе мелодий.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Виды рисунков:</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змейка;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цепочка;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квадрат,</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колонна;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шеренга;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диагональ;</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зигзаг.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Виды фигур:</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круг в круге;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«звездочка»;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«воротца»;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сужение и расширение круга.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i/>
          <w:iCs/>
          <w:color w:val="000000"/>
          <w:sz w:val="28"/>
          <w:szCs w:val="28"/>
        </w:rPr>
        <w:t>Виды шагов и ходов:</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танцевальный ход с носка;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шаг с пятки;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приставочный шаг;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шаг на полуприседаниях;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маршевый шаг;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галоп;</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легкий бег с отбрасыванием ног назад, согнутых в коленях;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бег лошадки.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Тема 1.3. Элементы классического танца.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Изучаются на середине зала при неполной выворотности ног. Постановка корпуса, ног, рук, головы:</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позиции ног: 1, 2, 3;</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постановка стоп;</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позиции рук: подготовительное положение, постановка кисти, 1, 3, 2 (изучаются последней, как наиболее трудная), музыкальный размер: 4/4 -1 такт, 3/4 - 4 такта;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battеment tendu 1 и 3 позициях, все направления, музыкальный размер: 4/4 - 2 такта;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demi-plie в 1 и 3 позициях, музыкальный размер: 4/4 – 2 такта;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battеment tendu et demi-plie в 1 и 3 позициях, музыкальный размер: 4/4 – 2 такта, (1 такт на каждое движение);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постановка корпуса, ног у станка (лицом к станку) в полувыворотных позициях;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preparation для руки у станка (держась одной рукой за станок);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наклон корпуса вперед, в сторону;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трамплинные прыжки;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понятие еn fасе.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Тема 1.4. Элементы народного танца.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положение рук на поясе;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положения рук в паре (в русском, белорусском танце);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шаг с приставкой;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шаг с подскоком;</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притоп одинарный, тройной;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галоп;</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w:t>
      </w:r>
      <w:r w:rsidRPr="001006E9">
        <w:rPr>
          <w:rFonts w:ascii="Times New Roman" w:hAnsi="Times New Roman" w:cs="Times New Roman"/>
          <w:i/>
          <w:iCs/>
          <w:color w:val="000000"/>
          <w:sz w:val="28"/>
          <w:szCs w:val="28"/>
        </w:rPr>
        <w:t> </w:t>
      </w:r>
      <w:r w:rsidRPr="001006E9">
        <w:rPr>
          <w:rFonts w:ascii="Times New Roman" w:hAnsi="Times New Roman" w:cs="Times New Roman"/>
          <w:color w:val="000000"/>
          <w:sz w:val="28"/>
          <w:szCs w:val="28"/>
        </w:rPr>
        <w:t>подскок;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«ковырялочка»;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гармошка;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полуприсядка с выносом ноги вперед и в сторону;</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присядка «мячик»;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хлопки в ладоши;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полька;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простейшие хлопушки;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вращение по точкам класса на месте.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Тема 1.5. Этюды и танцы на изученном материале: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с куклой;</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веселых утят;</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Этюд на подскоках;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Русский хоровод;</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«Яблочко»;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«Буратино»;</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построенный на шаге польки;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«Снежинки»;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Танец «Матрешки».</w:t>
      </w: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4. ПРОГРАММНЫЕ ТРЕБОВАНИЯ.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иметь представление о двигательных функциях отдельных частей тела (головы, плеч, рук, корпуса, ног);</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иметь первоначальные навыки движенческой координации, хореографической памяти;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знать простейшие построения (фигуры и рисунки танца), уметь самостоятельно размещаться в танцевальном зале;</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знать позиции ног (полувыворотные), позиции рук;</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владеть различными танцевальными шагами.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иметь представление о темпах и динамике музыкальных произведений, уметь их определять и отражать в движениях;</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знать понятия: вступление, начало и конец предложения, уметь своевременно начинать движение по окончании вступления;</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знать понятия: «сильной» и «слабой» доли в такте и уметь выделить их соответствующими движениями;</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знать понятие метра и ритма;</w:t>
      </w:r>
    </w:p>
    <w:p w:rsidR="00250FD1" w:rsidRPr="001006E9"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 иметь навыки воспроизведения простейших ритмических рисунков с помощью хлопков в ладони и притопов ног.</w:t>
      </w: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rPr>
          <w:rFonts w:ascii="Times New Roman" w:hAnsi="Times New Roman" w:cs="Times New Roman"/>
          <w:b/>
          <w:bCs/>
          <w:color w:val="000000"/>
          <w:sz w:val="28"/>
          <w:szCs w:val="28"/>
        </w:rPr>
      </w:pPr>
    </w:p>
    <w:p w:rsidR="00250FD1" w:rsidRPr="001006E9"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1006E9">
        <w:rPr>
          <w:rFonts w:ascii="Times New Roman" w:hAnsi="Times New Roman" w:cs="Times New Roman"/>
          <w:b/>
          <w:bCs/>
          <w:color w:val="000000"/>
          <w:sz w:val="28"/>
          <w:szCs w:val="28"/>
        </w:rPr>
        <w:t>5. СПИСОК МЕТОДИЧЕСКОЙ ЛИТЕРАТУРЫ:</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1.</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Барышникова Т. Азбука хореографии. (Внимание: дети). - М.: Ральф, 2000.</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2.</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Базарова Н., Мей В. Азбука классического танца. - Л..: Искусство, 1983.</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3.</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Бекина С. и др. Музыка и движение - М.: Просвещение, 1984.</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4.</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Васильева Т. Балетная осанка. Методическое пособие. - М.: Высшая школа изящных искусств.</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5.</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Зацепина К., Климов А. и др. Народно-сценический танец. Учебно-методическое пособие. - М.: Искусство, 1976.</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6.</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Пинаева Е. Новые детские диско-танцы. Учебно-методическое пособие. - М : ПБОЮЛ Монастырская М.В., 2003.</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7.</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Пинаева Е. Образные танцы для детей Учебно-методическое пособие. - Пермь: ОЦХТУ «Росток», 2005.</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8.</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Пинаева Е. Польки, вальсы, марши для детей. Учебно-методическое пособие. - Пермь: ОЦХТУ «Росток», 2005.</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9.</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Пинаева Е. Танцы современных ритмов для детей. Учебно-методическое пособие. - Пермь: ОЦХТУ «Росток», 2005.</w:t>
      </w:r>
    </w:p>
    <w:p w:rsidR="00250FD1" w:rsidRPr="001006E9" w:rsidRDefault="00250FD1" w:rsidP="00B967BC">
      <w:pPr>
        <w:spacing w:before="100" w:beforeAutospacing="1" w:after="100" w:afterAutospacing="1" w:line="240" w:lineRule="auto"/>
        <w:ind w:left="720" w:hanging="360"/>
        <w:jc w:val="both"/>
        <w:rPr>
          <w:rFonts w:ascii="Times New Roman" w:hAnsi="Times New Roman" w:cs="Times New Roman"/>
          <w:color w:val="000000"/>
          <w:sz w:val="28"/>
          <w:szCs w:val="28"/>
        </w:rPr>
      </w:pPr>
      <w:r w:rsidRPr="001006E9">
        <w:rPr>
          <w:rFonts w:ascii="Times New Roman" w:hAnsi="Times New Roman" w:cs="Times New Roman"/>
          <w:color w:val="000000"/>
          <w:sz w:val="28"/>
          <w:szCs w:val="28"/>
        </w:rPr>
        <w:t>10.</w:t>
      </w:r>
      <w:r w:rsidRPr="001006E9">
        <w:rPr>
          <w:rFonts w:ascii="Arial Unicode MS" w:eastAsia="Arial Unicode MS" w:hAnsi="Arial Unicode MS" w:cs="Arial Unicode MS" w:hint="eastAsia"/>
          <w:color w:val="000000"/>
          <w:sz w:val="28"/>
          <w:szCs w:val="28"/>
        </w:rPr>
        <w:t>​</w:t>
      </w:r>
      <w:r w:rsidRPr="001006E9">
        <w:rPr>
          <w:rFonts w:ascii="Times New Roman" w:hAnsi="Times New Roman" w:cs="Times New Roman"/>
          <w:color w:val="000000"/>
          <w:sz w:val="28"/>
          <w:szCs w:val="28"/>
        </w:rPr>
        <w:t> Пинаева Е. Массовые композиции для детей. Учебно-методическое пособие. - Пермь: ОЦХТУ «Росток», 2005.</w:t>
      </w:r>
    </w:p>
    <w:p w:rsidR="00250FD1" w:rsidRPr="001006E9" w:rsidRDefault="00250FD1" w:rsidP="00B967BC">
      <w:pPr>
        <w:rPr>
          <w:sz w:val="28"/>
          <w:szCs w:val="28"/>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pPr>
    </w:p>
    <w:p w:rsidR="00250FD1" w:rsidRDefault="00250FD1" w:rsidP="004067EC">
      <w:pPr>
        <w:widowControl w:val="0"/>
        <w:autoSpaceDE w:val="0"/>
        <w:autoSpaceDN w:val="0"/>
        <w:adjustRightInd w:val="0"/>
        <w:spacing w:after="0" w:line="240" w:lineRule="auto"/>
        <w:rPr>
          <w:rFonts w:ascii="Times New Roman" w:hAnsi="Times New Roman" w:cs="Times New Roman"/>
          <w:sz w:val="24"/>
          <w:szCs w:val="24"/>
        </w:rPr>
        <w:sectPr w:rsidR="00250FD1">
          <w:pgSz w:w="11906" w:h="16838"/>
          <w:pgMar w:top="1190" w:right="840" w:bottom="946" w:left="1700" w:header="720" w:footer="720" w:gutter="0"/>
          <w:cols w:space="720" w:equalWidth="0">
            <w:col w:w="9360"/>
          </w:cols>
          <w:noEndnote/>
        </w:sectPr>
      </w:pPr>
    </w:p>
    <w:p w:rsidR="00250FD1" w:rsidRPr="00F7721C" w:rsidRDefault="00250FD1" w:rsidP="00B967BC">
      <w:pPr>
        <w:jc w:val="center"/>
        <w:outlineLvl w:val="0"/>
        <w:rPr>
          <w:rFonts w:ascii="Times New Roman" w:hAnsi="Times New Roman" w:cs="Times New Roman"/>
          <w:b/>
          <w:bCs/>
          <w:color w:val="000000"/>
          <w:sz w:val="28"/>
          <w:szCs w:val="28"/>
        </w:rPr>
      </w:pPr>
      <w:r w:rsidRPr="0067688A">
        <w:rPr>
          <w:rFonts w:ascii="Times New Roman" w:hAnsi="Times New Roman" w:cs="Times New Roman"/>
          <w:sz w:val="28"/>
          <w:szCs w:val="28"/>
        </w:rPr>
        <w:t xml:space="preserve"> </w:t>
      </w:r>
      <w:r w:rsidRPr="00F7721C">
        <w:rPr>
          <w:rFonts w:ascii="Times New Roman" w:hAnsi="Times New Roman" w:cs="Times New Roman"/>
          <w:b/>
          <w:bCs/>
          <w:color w:val="000000"/>
          <w:sz w:val="28"/>
          <w:szCs w:val="28"/>
        </w:rPr>
        <w:t xml:space="preserve">МУНИЦИПАЛЬНОЕ БЮДЖЕТНОЕ ОБРАЗОВАТЕЛЬНОЕ </w:t>
      </w:r>
    </w:p>
    <w:p w:rsidR="00250FD1" w:rsidRPr="00F7721C" w:rsidRDefault="00250FD1" w:rsidP="00B967BC">
      <w:pPr>
        <w:jc w:val="center"/>
        <w:outlineLvl w:val="0"/>
        <w:rPr>
          <w:rFonts w:ascii="Times New Roman" w:hAnsi="Times New Roman" w:cs="Times New Roman"/>
          <w:b/>
          <w:bCs/>
          <w:color w:val="000000"/>
          <w:sz w:val="28"/>
          <w:szCs w:val="28"/>
        </w:rPr>
      </w:pPr>
      <w:r w:rsidRPr="00F7721C">
        <w:rPr>
          <w:rFonts w:ascii="Times New Roman" w:hAnsi="Times New Roman" w:cs="Times New Roman"/>
          <w:b/>
          <w:bCs/>
          <w:color w:val="000000"/>
          <w:sz w:val="28"/>
          <w:szCs w:val="28"/>
        </w:rPr>
        <w:t xml:space="preserve">УЧРЕЖДЕНИЕ ДОПОЛНИТЕЛЬНОГО ОБРАЗОВАНИЯ ДЕТЕЙ </w:t>
      </w:r>
    </w:p>
    <w:p w:rsidR="00250FD1" w:rsidRPr="00F7721C" w:rsidRDefault="00250FD1" w:rsidP="00B967BC">
      <w:pPr>
        <w:jc w:val="center"/>
        <w:outlineLvl w:val="0"/>
        <w:rPr>
          <w:rFonts w:ascii="Times New Roman" w:hAnsi="Times New Roman" w:cs="Times New Roman"/>
          <w:b/>
          <w:bCs/>
          <w:color w:val="000000"/>
          <w:sz w:val="28"/>
          <w:szCs w:val="28"/>
        </w:rPr>
      </w:pPr>
      <w:r w:rsidRPr="00F7721C">
        <w:rPr>
          <w:rFonts w:ascii="Times New Roman" w:hAnsi="Times New Roman" w:cs="Times New Roman"/>
          <w:b/>
          <w:bCs/>
          <w:color w:val="000000"/>
          <w:sz w:val="28"/>
          <w:szCs w:val="28"/>
        </w:rPr>
        <w:t xml:space="preserve">«ДЕТСКАЯ ШКОЛА ИСКУССТВ» </w:t>
      </w:r>
    </w:p>
    <w:p w:rsidR="00250FD1" w:rsidRPr="00F7721C" w:rsidRDefault="00250FD1" w:rsidP="00B967BC">
      <w:pPr>
        <w:jc w:val="center"/>
        <w:outlineLvl w:val="0"/>
        <w:rPr>
          <w:rFonts w:ascii="Times New Roman" w:hAnsi="Times New Roman" w:cs="Times New Roman"/>
          <w:b/>
          <w:bCs/>
          <w:sz w:val="28"/>
          <w:szCs w:val="28"/>
        </w:rPr>
      </w:pPr>
      <w:r w:rsidRPr="00F7721C">
        <w:rPr>
          <w:rFonts w:ascii="Times New Roman" w:hAnsi="Times New Roman" w:cs="Times New Roman"/>
          <w:b/>
          <w:bCs/>
          <w:color w:val="000000"/>
          <w:sz w:val="28"/>
          <w:szCs w:val="28"/>
        </w:rPr>
        <w:t>ГОРОДА БОГДАНОВИЧА</w:t>
      </w:r>
      <w:r w:rsidRPr="00F7721C">
        <w:rPr>
          <w:rFonts w:ascii="Times New Roman" w:hAnsi="Times New Roman" w:cs="Times New Roman"/>
          <w:b/>
          <w:bCs/>
          <w:sz w:val="28"/>
          <w:szCs w:val="28"/>
        </w:rPr>
        <w:t xml:space="preserve"> </w:t>
      </w: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outlineLvl w:val="0"/>
        <w:rPr>
          <w:rFonts w:ascii="Times New Roman" w:hAnsi="Times New Roman" w:cs="Times New Roman"/>
          <w:b/>
          <w:bCs/>
          <w:sz w:val="28"/>
          <w:szCs w:val="28"/>
        </w:rPr>
      </w:pPr>
      <w:r w:rsidRPr="00F7721C">
        <w:rPr>
          <w:rFonts w:ascii="Times New Roman" w:hAnsi="Times New Roman" w:cs="Times New Roman"/>
          <w:b/>
          <w:bCs/>
          <w:sz w:val="28"/>
          <w:szCs w:val="28"/>
        </w:rPr>
        <w:t>Программа по учебному предмету</w:t>
      </w:r>
    </w:p>
    <w:p w:rsidR="00250FD1" w:rsidRPr="00F7721C" w:rsidRDefault="00250FD1" w:rsidP="00B967BC">
      <w:pPr>
        <w:pStyle w:val="BodyText"/>
        <w:spacing w:after="410" w:line="360" w:lineRule="auto"/>
        <w:ind w:right="120"/>
        <w:jc w:val="center"/>
        <w:outlineLvl w:val="0"/>
        <w:rPr>
          <w:rFonts w:ascii="Times New Roman" w:hAnsi="Times New Roman" w:cs="Times New Roman"/>
          <w:b/>
          <w:bCs/>
          <w:sz w:val="28"/>
          <w:szCs w:val="28"/>
          <w:lang w:val="ru-RU"/>
        </w:rPr>
      </w:pPr>
      <w:r w:rsidRPr="00F7721C">
        <w:rPr>
          <w:rFonts w:ascii="Times New Roman" w:hAnsi="Times New Roman" w:cs="Times New Roman"/>
          <w:b/>
          <w:bCs/>
          <w:sz w:val="28"/>
          <w:szCs w:val="28"/>
          <w:lang w:val="ru-RU"/>
        </w:rPr>
        <w:t>ГИМНАТИКА</w:t>
      </w:r>
    </w:p>
    <w:p w:rsidR="00250FD1" w:rsidRPr="00F7721C" w:rsidRDefault="00250FD1" w:rsidP="00B967BC">
      <w:pPr>
        <w:pStyle w:val="BodyText"/>
        <w:spacing w:after="410" w:line="360" w:lineRule="auto"/>
        <w:ind w:right="120"/>
        <w:jc w:val="center"/>
        <w:outlineLvl w:val="0"/>
        <w:rPr>
          <w:rFonts w:ascii="Times New Roman" w:hAnsi="Times New Roman" w:cs="Times New Roman"/>
          <w:sz w:val="28"/>
          <w:szCs w:val="28"/>
          <w:lang w:val="ru-RU"/>
        </w:rPr>
      </w:pPr>
      <w:r w:rsidRPr="00F7721C">
        <w:rPr>
          <w:rFonts w:ascii="Times New Roman" w:hAnsi="Times New Roman" w:cs="Times New Roman"/>
          <w:sz w:val="28"/>
          <w:szCs w:val="28"/>
          <w:lang w:val="ru-RU"/>
        </w:rPr>
        <w:t>(с дополнением)</w:t>
      </w: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jc w:val="center"/>
        <w:rPr>
          <w:rFonts w:ascii="Times New Roman" w:hAnsi="Times New Roman" w:cs="Times New Roman"/>
          <w:b/>
          <w:bCs/>
          <w:sz w:val="28"/>
          <w:szCs w:val="28"/>
        </w:rPr>
      </w:pPr>
    </w:p>
    <w:p w:rsidR="00250FD1" w:rsidRPr="00F7721C" w:rsidRDefault="00250FD1" w:rsidP="00B967BC">
      <w:pPr>
        <w:pStyle w:val="BodyText"/>
        <w:spacing w:after="0" w:line="360" w:lineRule="auto"/>
        <w:ind w:left="5800"/>
        <w:rPr>
          <w:rFonts w:ascii="Times New Roman" w:hAnsi="Times New Roman" w:cs="Times New Roman"/>
          <w:b/>
          <w:bCs/>
          <w:sz w:val="28"/>
          <w:szCs w:val="28"/>
          <w:lang w:val="ru-RU"/>
        </w:rPr>
      </w:pPr>
    </w:p>
    <w:p w:rsidR="00250FD1" w:rsidRPr="00F7721C" w:rsidRDefault="00250FD1" w:rsidP="00B967BC">
      <w:pPr>
        <w:rPr>
          <w:rFonts w:ascii="Times New Roman" w:hAnsi="Times New Roman" w:cs="Times New Roman"/>
          <w:i/>
          <w:iCs/>
          <w:sz w:val="28"/>
          <w:szCs w:val="28"/>
        </w:rPr>
      </w:pPr>
    </w:p>
    <w:p w:rsidR="00250FD1" w:rsidRPr="00F7721C" w:rsidRDefault="00250FD1" w:rsidP="00B967BC">
      <w:pPr>
        <w:rPr>
          <w:rFonts w:ascii="Times New Roman" w:hAnsi="Times New Roman" w:cs="Times New Roman"/>
          <w:i/>
          <w:iCs/>
          <w:sz w:val="28"/>
          <w:szCs w:val="28"/>
        </w:rPr>
      </w:pPr>
    </w:p>
    <w:p w:rsidR="00250FD1" w:rsidRPr="00F7721C" w:rsidRDefault="00250FD1" w:rsidP="00B967BC">
      <w:pPr>
        <w:rPr>
          <w:rFonts w:ascii="Times New Roman" w:hAnsi="Times New Roman" w:cs="Times New Roman"/>
          <w:i/>
          <w:iCs/>
          <w:sz w:val="28"/>
          <w:szCs w:val="28"/>
        </w:rPr>
      </w:pPr>
    </w:p>
    <w:p w:rsidR="00250FD1" w:rsidRPr="00F7721C" w:rsidRDefault="00250FD1" w:rsidP="00B967BC">
      <w:pPr>
        <w:rPr>
          <w:rFonts w:ascii="Times New Roman" w:hAnsi="Times New Roman" w:cs="Times New Roman"/>
          <w:i/>
          <w:iCs/>
          <w:sz w:val="28"/>
          <w:szCs w:val="28"/>
        </w:rPr>
      </w:pPr>
    </w:p>
    <w:p w:rsidR="00250FD1" w:rsidRPr="00F7721C" w:rsidRDefault="00250FD1" w:rsidP="00B967BC">
      <w:pPr>
        <w:jc w:val="center"/>
        <w:rPr>
          <w:rFonts w:ascii="Times New Roman" w:hAnsi="Times New Roman" w:cs="Times New Roman"/>
          <w:b/>
          <w:bCs/>
          <w:i/>
          <w:iCs/>
          <w:sz w:val="28"/>
          <w:szCs w:val="28"/>
        </w:rPr>
      </w:pPr>
    </w:p>
    <w:p w:rsidR="00250FD1" w:rsidRPr="00F7721C" w:rsidRDefault="00250FD1" w:rsidP="00B967BC">
      <w:pPr>
        <w:jc w:val="center"/>
        <w:rPr>
          <w:rFonts w:ascii="Times New Roman" w:hAnsi="Times New Roman" w:cs="Times New Roman"/>
          <w:b/>
          <w:bCs/>
          <w:i/>
          <w:iCs/>
          <w:sz w:val="28"/>
          <w:szCs w:val="28"/>
        </w:rPr>
      </w:pPr>
    </w:p>
    <w:p w:rsidR="00250FD1" w:rsidRPr="00F7721C" w:rsidRDefault="00250FD1" w:rsidP="00B967BC">
      <w:pPr>
        <w:jc w:val="center"/>
        <w:rPr>
          <w:rFonts w:ascii="Times New Roman" w:hAnsi="Times New Roman" w:cs="Times New Roman"/>
          <w:b/>
          <w:bCs/>
          <w:i/>
          <w:iCs/>
          <w:sz w:val="28"/>
          <w:szCs w:val="28"/>
        </w:rPr>
      </w:pPr>
    </w:p>
    <w:p w:rsidR="00250FD1" w:rsidRPr="00F7721C" w:rsidRDefault="00250FD1" w:rsidP="00B967BC">
      <w:pPr>
        <w:spacing w:line="360" w:lineRule="auto"/>
        <w:jc w:val="center"/>
        <w:rPr>
          <w:rFonts w:ascii="Times New Roman" w:hAnsi="Times New Roman" w:cs="Times New Roman"/>
          <w:b/>
          <w:bCs/>
          <w:sz w:val="28"/>
          <w:szCs w:val="28"/>
        </w:rPr>
      </w:pPr>
    </w:p>
    <w:p w:rsidR="00250FD1" w:rsidRPr="00F7721C" w:rsidRDefault="00250FD1" w:rsidP="00B967BC">
      <w:pPr>
        <w:spacing w:line="360" w:lineRule="auto"/>
        <w:jc w:val="center"/>
        <w:outlineLvl w:val="0"/>
        <w:rPr>
          <w:rFonts w:ascii="Times New Roman" w:hAnsi="Times New Roman" w:cs="Times New Roman"/>
          <w:b/>
          <w:bCs/>
          <w:sz w:val="28"/>
          <w:szCs w:val="28"/>
        </w:rPr>
      </w:pPr>
      <w:r w:rsidRPr="00F7721C">
        <w:rPr>
          <w:rFonts w:ascii="Times New Roman" w:hAnsi="Times New Roman" w:cs="Times New Roman"/>
          <w:b/>
          <w:bCs/>
          <w:sz w:val="28"/>
          <w:szCs w:val="28"/>
        </w:rPr>
        <w:t xml:space="preserve">Богданович, 2013 </w:t>
      </w:r>
    </w:p>
    <w:p w:rsidR="00250FD1" w:rsidRPr="00F7721C" w:rsidRDefault="00250FD1" w:rsidP="00B967BC">
      <w:pPr>
        <w:spacing w:line="360" w:lineRule="auto"/>
        <w:ind w:left="1452" w:firstLine="708"/>
        <w:jc w:val="both"/>
        <w:rPr>
          <w:rFonts w:ascii="Times New Roman" w:hAnsi="Times New Roman" w:cs="Times New Roman"/>
          <w:b/>
          <w:bCs/>
          <w:sz w:val="28"/>
          <w:szCs w:val="28"/>
        </w:rPr>
      </w:pPr>
    </w:p>
    <w:p w:rsidR="00250FD1" w:rsidRPr="00F7721C" w:rsidRDefault="00250FD1" w:rsidP="00B967BC">
      <w:pPr>
        <w:spacing w:line="360" w:lineRule="auto"/>
        <w:ind w:left="1452" w:firstLine="708"/>
        <w:jc w:val="both"/>
        <w:outlineLvl w:val="0"/>
        <w:rPr>
          <w:rFonts w:ascii="Times New Roman" w:hAnsi="Times New Roman" w:cs="Times New Roman"/>
          <w:b/>
          <w:bCs/>
          <w:sz w:val="28"/>
          <w:szCs w:val="28"/>
        </w:rPr>
      </w:pPr>
      <w:r w:rsidRPr="00F7721C">
        <w:rPr>
          <w:rFonts w:ascii="Times New Roman" w:hAnsi="Times New Roman" w:cs="Times New Roman"/>
          <w:b/>
          <w:bCs/>
          <w:sz w:val="28"/>
          <w:szCs w:val="28"/>
        </w:rPr>
        <w:t>Структура программы учебного предмета</w:t>
      </w:r>
    </w:p>
    <w:p w:rsidR="00250FD1" w:rsidRPr="00F7721C" w:rsidRDefault="00250FD1" w:rsidP="00B967BC">
      <w:pPr>
        <w:spacing w:line="360" w:lineRule="auto"/>
        <w:ind w:left="1416" w:firstLine="708"/>
        <w:jc w:val="both"/>
        <w:rPr>
          <w:rFonts w:ascii="Times New Roman" w:hAnsi="Times New Roman" w:cs="Times New Roman"/>
          <w:b/>
          <w:bCs/>
          <w:sz w:val="28"/>
          <w:szCs w:val="28"/>
        </w:rPr>
      </w:pPr>
    </w:p>
    <w:p w:rsidR="00250FD1" w:rsidRPr="00F7721C" w:rsidRDefault="00250FD1" w:rsidP="00B967BC">
      <w:pPr>
        <w:spacing w:line="360" w:lineRule="auto"/>
        <w:jc w:val="both"/>
        <w:rPr>
          <w:rFonts w:ascii="Times New Roman" w:hAnsi="Times New Roman" w:cs="Times New Roman"/>
          <w:b/>
          <w:bCs/>
          <w:sz w:val="28"/>
          <w:szCs w:val="28"/>
        </w:rPr>
      </w:pPr>
      <w:r w:rsidRPr="00F7721C">
        <w:rPr>
          <w:rFonts w:ascii="Times New Roman" w:hAnsi="Times New Roman" w:cs="Times New Roman"/>
          <w:b/>
          <w:bCs/>
          <w:sz w:val="28"/>
          <w:szCs w:val="28"/>
        </w:rPr>
        <w:t>I.</w:t>
      </w:r>
      <w:r w:rsidRPr="00F7721C">
        <w:rPr>
          <w:rFonts w:ascii="Times New Roman" w:hAnsi="Times New Roman" w:cs="Times New Roman"/>
          <w:b/>
          <w:bCs/>
          <w:sz w:val="28"/>
          <w:szCs w:val="28"/>
        </w:rPr>
        <w:tab/>
        <w:t>Пояснительная записка</w:t>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Характеристика учебного предмета, его место и роль в образовательном процессе;</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Срок реализации учебного предмета;</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Объем учебного времени, предусмотренный учебным планом образовательного  учреждения на реализацию учебного предмета;</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Форма проведения учебных аудиторных занятий;</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Цели и задачи учебного предмета;</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Обоснование структуры программы учебного предмета;</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xml:space="preserve">- Методы обучения; </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Описание материально-технических условий реализации учебного предмета;</w:t>
      </w:r>
    </w:p>
    <w:p w:rsidR="00250FD1" w:rsidRPr="00F7721C" w:rsidRDefault="00250FD1" w:rsidP="00B967BC">
      <w:pPr>
        <w:pStyle w:val="1"/>
        <w:spacing w:line="360" w:lineRule="auto"/>
        <w:rPr>
          <w:rFonts w:ascii="Times New Roman" w:hAnsi="Times New Roman" w:cs="Times New Roman"/>
          <w:i/>
          <w:iCs/>
          <w:sz w:val="28"/>
          <w:szCs w:val="28"/>
        </w:rPr>
      </w:pPr>
    </w:p>
    <w:p w:rsidR="00250FD1" w:rsidRPr="00F7721C" w:rsidRDefault="00250FD1" w:rsidP="00B967BC">
      <w:pPr>
        <w:spacing w:line="360" w:lineRule="auto"/>
        <w:rPr>
          <w:rFonts w:ascii="Times New Roman" w:hAnsi="Times New Roman" w:cs="Times New Roman"/>
          <w:b/>
          <w:bCs/>
          <w:sz w:val="28"/>
          <w:szCs w:val="28"/>
        </w:rPr>
      </w:pPr>
      <w:r w:rsidRPr="00F7721C">
        <w:rPr>
          <w:rFonts w:ascii="Times New Roman" w:hAnsi="Times New Roman" w:cs="Times New Roman"/>
          <w:b/>
          <w:bCs/>
          <w:sz w:val="28"/>
          <w:szCs w:val="28"/>
        </w:rPr>
        <w:t>II.</w:t>
      </w:r>
      <w:r w:rsidRPr="00F7721C">
        <w:rPr>
          <w:rFonts w:ascii="Times New Roman" w:hAnsi="Times New Roman" w:cs="Times New Roman"/>
          <w:b/>
          <w:bCs/>
          <w:sz w:val="28"/>
          <w:szCs w:val="28"/>
        </w:rPr>
        <w:tab/>
        <w:t>Содержание учебного предмета</w:t>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t xml:space="preserve">         </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Сведения о затратах учебного времени;</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Годовые требования по классам;</w:t>
      </w:r>
    </w:p>
    <w:p w:rsidR="00250FD1" w:rsidRPr="00F7721C" w:rsidRDefault="00250FD1" w:rsidP="00B967BC">
      <w:pPr>
        <w:spacing w:before="28" w:line="360" w:lineRule="auto"/>
        <w:rPr>
          <w:rFonts w:ascii="Times New Roman" w:hAnsi="Times New Roman" w:cs="Times New Roman"/>
          <w:b/>
          <w:bCs/>
          <w:sz w:val="28"/>
          <w:szCs w:val="28"/>
        </w:rPr>
      </w:pPr>
      <w:r w:rsidRPr="00F7721C">
        <w:rPr>
          <w:rFonts w:ascii="Times New Roman" w:hAnsi="Times New Roman" w:cs="Times New Roman"/>
          <w:b/>
          <w:bCs/>
          <w:sz w:val="28"/>
          <w:szCs w:val="28"/>
        </w:rPr>
        <w:t>III.</w:t>
      </w:r>
      <w:r w:rsidRPr="00F7721C">
        <w:rPr>
          <w:rFonts w:ascii="Times New Roman" w:hAnsi="Times New Roman" w:cs="Times New Roman"/>
          <w:b/>
          <w:bCs/>
          <w:sz w:val="28"/>
          <w:szCs w:val="28"/>
        </w:rPr>
        <w:tab/>
        <w:t>Требования к уровню подготовки обучающихся</w:t>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p>
    <w:p w:rsidR="00250FD1" w:rsidRPr="00F7721C" w:rsidRDefault="00250FD1" w:rsidP="00B967BC">
      <w:pPr>
        <w:spacing w:before="28" w:line="360" w:lineRule="auto"/>
        <w:rPr>
          <w:rFonts w:ascii="Times New Roman" w:hAnsi="Times New Roman" w:cs="Times New Roman"/>
          <w:b/>
          <w:bCs/>
          <w:sz w:val="28"/>
          <w:szCs w:val="28"/>
        </w:rPr>
      </w:pPr>
    </w:p>
    <w:p w:rsidR="00250FD1" w:rsidRPr="00F7721C" w:rsidRDefault="00250FD1" w:rsidP="00B967BC">
      <w:pPr>
        <w:pStyle w:val="1"/>
        <w:spacing w:line="360" w:lineRule="auto"/>
        <w:rPr>
          <w:rFonts w:ascii="Times New Roman" w:hAnsi="Times New Roman" w:cs="Times New Roman"/>
          <w:b/>
          <w:bCs/>
          <w:sz w:val="28"/>
          <w:szCs w:val="28"/>
        </w:rPr>
      </w:pPr>
      <w:r w:rsidRPr="00F7721C">
        <w:rPr>
          <w:rFonts w:ascii="Times New Roman" w:hAnsi="Times New Roman" w:cs="Times New Roman"/>
          <w:b/>
          <w:bCs/>
          <w:sz w:val="28"/>
          <w:szCs w:val="28"/>
          <w:lang w:val="en-US"/>
        </w:rPr>
        <w:t>IV</w:t>
      </w:r>
      <w:r w:rsidRPr="00F7721C">
        <w:rPr>
          <w:rFonts w:ascii="Times New Roman" w:hAnsi="Times New Roman" w:cs="Times New Roman"/>
          <w:b/>
          <w:bCs/>
          <w:sz w:val="28"/>
          <w:szCs w:val="28"/>
        </w:rPr>
        <w:t xml:space="preserve">.    </w:t>
      </w:r>
      <w:r w:rsidRPr="00F7721C">
        <w:rPr>
          <w:rFonts w:ascii="Times New Roman" w:hAnsi="Times New Roman" w:cs="Times New Roman"/>
          <w:b/>
          <w:bCs/>
          <w:sz w:val="28"/>
          <w:szCs w:val="28"/>
        </w:rPr>
        <w:tab/>
        <w:t xml:space="preserve">Формы и методы контроля, система оценок </w:t>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t xml:space="preserve">     </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xml:space="preserve">- Аттестация: цели, виды, форма, содержание; </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Критерии оценки;</w:t>
      </w:r>
    </w:p>
    <w:p w:rsidR="00250FD1" w:rsidRPr="00F7721C" w:rsidRDefault="00250FD1" w:rsidP="00B967BC">
      <w:pPr>
        <w:pStyle w:val="1"/>
        <w:spacing w:line="360" w:lineRule="auto"/>
        <w:ind w:firstLine="426"/>
        <w:rPr>
          <w:rFonts w:ascii="Times New Roman" w:hAnsi="Times New Roman" w:cs="Times New Roman"/>
          <w:i/>
          <w:iCs/>
          <w:sz w:val="28"/>
          <w:szCs w:val="28"/>
        </w:rPr>
      </w:pPr>
    </w:p>
    <w:p w:rsidR="00250FD1" w:rsidRPr="00F7721C" w:rsidRDefault="00250FD1" w:rsidP="00B967BC">
      <w:pPr>
        <w:pStyle w:val="1"/>
        <w:spacing w:line="360" w:lineRule="auto"/>
        <w:rPr>
          <w:rFonts w:ascii="Times New Roman" w:hAnsi="Times New Roman" w:cs="Times New Roman"/>
          <w:b/>
          <w:bCs/>
          <w:sz w:val="28"/>
          <w:szCs w:val="28"/>
        </w:rPr>
      </w:pPr>
      <w:r w:rsidRPr="00F7721C">
        <w:rPr>
          <w:rFonts w:ascii="Times New Roman" w:hAnsi="Times New Roman" w:cs="Times New Roman"/>
          <w:b/>
          <w:bCs/>
          <w:sz w:val="28"/>
          <w:szCs w:val="28"/>
          <w:lang w:val="en-US"/>
        </w:rPr>
        <w:t>V</w:t>
      </w:r>
      <w:r w:rsidRPr="00F7721C">
        <w:rPr>
          <w:rFonts w:ascii="Times New Roman" w:hAnsi="Times New Roman" w:cs="Times New Roman"/>
          <w:b/>
          <w:bCs/>
          <w:sz w:val="28"/>
          <w:szCs w:val="28"/>
        </w:rPr>
        <w:t>.</w:t>
      </w:r>
      <w:r w:rsidRPr="00F7721C">
        <w:rPr>
          <w:rFonts w:ascii="Times New Roman" w:hAnsi="Times New Roman" w:cs="Times New Roman"/>
          <w:b/>
          <w:bCs/>
          <w:sz w:val="28"/>
          <w:szCs w:val="28"/>
        </w:rPr>
        <w:tab/>
        <w:t>Методическое обеспечение учебного процесса</w:t>
      </w:r>
      <w:r w:rsidRPr="00F7721C">
        <w:rPr>
          <w:rFonts w:ascii="Times New Roman" w:hAnsi="Times New Roman" w:cs="Times New Roman"/>
          <w:b/>
          <w:bCs/>
          <w:sz w:val="28"/>
          <w:szCs w:val="28"/>
        </w:rPr>
        <w:tab/>
      </w:r>
      <w:r w:rsidRPr="00F7721C">
        <w:rPr>
          <w:rFonts w:ascii="Times New Roman" w:hAnsi="Times New Roman" w:cs="Times New Roman"/>
          <w:b/>
          <w:bCs/>
          <w:sz w:val="28"/>
          <w:szCs w:val="28"/>
        </w:rPr>
        <w:tab/>
        <w:t xml:space="preserve">     </w:t>
      </w:r>
    </w:p>
    <w:p w:rsidR="00250FD1" w:rsidRPr="00F7721C" w:rsidRDefault="00250FD1" w:rsidP="00B967BC">
      <w:pPr>
        <w:pStyle w:val="1"/>
        <w:spacing w:line="360" w:lineRule="auto"/>
        <w:rPr>
          <w:rFonts w:ascii="Times New Roman" w:hAnsi="Times New Roman" w:cs="Times New Roman"/>
          <w:i/>
          <w:iCs/>
          <w:sz w:val="28"/>
          <w:szCs w:val="28"/>
        </w:rPr>
      </w:pPr>
      <w:r w:rsidRPr="00F7721C">
        <w:rPr>
          <w:rFonts w:ascii="Times New Roman" w:hAnsi="Times New Roman" w:cs="Times New Roman"/>
          <w:i/>
          <w:iCs/>
          <w:sz w:val="28"/>
          <w:szCs w:val="28"/>
        </w:rPr>
        <w:t>- Методические рекомендации педагогическим работникам;</w:t>
      </w:r>
    </w:p>
    <w:p w:rsidR="00250FD1" w:rsidRPr="00F7721C" w:rsidRDefault="00250FD1" w:rsidP="00B967BC">
      <w:pPr>
        <w:pStyle w:val="1"/>
        <w:spacing w:line="360" w:lineRule="auto"/>
        <w:rPr>
          <w:rFonts w:ascii="Times New Roman" w:hAnsi="Times New Roman" w:cs="Times New Roman"/>
          <w:sz w:val="28"/>
          <w:szCs w:val="28"/>
        </w:rPr>
      </w:pPr>
      <w:r w:rsidRPr="00F7721C">
        <w:rPr>
          <w:rFonts w:ascii="Times New Roman" w:hAnsi="Times New Roman" w:cs="Times New Roman"/>
          <w:i/>
          <w:iCs/>
          <w:sz w:val="28"/>
          <w:szCs w:val="28"/>
        </w:rPr>
        <w:t>- Рекомендации по организации самостоятельной работы обучающихся</w:t>
      </w:r>
      <w:r w:rsidRPr="00F7721C">
        <w:rPr>
          <w:rFonts w:ascii="Times New Roman" w:hAnsi="Times New Roman" w:cs="Times New Roman"/>
          <w:sz w:val="28"/>
          <w:szCs w:val="28"/>
        </w:rPr>
        <w:t>;</w:t>
      </w:r>
    </w:p>
    <w:p w:rsidR="00250FD1" w:rsidRPr="00F7721C" w:rsidRDefault="00250FD1" w:rsidP="00B967BC">
      <w:pPr>
        <w:pStyle w:val="1"/>
        <w:spacing w:line="360" w:lineRule="auto"/>
        <w:ind w:left="426"/>
        <w:rPr>
          <w:rFonts w:ascii="Times New Roman" w:hAnsi="Times New Roman" w:cs="Times New Roman"/>
          <w:sz w:val="28"/>
          <w:szCs w:val="28"/>
        </w:rPr>
      </w:pPr>
    </w:p>
    <w:p w:rsidR="00250FD1" w:rsidRPr="00F7721C" w:rsidRDefault="00250FD1" w:rsidP="00B967BC">
      <w:pPr>
        <w:pStyle w:val="1"/>
        <w:spacing w:line="360" w:lineRule="auto"/>
        <w:rPr>
          <w:rFonts w:ascii="Times New Roman" w:hAnsi="Times New Roman" w:cs="Times New Roman"/>
          <w:b/>
          <w:bCs/>
          <w:sz w:val="28"/>
          <w:szCs w:val="28"/>
        </w:rPr>
      </w:pPr>
      <w:r w:rsidRPr="00F7721C">
        <w:rPr>
          <w:rFonts w:ascii="Times New Roman" w:hAnsi="Times New Roman" w:cs="Times New Roman"/>
          <w:b/>
          <w:bCs/>
          <w:sz w:val="28"/>
          <w:szCs w:val="28"/>
          <w:lang w:val="en-US"/>
        </w:rPr>
        <w:t>VI</w:t>
      </w:r>
      <w:r w:rsidRPr="00F7721C">
        <w:rPr>
          <w:rFonts w:ascii="Times New Roman" w:hAnsi="Times New Roman" w:cs="Times New Roman"/>
          <w:b/>
          <w:bCs/>
          <w:sz w:val="28"/>
          <w:szCs w:val="28"/>
        </w:rPr>
        <w:t xml:space="preserve">.   </w:t>
      </w:r>
      <w:r w:rsidRPr="00F7721C">
        <w:rPr>
          <w:rFonts w:ascii="Times New Roman" w:hAnsi="Times New Roman" w:cs="Times New Roman"/>
          <w:b/>
          <w:bCs/>
          <w:sz w:val="28"/>
          <w:szCs w:val="28"/>
        </w:rPr>
        <w:tab/>
        <w:t>Списки рекомендуемой учебно-методической литературы</w:t>
      </w:r>
    </w:p>
    <w:p w:rsidR="00250FD1" w:rsidRPr="00F7721C" w:rsidRDefault="00250FD1" w:rsidP="00B967BC">
      <w:pPr>
        <w:pStyle w:val="1"/>
        <w:spacing w:line="360" w:lineRule="auto"/>
        <w:rPr>
          <w:rFonts w:ascii="Times New Roman" w:hAnsi="Times New Roman" w:cs="Times New Roman"/>
          <w:sz w:val="28"/>
          <w:szCs w:val="28"/>
        </w:rPr>
      </w:pPr>
      <w:r w:rsidRPr="00F7721C">
        <w:rPr>
          <w:rFonts w:ascii="Times New Roman" w:hAnsi="Times New Roman" w:cs="Times New Roman"/>
          <w:i/>
          <w:iCs/>
          <w:sz w:val="28"/>
          <w:szCs w:val="28"/>
        </w:rPr>
        <w:t>- Список рекомендуемой методической литературы.</w:t>
      </w:r>
    </w:p>
    <w:p w:rsidR="00250FD1" w:rsidRPr="00F7721C" w:rsidRDefault="00250FD1" w:rsidP="00B967BC">
      <w:pPr>
        <w:pStyle w:val="1"/>
        <w:spacing w:line="360" w:lineRule="auto"/>
        <w:rPr>
          <w:rFonts w:ascii="Times New Roman" w:hAnsi="Times New Roman" w:cs="Times New Roman"/>
          <w:sz w:val="28"/>
          <w:szCs w:val="28"/>
        </w:rPr>
      </w:pPr>
    </w:p>
    <w:p w:rsidR="00250FD1" w:rsidRPr="00F7721C" w:rsidRDefault="00250FD1" w:rsidP="00B967BC">
      <w:pPr>
        <w:spacing w:before="100" w:beforeAutospacing="1" w:after="199" w:line="240" w:lineRule="auto"/>
        <w:jc w:val="center"/>
        <w:rPr>
          <w:rFonts w:ascii="Times New Roman" w:hAnsi="Times New Roman" w:cs="Times New Roman"/>
          <w:b/>
          <w:bCs/>
          <w:color w:val="000000"/>
          <w:sz w:val="28"/>
          <w:szCs w:val="28"/>
        </w:rPr>
      </w:pPr>
    </w:p>
    <w:p w:rsidR="00250FD1" w:rsidRPr="00F7721C" w:rsidRDefault="00250FD1" w:rsidP="00B967BC">
      <w:pPr>
        <w:spacing w:before="100" w:beforeAutospacing="1" w:after="199" w:line="240" w:lineRule="auto"/>
        <w:jc w:val="center"/>
        <w:rPr>
          <w:rFonts w:ascii="Times New Roman" w:hAnsi="Times New Roman" w:cs="Times New Roman"/>
          <w:b/>
          <w:bCs/>
          <w:color w:val="000000"/>
          <w:sz w:val="28"/>
          <w:szCs w:val="28"/>
        </w:rPr>
      </w:pPr>
    </w:p>
    <w:p w:rsidR="00250FD1" w:rsidRPr="00F7721C" w:rsidRDefault="00250FD1" w:rsidP="00B967BC">
      <w:pPr>
        <w:spacing w:before="100" w:beforeAutospacing="1" w:after="199" w:line="240" w:lineRule="auto"/>
        <w:jc w:val="center"/>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1. ПОЯСНИТЕЛЬНАЯ ЗАПИСКА.</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Дети, поступающие на хореографическое отделение, как правило, не имеют какой-либо подготовки в области культуры движения, страдают недостатками физического сложения тела, не имеют ярко выраженных профессиональных данных, необходимых для занятия хореографией.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Эти факторы создают значительные дополнительные трудности при освоении учащимися материала специальных танцевальных дисциплин, тормозят процесс обучения, и развития творческого начала ребенка. В связи с этим педагоги-хореографы, испытывая острый недостаток учебного времени, вынуждены часть урока отводить специально для занятий гимнастикой. Гимнастические упражнения, отвечающие задачам хореографического обучения, позволяют ускорить исправление физических недостатков и развитие профессиональных данных детей.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В этой ситуации очень важное значение приобретает введение в учебный процесс предмета «Гимнастика».</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b/>
          <w:bCs/>
          <w:i/>
          <w:iCs/>
          <w:color w:val="000000"/>
          <w:sz w:val="28"/>
          <w:szCs w:val="28"/>
        </w:rPr>
        <w:t>Цель:</w:t>
      </w:r>
      <w:r w:rsidRPr="00F7721C">
        <w:rPr>
          <w:rFonts w:ascii="Times New Roman" w:hAnsi="Times New Roman" w:cs="Times New Roman"/>
          <w:color w:val="000000"/>
          <w:sz w:val="28"/>
          <w:szCs w:val="28"/>
        </w:rPr>
        <w:t> преобразовать личность ребенка, его внутренний духовный мир и внешний облик.</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b/>
          <w:bCs/>
          <w:i/>
          <w:iCs/>
          <w:color w:val="000000"/>
          <w:sz w:val="28"/>
          <w:szCs w:val="28"/>
        </w:rPr>
        <w:t>Задачи:</w:t>
      </w:r>
      <w:r w:rsidRPr="00F7721C">
        <w:rPr>
          <w:rFonts w:ascii="Times New Roman" w:hAnsi="Times New Roman" w:cs="Times New Roman"/>
          <w:color w:val="000000"/>
          <w:sz w:val="28"/>
          <w:szCs w:val="28"/>
        </w:rPr>
        <w:t> физическое, психологическое, профессиональное и духовное развитие ребенка.</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b/>
          <w:bCs/>
          <w:i/>
          <w:iCs/>
          <w:color w:val="000000"/>
          <w:sz w:val="28"/>
          <w:szCs w:val="28"/>
        </w:rPr>
        <w:t>Главная задача педагога: </w:t>
      </w:r>
      <w:r w:rsidRPr="00F7721C">
        <w:rPr>
          <w:rFonts w:ascii="Times New Roman" w:hAnsi="Times New Roman" w:cs="Times New Roman"/>
          <w:color w:val="000000"/>
          <w:sz w:val="28"/>
          <w:szCs w:val="28"/>
        </w:rPr>
        <w:t>создать условия для вовлечения ученика в процесс активного труда и развития у него разносторонних качеств, в том числе и профессиональных данных.</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i/>
          <w:iCs/>
          <w:color w:val="000000"/>
          <w:sz w:val="28"/>
          <w:szCs w:val="28"/>
        </w:rPr>
        <w:t>В практические задачи данного курса входит:</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Формирование осанки.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Корректировка физических недостатков строения тела.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Тренировка сердечно-сосудистой и дыхательной систем.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Развитие мышечно-связочного аппарата и профессиональных данных.</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Воспитание психологических качеств личности.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Развитие танцевательно-ритмической координации и выразительности.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Все перечисленные задачи курса тесно связаны между собой. Результаты их освоении взаимообусловлены, имеют взаимозависимый характер. Например, формирование осанки, корректировка отдельных недостатков в физическом строении тела и другие задачи находятся в прямой зависимости от постановки дыхательной системы у конкретного ученика использования правил дыхания. В свою очередь, выработка правильного дыхания зависит от осанки, психологических качеств личности, развития мышечно-связочного аппарата и др.</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При разработке содержания программы по годам обучения использовались рекомендации медицинских исследований в спортивной и художественной гимнастике, проведенные в детских группах и группах юниоров.</w:t>
      </w:r>
    </w:p>
    <w:p w:rsidR="00250FD1" w:rsidRPr="00F7721C"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МЕТОДИЧЕСКИЕ РЕКОМЕНДАЦИИ.</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Урок может проводиться 2 раза в неделю по 1 академическому часу.</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Первые годы обучения в детской школе искусств совпадают по времени с бурным развитием всего организма ребенка. У детей формируется скелет, мышечная система, развиваются внутренние органы. Это обстоятельство накладывает на преподавателя особую ответственность при определении объема учебной нагрузки учащихся на каждом уроке.</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Структура всех уроков имеет единую форму. Урок делится на три части: подготовительную часть, основную часть и заключительную часть. Однако это не ограничивает вариативности проведения занятий. Они могут отличаться дозировкой частей урока и движений, амплитудой и темпом исполнения движений. Каждый урок начинается и заканчивается поклоном.</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В первый и второй годы обучения гимнастике, когда у ребенка семи-восьми лет еще не окреп позвоночный столб и слабо развиты мышцы и связочный аппарат, упражнения основной части урока исполняются на полу (лежа и сидя). В дальнейшем можно чередовать исходное положение с другими упражнениям: лежа на полу, сидя на полу, стоя лицом к станку, стоя на середине зала и др.</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Особое внимание необходимо уделить осознанному исполнению учащимися движений. Они должны знать и понимать, </w:t>
      </w:r>
      <w:r w:rsidRPr="00F7721C">
        <w:rPr>
          <w:rFonts w:ascii="Times New Roman" w:hAnsi="Times New Roman" w:cs="Times New Roman"/>
          <w:i/>
          <w:iCs/>
          <w:color w:val="000000"/>
          <w:sz w:val="28"/>
          <w:szCs w:val="28"/>
        </w:rPr>
        <w:t>что </w:t>
      </w:r>
      <w:r w:rsidRPr="00F7721C">
        <w:rPr>
          <w:rFonts w:ascii="Times New Roman" w:hAnsi="Times New Roman" w:cs="Times New Roman"/>
          <w:color w:val="000000"/>
          <w:sz w:val="28"/>
          <w:szCs w:val="28"/>
        </w:rPr>
        <w:t>делают, зачем надо делать </w:t>
      </w:r>
      <w:r w:rsidRPr="00F7721C">
        <w:rPr>
          <w:rFonts w:ascii="Times New Roman" w:hAnsi="Times New Roman" w:cs="Times New Roman"/>
          <w:i/>
          <w:iCs/>
          <w:color w:val="000000"/>
          <w:sz w:val="28"/>
          <w:szCs w:val="28"/>
        </w:rPr>
        <w:t>так, </w:t>
      </w:r>
      <w:r w:rsidRPr="00F7721C">
        <w:rPr>
          <w:rFonts w:ascii="Times New Roman" w:hAnsi="Times New Roman" w:cs="Times New Roman"/>
          <w:color w:val="000000"/>
          <w:sz w:val="28"/>
          <w:szCs w:val="28"/>
        </w:rPr>
        <w:t>а не иначе. Сознательное исполнение ускорит выработку мышечных ощущений (напряжение, расслабление), а также закрепление теоретического понимания и практического умения, что положительным образом скажется на качестве исполнения изучаемого материала. В процессе обучения необходимо ознакомить учащихся со строением тела и некоторыми анатомическими терминами. Учитывая большую нагрузку на мышечно-связочный аппарат, целесообразно научить их простейшим приемам массажа. На уроках гимнастики, осуществляется комплексное, методически направленное воздействие на</w:t>
      </w:r>
      <w:r w:rsidRPr="00F7721C">
        <w:rPr>
          <w:rFonts w:ascii="Times New Roman" w:hAnsi="Times New Roman" w:cs="Times New Roman"/>
          <w:color w:val="000000"/>
          <w:sz w:val="28"/>
          <w:szCs w:val="28"/>
          <w:vertAlign w:val="superscript"/>
        </w:rPr>
        <w:t> </w:t>
      </w:r>
      <w:r w:rsidRPr="00F7721C">
        <w:rPr>
          <w:rFonts w:ascii="Times New Roman" w:hAnsi="Times New Roman" w:cs="Times New Roman"/>
          <w:color w:val="000000"/>
          <w:sz w:val="28"/>
          <w:szCs w:val="28"/>
        </w:rPr>
        <w:t>личность ребенка, которое помогает ему достичь чувства раскрепощенности и комфорта в окружающем мире.</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b/>
          <w:bCs/>
          <w:color w:val="000000"/>
          <w:sz w:val="28"/>
          <w:szCs w:val="28"/>
        </w:rPr>
      </w:pP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b/>
          <w:bCs/>
          <w:color w:val="000000"/>
          <w:sz w:val="28"/>
          <w:szCs w:val="28"/>
        </w:rPr>
      </w:pP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b/>
          <w:bCs/>
          <w:color w:val="000000"/>
          <w:sz w:val="28"/>
          <w:szCs w:val="28"/>
        </w:rPr>
      </w:pP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Формы и методы работы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Основной формой учебной работы является урок (состав группы в среднем 10 человек). Занятия могут проводиться раздельно с мальчиками и девочками (состав учебных групп для мальчиков допускается до 4-х человек).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Во время проведения урока возможна индивидуальная форма работы преподавателя с учащимися.</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Основные методы работы: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наглядный - практический качественный показ;</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словесный - объяснение, желательно образное;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игровой - учебный материал в игровой формой;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творческий - самостоятельное создание учащимися музыкально- двигательных образов.</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Качество знаний, умений и практических навыков учащихся выявляются на контрольных уроках и дифференцированном зачете по окончанию курса.</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Требования к музыкальному оформлению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Важная роль отводится музыкальному оформлению урока. Многие педагоги и концертмейстеры относятся к звучащей на уроках музыке как к положительному фону, помогающему дисциплинировать учащихся, сосредоточить их внимание. Действительно, устанавливая единый для всех темп и ритм исполнения движений, музыка несет функцию организатора. Однако этим ее влияние не ограничивается, возможности ее воздействия на детские личности гораздо шире и объемнее. Музыка, являясь импульсом к движению, дает эмоциональный заряд, помогает повысить работоспособность, вырабатывает характер, четкость и законченность исполнения, то есть несет художественно-воспитательную функцию. В связи с этим высокие требования предъявляются к концертмейстеру, предлагающему и исполняющему соответствующие учебным задачам музыкальные произведения.</w:t>
      </w:r>
    </w:p>
    <w:p w:rsidR="00250FD1" w:rsidRPr="00F7721C" w:rsidRDefault="00250FD1" w:rsidP="00B967BC">
      <w:pPr>
        <w:spacing w:before="100" w:beforeAutospacing="1" w:after="100" w:afterAutospacing="1" w:line="240" w:lineRule="auto"/>
        <w:ind w:firstLine="707"/>
        <w:jc w:val="both"/>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Требования к организации и проведению контрольного урока, зачета.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в конце каждой учебной четверти рекомендуется проводить контрольные (открытые) уроки;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форма и содержание контрольного (открытого) урока определяется преподавателем;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по окончанию курса проводится итоговый контрольный (открытый) урок;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итоги контрольного (открытого) урока обсуждаются преподавателями хореографических дисциплин.</w:t>
      </w:r>
    </w:p>
    <w:p w:rsidR="00250FD1" w:rsidRPr="00F7721C" w:rsidRDefault="00250FD1" w:rsidP="00B967BC">
      <w:pPr>
        <w:spacing w:before="100" w:beforeAutospacing="1" w:after="100" w:afterAutospacing="1" w:line="240" w:lineRule="auto"/>
        <w:ind w:left="432" w:hanging="432"/>
        <w:jc w:val="both"/>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2. УЧЕБНО-ТЕМАТИЧЕСКИЙ ПЛАН.</w:t>
      </w:r>
    </w:p>
    <w:tbl>
      <w:tblPr>
        <w:tblW w:w="0" w:type="auto"/>
        <w:tblInd w:w="2" w:type="dxa"/>
        <w:tblCellMar>
          <w:top w:w="15" w:type="dxa"/>
          <w:left w:w="15" w:type="dxa"/>
          <w:bottom w:w="15" w:type="dxa"/>
          <w:right w:w="15" w:type="dxa"/>
        </w:tblCellMar>
        <w:tblLook w:val="00A0"/>
      </w:tblPr>
      <w:tblGrid>
        <w:gridCol w:w="5678"/>
        <w:gridCol w:w="2029"/>
        <w:gridCol w:w="1914"/>
      </w:tblGrid>
      <w:tr w:rsidR="00250FD1" w:rsidRPr="00F7721C">
        <w:tc>
          <w:tcPr>
            <w:tcW w:w="5678" w:type="dxa"/>
            <w:vMerge w:val="restart"/>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00" w:afterAutospacing="1" w:line="240" w:lineRule="auto"/>
              <w:jc w:val="both"/>
              <w:rPr>
                <w:rFonts w:ascii="Times New Roman" w:hAnsi="Times New Roman" w:cs="Times New Roman"/>
                <w:sz w:val="28"/>
                <w:szCs w:val="28"/>
              </w:rPr>
            </w:pPr>
            <w:r w:rsidRPr="00F7721C">
              <w:rPr>
                <w:rFonts w:ascii="Times New Roman" w:hAnsi="Times New Roman" w:cs="Times New Roman"/>
                <w:b/>
                <w:bCs/>
                <w:sz w:val="28"/>
                <w:szCs w:val="28"/>
              </w:rPr>
              <w:t>Наименование разделов и тем</w:t>
            </w:r>
          </w:p>
        </w:tc>
        <w:tc>
          <w:tcPr>
            <w:tcW w:w="3943" w:type="dxa"/>
            <w:gridSpan w:val="2"/>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00" w:afterAutospacing="1" w:line="240" w:lineRule="auto"/>
              <w:jc w:val="center"/>
              <w:rPr>
                <w:rFonts w:ascii="Times New Roman" w:hAnsi="Times New Roman" w:cs="Times New Roman"/>
                <w:sz w:val="28"/>
                <w:szCs w:val="28"/>
              </w:rPr>
            </w:pPr>
            <w:r w:rsidRPr="00F7721C">
              <w:rPr>
                <w:rFonts w:ascii="Times New Roman" w:hAnsi="Times New Roman" w:cs="Times New Roman"/>
                <w:b/>
                <w:bCs/>
                <w:sz w:val="28"/>
                <w:szCs w:val="28"/>
              </w:rPr>
              <w:t>Количество часов</w:t>
            </w:r>
          </w:p>
        </w:tc>
      </w:tr>
      <w:tr w:rsidR="00250FD1" w:rsidRPr="00F7721C">
        <w:tc>
          <w:tcPr>
            <w:tcW w:w="0" w:type="auto"/>
            <w:vMerge/>
            <w:tcBorders>
              <w:top w:val="single" w:sz="6" w:space="0" w:color="000000"/>
              <w:left w:val="single" w:sz="6" w:space="0" w:color="000000"/>
              <w:bottom w:val="single" w:sz="6" w:space="0" w:color="000000"/>
            </w:tcBorders>
            <w:vAlign w:val="center"/>
          </w:tcPr>
          <w:p w:rsidR="00250FD1" w:rsidRPr="00F7721C" w:rsidRDefault="00250FD1" w:rsidP="00B967BC">
            <w:pPr>
              <w:spacing w:after="0" w:line="240" w:lineRule="auto"/>
              <w:rPr>
                <w:rFonts w:ascii="Times New Roman" w:hAnsi="Times New Roman" w:cs="Times New Roman"/>
                <w:sz w:val="28"/>
                <w:szCs w:val="28"/>
              </w:rPr>
            </w:pPr>
          </w:p>
        </w:tc>
        <w:tc>
          <w:tcPr>
            <w:tcW w:w="2029"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1 год обучения</w:t>
            </w:r>
          </w:p>
        </w:tc>
        <w:tc>
          <w:tcPr>
            <w:tcW w:w="1914" w:type="dxa"/>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 год обучения</w:t>
            </w:r>
          </w:p>
        </w:tc>
      </w:tr>
      <w:tr w:rsidR="00250FD1" w:rsidRPr="00F7721C">
        <w:tc>
          <w:tcPr>
            <w:tcW w:w="5678"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00" w:afterAutospacing="1" w:line="240" w:lineRule="auto"/>
              <w:jc w:val="both"/>
              <w:rPr>
                <w:rFonts w:ascii="Times New Roman" w:hAnsi="Times New Roman" w:cs="Times New Roman"/>
                <w:sz w:val="28"/>
                <w:szCs w:val="28"/>
              </w:rPr>
            </w:pPr>
            <w:r w:rsidRPr="00F7721C">
              <w:rPr>
                <w:rFonts w:ascii="Times New Roman" w:hAnsi="Times New Roman" w:cs="Times New Roman"/>
                <w:sz w:val="28"/>
                <w:szCs w:val="28"/>
              </w:rPr>
              <w:t>Подготовительная часть урока</w:t>
            </w:r>
          </w:p>
        </w:tc>
        <w:tc>
          <w:tcPr>
            <w:tcW w:w="2029"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18</w:t>
            </w:r>
          </w:p>
        </w:tc>
        <w:tc>
          <w:tcPr>
            <w:tcW w:w="1914" w:type="dxa"/>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20</w:t>
            </w:r>
          </w:p>
        </w:tc>
      </w:tr>
      <w:tr w:rsidR="00250FD1" w:rsidRPr="00F7721C">
        <w:tc>
          <w:tcPr>
            <w:tcW w:w="5678"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00" w:afterAutospacing="1" w:line="240" w:lineRule="auto"/>
              <w:jc w:val="both"/>
              <w:rPr>
                <w:rFonts w:ascii="Times New Roman" w:hAnsi="Times New Roman" w:cs="Times New Roman"/>
                <w:sz w:val="28"/>
                <w:szCs w:val="28"/>
              </w:rPr>
            </w:pPr>
            <w:r w:rsidRPr="00F7721C">
              <w:rPr>
                <w:rFonts w:ascii="Times New Roman" w:hAnsi="Times New Roman" w:cs="Times New Roman"/>
                <w:sz w:val="28"/>
                <w:szCs w:val="28"/>
              </w:rPr>
              <w:t>Основная часть урока</w:t>
            </w:r>
          </w:p>
        </w:tc>
        <w:tc>
          <w:tcPr>
            <w:tcW w:w="2029"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28</w:t>
            </w:r>
          </w:p>
        </w:tc>
        <w:tc>
          <w:tcPr>
            <w:tcW w:w="1914" w:type="dxa"/>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28</w:t>
            </w:r>
          </w:p>
        </w:tc>
      </w:tr>
      <w:tr w:rsidR="00250FD1" w:rsidRPr="00F7721C">
        <w:tc>
          <w:tcPr>
            <w:tcW w:w="5678"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00" w:afterAutospacing="1" w:line="240" w:lineRule="auto"/>
              <w:jc w:val="both"/>
              <w:rPr>
                <w:rFonts w:ascii="Times New Roman" w:hAnsi="Times New Roman" w:cs="Times New Roman"/>
                <w:sz w:val="28"/>
                <w:szCs w:val="28"/>
              </w:rPr>
            </w:pPr>
            <w:r w:rsidRPr="00F7721C">
              <w:rPr>
                <w:rFonts w:ascii="Times New Roman" w:hAnsi="Times New Roman" w:cs="Times New Roman"/>
                <w:sz w:val="28"/>
                <w:szCs w:val="28"/>
              </w:rPr>
              <w:t>Заключительная часть урока</w:t>
            </w:r>
          </w:p>
        </w:tc>
        <w:tc>
          <w:tcPr>
            <w:tcW w:w="2029"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20</w:t>
            </w:r>
          </w:p>
        </w:tc>
        <w:tc>
          <w:tcPr>
            <w:tcW w:w="1914" w:type="dxa"/>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sz w:val="28"/>
                <w:szCs w:val="28"/>
              </w:rPr>
              <w:t>20</w:t>
            </w:r>
          </w:p>
        </w:tc>
      </w:tr>
      <w:tr w:rsidR="00250FD1" w:rsidRPr="00F7721C">
        <w:tc>
          <w:tcPr>
            <w:tcW w:w="5678"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00" w:afterAutospacing="1" w:line="240" w:lineRule="auto"/>
              <w:jc w:val="both"/>
              <w:rPr>
                <w:rFonts w:ascii="Times New Roman" w:hAnsi="Times New Roman" w:cs="Times New Roman"/>
                <w:sz w:val="28"/>
                <w:szCs w:val="28"/>
              </w:rPr>
            </w:pPr>
            <w:r w:rsidRPr="00F7721C">
              <w:rPr>
                <w:rFonts w:ascii="Times New Roman" w:hAnsi="Times New Roman" w:cs="Times New Roman"/>
                <w:b/>
                <w:bCs/>
                <w:sz w:val="28"/>
                <w:szCs w:val="28"/>
              </w:rPr>
              <w:t>Всего</w:t>
            </w:r>
          </w:p>
        </w:tc>
        <w:tc>
          <w:tcPr>
            <w:tcW w:w="2029" w:type="dxa"/>
            <w:tcBorders>
              <w:top w:val="single" w:sz="6" w:space="0" w:color="000000"/>
              <w:left w:val="single" w:sz="6" w:space="0" w:color="000000"/>
              <w:bottom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b/>
                <w:bCs/>
                <w:sz w:val="28"/>
                <w:szCs w:val="28"/>
              </w:rPr>
              <w:t>66</w:t>
            </w:r>
          </w:p>
        </w:tc>
        <w:tc>
          <w:tcPr>
            <w:tcW w:w="1914" w:type="dxa"/>
            <w:tcBorders>
              <w:top w:val="single" w:sz="6" w:space="0" w:color="000000"/>
              <w:left w:val="single" w:sz="6" w:space="0" w:color="000000"/>
              <w:bottom w:val="single" w:sz="6" w:space="0" w:color="000000"/>
              <w:right w:val="single" w:sz="6" w:space="0" w:color="000000"/>
            </w:tcBorders>
            <w:vAlign w:val="center"/>
          </w:tcPr>
          <w:p w:rsidR="00250FD1" w:rsidRPr="00F7721C" w:rsidRDefault="00250FD1" w:rsidP="00B967BC">
            <w:pPr>
              <w:spacing w:before="100" w:beforeAutospacing="1" w:after="199" w:line="240" w:lineRule="auto"/>
              <w:jc w:val="center"/>
              <w:rPr>
                <w:rFonts w:ascii="Times New Roman" w:hAnsi="Times New Roman" w:cs="Times New Roman"/>
                <w:sz w:val="28"/>
                <w:szCs w:val="28"/>
              </w:rPr>
            </w:pPr>
            <w:r w:rsidRPr="00F7721C">
              <w:rPr>
                <w:rFonts w:ascii="Times New Roman" w:hAnsi="Times New Roman" w:cs="Times New Roman"/>
                <w:b/>
                <w:bCs/>
                <w:sz w:val="28"/>
                <w:szCs w:val="28"/>
              </w:rPr>
              <w:t>68</w:t>
            </w:r>
          </w:p>
        </w:tc>
      </w:tr>
    </w:tbl>
    <w:p w:rsidR="00250FD1" w:rsidRPr="00F7721C" w:rsidRDefault="00250FD1" w:rsidP="00B967BC">
      <w:pPr>
        <w:spacing w:before="100" w:beforeAutospacing="1" w:after="100" w:afterAutospacing="1" w:line="240" w:lineRule="auto"/>
        <w:jc w:val="center"/>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3. СОДЕРЖАНИЕ КУРСА.</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ПЕРВЫЙ ГОД ОБУЧЕНИЯ</w:t>
      </w:r>
    </w:p>
    <w:p w:rsidR="00250FD1" w:rsidRPr="00F7721C"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Задачи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Ознакомление учащихся с элементарными знаниями анатомии человека и системой дыхания.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Развитие сознательного управления своим телом.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Исправление отдельных недостатков в физическом строении тела.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Овладение первоначальными навыками координации движений.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Освоение рисунка построений для развития ориентировки в пространстве.</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Подготовительная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Бытовой шаг.</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Танцевальный шаг (с носка стопы).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Шаги на пятках.</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Шаги на полупальцах с вытянутыми коленями.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Шаги с подъемом ноги, согнутой в колене, на месте и в продвижении.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Легкий бег с пальцев вытянутой стопы.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Бег с отбрасыванием назад ног, согнутых в коленях, на месте и в продвижении.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8. Бег с подниманием вперед ног, согнутых в коленях, на месте и в продвижении.</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Основная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Исходное положение лежа на спине.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Лежа на спине: напряжение брюшных и тазобедренных мышц с вытягиванием ног в коленях и стопах по первой прямой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Исходное положение сидя на полу.</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Сидя на полу: напряжение брюшных и тазобедренных мышц с вытягиванием ног в коленях и стопах по первой прямой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Лежа на спине: поочередное сокращение стопы правой и левой ноги, затем одновременное сокращение стоп по первой прямой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Лежа на спине: «лягушка».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Лежа на спине: медленный подъем ног на 45, опускание вытянутых ног (отдельно каждой ноги), затем двух вместе по первой прямой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8. Сидя на полу: подъем — опускание правого и левого плеча поочередно, затем вместе.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9. Сидя на полу: повороты головы направо и налево. Сидя на полу: наклоны головы к правому и левому плечу, вперед и назад, затем круговые движения головы.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11. Лежа на спине: приведение ног в положение первой выворотной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12.Сидя на полу: наклоны корпуса к ногам по первой прямой, затем по первой выворотной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13. Исходное положение лежа на животе.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14.Лежа на животе: приведение ног в положение первой выворотной позиции.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15.Лежа на животе «лягушка».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16.Лежа на животе: подъем корпуса с опорой на руки, затем без опоры.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17.Лежа на животе: подъем ног назад поочередно, двух ног в положение «лодочка», затем раскачивание в этом положении с включением корпуса и рук.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18.Лежа на спине: подтягивание к груди согнутой в колене ноги (каждой поочередно), затем двух ног одновременно в положение «калачик».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19. Раскачивание вперед — назад в положении «калачик».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20.«Мостик» из положения лежа на спине.</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Заключительная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Подскоки по первой прямой позиции с вытягиванием стоп: на месте, с продвижением вперед, назад и из стороны в сторону.</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Перескоки с ноги на, ногу на месте и в продвижении с положением стопы на щиколотке, затем у колена.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Медленное поднимание рук вперед — вверх, в сторону — вверх с одновременным отведением ноги на носок назад и в сторону.</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ВТОРОЙ ГОД ОБУЧЕНИЯ</w:t>
      </w:r>
    </w:p>
    <w:p w:rsidR="00250FD1" w:rsidRPr="00F7721C"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Задачи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Дальнейшее развитие двигательных функций ног в выворотном положении: вытянутости стопы и колена, уровня высоты поднимаемой ноги (танцевального шага), расширение комплекса упражнений на развитие прыжка.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Расширение комплекса упражнений на развитие гибкости корпуса.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Развитие выносливости и силы ног за счет изменения характера движения, увеличения количества движений в упражнениях и ускорения темпа исполняемых движений (до 32-х подряд).</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Выработка умения распределять движение во времени и пространстве.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Изучение приемов правильного дыхания.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Развитие ловкости и танцевально-ритмической координации в упражнениях с предметами (мячи, скакалки и др.).</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Освоение приемов вращений.</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Подготовительная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Комбинирование различных видов шагов, изученных на первом году обучения.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Комбинирование различных видов бега, изученных на первом году обучения.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Мелкий бег на полупальцах.</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Выбрасывание вытянутых ног вперед и назад на 45° — на месте и с продвижением вперед и назад.</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Комбинирование различных видов шагов с бегом.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Комбинирование различных видов бега с подскоками.</w:t>
      </w:r>
    </w:p>
    <w:p w:rsidR="00250FD1" w:rsidRPr="00F7721C" w:rsidRDefault="00250FD1" w:rsidP="00B967BC">
      <w:pPr>
        <w:spacing w:before="100" w:beforeAutospacing="1" w:after="100" w:afterAutospacing="1" w:line="240" w:lineRule="auto"/>
        <w:ind w:firstLine="707"/>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Основная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Сидя на полу: поочередное, затем одновременное сокращение стоп в выворотном положении.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Сидя на полу: поочередные, затем одновременные круговые движения стоп в выворотном положении.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Лежа на спине: медленный поочередный, затем одновременный подъем ног в выворотном положении на 45°, затем на 90° с опусканием в исходное положение.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Лежа на спине: резкие броски ног в выворотном положении вперед на 45°, затем на 90°.</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Лежа на спине: поочередное сокращение стоп в выворотном положении ноги, поднятой на 45°, затем на 90°.</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Сидя на полу: наклоны корпуса в сторону.</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Лежа на спине: отведение ноги в выворотном положении в сторону на 45°, затем на 90°.</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8. Лежа на спине: медленный подъем ноги на 90° и отведение ноги в сторону. Возвращение ноги по полу до исходного положения.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9. Подтягивание к груди согнутой в колене ноги, затем разворот ноги в тазобедренном суставе до пола.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10. Лежа на животе: медленный поочередный, затем одновременный подъем ног назад в выворотном положении.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11. Лежа на животе: резкие броски ног назад в выворотном положении.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12. Лежа на животе: подъем корпуса с помощником, удерживающим ноги в выворотном положении и с отведением рук в стороны, затем переводом их на затылок.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13. Лежа на животе: «кольцо».</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14. Лежа на животе: «качалка» с положением рук на затылке.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15. Сидя на полу: прямой шпагат с правой и левой ноги: поперечный шпагат с помощником.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16. Наклоны корпуса: вперед, назад, вправо, влево, круговые движения.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17. Круговые движения рук: кистью, локтем, всей рукой.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18. Круговые движения плеч (руки опушены вниз) — поочередные и одновременные.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19. Различные растяжки и шпагаты.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20. Переворот через голову — «кувырок».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21. Переворот на руках — «колесо».</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22. Поворот на одной ноге на 360</w:t>
      </w:r>
      <w:r w:rsidRPr="00F7721C">
        <w:rPr>
          <w:rFonts w:ascii="Times New Roman" w:hAnsi="Times New Roman" w:cs="Times New Roman"/>
          <w:color w:val="000000"/>
          <w:sz w:val="28"/>
          <w:szCs w:val="28"/>
          <w:vertAlign w:val="superscript"/>
        </w:rPr>
        <w:t>0</w:t>
      </w:r>
      <w:r w:rsidRPr="00F7721C">
        <w:rPr>
          <w:rFonts w:ascii="Times New Roman" w:hAnsi="Times New Roman" w:cs="Times New Roman"/>
          <w:color w:val="000000"/>
          <w:sz w:val="28"/>
          <w:szCs w:val="28"/>
        </w:rPr>
        <w:t>.</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23. Прыжки (до 32-х подряд):</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по первой прямой и первой выворотной позициям;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на одной ноге;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трамплинные;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с поворотом на 180</w:t>
      </w:r>
      <w:r w:rsidRPr="00F7721C">
        <w:rPr>
          <w:rFonts w:ascii="Times New Roman" w:hAnsi="Times New Roman" w:cs="Times New Roman"/>
          <w:color w:val="000000"/>
          <w:sz w:val="28"/>
          <w:szCs w:val="28"/>
          <w:vertAlign w:val="superscript"/>
        </w:rPr>
        <w:t>0</w:t>
      </w:r>
      <w:r w:rsidRPr="00F7721C">
        <w:rPr>
          <w:rFonts w:ascii="Times New Roman" w:hAnsi="Times New Roman" w:cs="Times New Roman"/>
          <w:color w:val="000000"/>
          <w:sz w:val="28"/>
          <w:szCs w:val="28"/>
        </w:rPr>
        <w:t>, затем на 360</w:t>
      </w:r>
      <w:r w:rsidRPr="00F7721C">
        <w:rPr>
          <w:rFonts w:ascii="Times New Roman" w:hAnsi="Times New Roman" w:cs="Times New Roman"/>
          <w:color w:val="000000"/>
          <w:sz w:val="28"/>
          <w:szCs w:val="28"/>
          <w:vertAlign w:val="superscript"/>
        </w:rPr>
        <w:t>0</w:t>
      </w:r>
      <w:r w:rsidRPr="00F7721C">
        <w:rPr>
          <w:rFonts w:ascii="Times New Roman" w:hAnsi="Times New Roman" w:cs="Times New Roman"/>
          <w:color w:val="000000"/>
          <w:sz w:val="28"/>
          <w:szCs w:val="28"/>
        </w:rPr>
        <w:t>;</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 поочередно с хлопками.</w:t>
      </w:r>
    </w:p>
    <w:p w:rsidR="00250FD1" w:rsidRPr="00F7721C" w:rsidRDefault="00250FD1" w:rsidP="00B967BC">
      <w:pPr>
        <w:spacing w:before="100" w:beforeAutospacing="1" w:after="100" w:afterAutospacing="1" w:line="240" w:lineRule="auto"/>
        <w:jc w:val="both"/>
        <w:outlineLvl w:val="0"/>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Заключительная часть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«Мостик» с помощником.</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Прыжки по первой прямой позиции на месте и с продвижением вперед — назад и вправо — влево.</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Прыжки с хлопками.</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Короткие комбинации на подскоки по линиям и по кругу.</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Спокойная передача, броски и ловля мяча.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Резкий подъем рук вперед — вверх, в сторону — вверх с одновременным подъемом на полупальцы.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Медленное кругообразное движение рук: вперед. вверх, в сторону, вниз, затем в обратном направлении с подъемом на полупальцы и опусканием в исходное положение.</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8. Упражнения с различными предметами: передача, броски, ловля и др.</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9. Небольшие танцевально-гимнастические этюды, составленные из пройденных движений.</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10. Различные </w:t>
      </w:r>
      <w:r w:rsidRPr="00F7721C">
        <w:rPr>
          <w:rFonts w:ascii="Times New Roman" w:hAnsi="Times New Roman" w:cs="Times New Roman"/>
          <w:i/>
          <w:iCs/>
          <w:color w:val="000000"/>
          <w:sz w:val="28"/>
          <w:szCs w:val="28"/>
        </w:rPr>
        <w:t>роr dе brаs </w:t>
      </w:r>
      <w:r w:rsidRPr="00F7721C">
        <w:rPr>
          <w:rFonts w:ascii="Times New Roman" w:hAnsi="Times New Roman" w:cs="Times New Roman"/>
          <w:color w:val="000000"/>
          <w:sz w:val="28"/>
          <w:szCs w:val="28"/>
        </w:rPr>
        <w:t>и движения на восстановление дыхания.</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11. Обсуждение правил исполнения движений, результатов урока.</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12. Простейшие приемы массажа ног, спины, рук.</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b/>
          <w:bCs/>
          <w:color w:val="000000"/>
          <w:sz w:val="28"/>
          <w:szCs w:val="28"/>
        </w:rPr>
        <w:t>4. СПИСОК МЕТОДИЧЕСКОЙ ЛИТЕРАТУРЫ:</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 Готовцев П.И., Субботин А.Д., Селиванов В.П. Лечебная физическая культура и массаж. – М.: Медицина, 1987.</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2. Бирюков А.А. Массаж. – М., 1988.</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3. Тюрин А.М., Васичкин В.И. Техника массажа. – Л., 1986.</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4. Дубровский В.И. Лечебная физическая культура. – М., 1998.</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5. Анатомия человека: Учебное пособие / В.Г. Николаев и др. – Ростов-на-Дону.: Феникс, 2006.</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6. А.С. Гусев, Ю.П. Сергеев. Анатомия. – М.: Медицина, 1966.</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7. Доннер К. Тайны анатомии. – М., 1988.</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8. Рабинович М.Ц. Пластическая анатомия. – М.: Высшая школа, 1978.</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9. А.И. Константинова. Игровой стретчинг. – СПб., 1993.</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10. Теория и методика преподавания игрового стретчинга. – СПб., 1998.</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11. Джозеф Хавилер. Танцор и врач. – Цюрих, 1995.</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12. Л.В. Останко. Оздоровительная гимнастика для дошкольников. – СПб., 2006.</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13. Л.В. Останко. Развивающая гимнастика для дошкольников. – СПб., 2006.</w:t>
      </w:r>
    </w:p>
    <w:p w:rsidR="00250FD1" w:rsidRPr="00F7721C" w:rsidRDefault="00250FD1" w:rsidP="00B967BC">
      <w:pPr>
        <w:spacing w:before="100" w:beforeAutospacing="1" w:after="100" w:afterAutospacing="1" w:line="240" w:lineRule="auto"/>
        <w:jc w:val="both"/>
        <w:rPr>
          <w:rFonts w:ascii="Times New Roman" w:hAnsi="Times New Roman" w:cs="Times New Roman"/>
          <w:color w:val="000000"/>
          <w:sz w:val="28"/>
          <w:szCs w:val="28"/>
        </w:rPr>
      </w:pPr>
      <w:r w:rsidRPr="00F7721C">
        <w:rPr>
          <w:rFonts w:ascii="Times New Roman" w:hAnsi="Times New Roman" w:cs="Times New Roman"/>
          <w:color w:val="000000"/>
          <w:sz w:val="28"/>
          <w:szCs w:val="28"/>
        </w:rPr>
        <w:t>14. Мария Путкисто. Стретчинг. – София, 2004.</w: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7E20A7" w:rsidRDefault="00250FD1" w:rsidP="00B967BC">
      <w:pPr>
        <w:widowControl w:val="0"/>
        <w:tabs>
          <w:tab w:val="left" w:pos="852"/>
          <w:tab w:val="left" w:pos="994"/>
        </w:tabs>
        <w:autoSpaceDE w:val="0"/>
        <w:autoSpaceDN w:val="0"/>
        <w:adjustRightInd w:val="0"/>
        <w:spacing w:after="0" w:line="240" w:lineRule="auto"/>
        <w:jc w:val="both"/>
        <w:outlineLvl w:val="0"/>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Муниципальное бюджетное образовательное</w:t>
      </w:r>
    </w:p>
    <w:p w:rsidR="00250FD1" w:rsidRPr="007E20A7" w:rsidRDefault="00250FD1" w:rsidP="00B967BC">
      <w:pPr>
        <w:widowControl w:val="0"/>
        <w:tabs>
          <w:tab w:val="left" w:pos="852"/>
          <w:tab w:val="left" w:pos="994"/>
        </w:tabs>
        <w:autoSpaceDE w:val="0"/>
        <w:autoSpaceDN w:val="0"/>
        <w:adjustRightInd w:val="0"/>
        <w:spacing w:after="0" w:line="24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учреждение дополнительного образования детей</w:t>
      </w:r>
    </w:p>
    <w:p w:rsidR="00250FD1" w:rsidRPr="007E20A7" w:rsidRDefault="00250FD1" w:rsidP="00B967BC">
      <w:pPr>
        <w:widowControl w:val="0"/>
        <w:tabs>
          <w:tab w:val="left" w:pos="852"/>
          <w:tab w:val="left" w:pos="994"/>
        </w:tabs>
        <w:autoSpaceDE w:val="0"/>
        <w:autoSpaceDN w:val="0"/>
        <w:adjustRightInd w:val="0"/>
        <w:spacing w:after="0" w:line="24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«Детская школа искусств» города Богдановича</w:t>
      </w:r>
    </w:p>
    <w:p w:rsidR="00250FD1" w:rsidRPr="007E20A7" w:rsidRDefault="00250FD1" w:rsidP="00B967BC">
      <w:pPr>
        <w:widowControl w:val="0"/>
        <w:tabs>
          <w:tab w:val="left" w:pos="852"/>
          <w:tab w:val="left" w:pos="994"/>
        </w:tabs>
        <w:autoSpaceDE w:val="0"/>
        <w:autoSpaceDN w:val="0"/>
        <w:adjustRightInd w:val="0"/>
        <w:spacing w:after="0" w:line="240" w:lineRule="auto"/>
        <w:jc w:val="both"/>
        <w:rPr>
          <w:rFonts w:ascii="Times New Roman CYR" w:hAnsi="Times New Roman CYR" w:cs="Times New Roman CYR"/>
          <w:sz w:val="28"/>
          <w:szCs w:val="28"/>
        </w:rPr>
      </w:pPr>
    </w:p>
    <w:p w:rsidR="00250FD1" w:rsidRPr="007E20A7" w:rsidRDefault="00250FD1" w:rsidP="00B967BC">
      <w:pPr>
        <w:widowControl w:val="0"/>
        <w:tabs>
          <w:tab w:val="left" w:pos="852"/>
          <w:tab w:val="left" w:pos="994"/>
        </w:tabs>
        <w:autoSpaceDE w:val="0"/>
        <w:autoSpaceDN w:val="0"/>
        <w:adjustRightInd w:val="0"/>
        <w:spacing w:after="0" w:line="240" w:lineRule="auto"/>
        <w:jc w:val="both"/>
        <w:rPr>
          <w:rFonts w:ascii="Times New Roman CYR" w:hAnsi="Times New Roman CYR" w:cs="Times New Roman CYR"/>
          <w:sz w:val="28"/>
          <w:szCs w:val="28"/>
        </w:rPr>
      </w:pPr>
    </w:p>
    <w:p w:rsidR="00250FD1" w:rsidRPr="007E20A7" w:rsidRDefault="00250FD1" w:rsidP="00B967BC">
      <w:pPr>
        <w:widowControl w:val="0"/>
        <w:tabs>
          <w:tab w:val="left" w:pos="852"/>
          <w:tab w:val="left" w:pos="994"/>
        </w:tabs>
        <w:autoSpaceDE w:val="0"/>
        <w:autoSpaceDN w:val="0"/>
        <w:adjustRightInd w:val="0"/>
        <w:spacing w:after="0" w:line="240" w:lineRule="auto"/>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Рабочая программа</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по предмету «Общий курс фортепиано»</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срок реализации программы – 7 лет</w:t>
      </w: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Возраст детей 7-17 лет</w:t>
      </w: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(с дополнением)</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tabs>
          <w:tab w:val="left" w:pos="6744"/>
        </w:tabs>
        <w:autoSpaceDE w:val="0"/>
        <w:autoSpaceDN w:val="0"/>
        <w:adjustRightInd w:val="0"/>
        <w:spacing w:after="0" w:line="240" w:lineRule="auto"/>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ab/>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outlineLvl w:val="0"/>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Богданович, 2008</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b/>
          <w:bCs/>
          <w:sz w:val="28"/>
          <w:szCs w:val="28"/>
        </w:rPr>
      </w:pPr>
      <w:r w:rsidRPr="007E20A7">
        <w:rPr>
          <w:rFonts w:ascii="Times New Roman CYR" w:hAnsi="Times New Roman CYR" w:cs="Times New Roman CYR"/>
          <w:b/>
          <w:bCs/>
          <w:sz w:val="28"/>
          <w:szCs w:val="28"/>
        </w:rPr>
        <w:t xml:space="preserve">      Структура программы учебного предмета</w:t>
      </w:r>
    </w:p>
    <w:p w:rsidR="00250FD1" w:rsidRPr="007E20A7" w:rsidRDefault="00250FD1" w:rsidP="00B967BC">
      <w:pPr>
        <w:widowControl w:val="0"/>
        <w:tabs>
          <w:tab w:val="left" w:pos="1416"/>
        </w:tabs>
        <w:autoSpaceDE w:val="0"/>
        <w:autoSpaceDN w:val="0"/>
        <w:adjustRightInd w:val="0"/>
        <w:spacing w:before="106" w:after="0" w:line="360" w:lineRule="auto"/>
        <w:ind w:left="710"/>
        <w:rPr>
          <w:rFonts w:ascii="Times New Roman CYR" w:hAnsi="Times New Roman CYR" w:cs="Times New Roman CYR"/>
          <w:b/>
          <w:bCs/>
          <w:sz w:val="28"/>
          <w:szCs w:val="28"/>
        </w:rPr>
      </w:pPr>
      <w:r w:rsidRPr="007E20A7">
        <w:rPr>
          <w:rFonts w:ascii="Times New Roman CYR" w:hAnsi="Times New Roman CYR" w:cs="Times New Roman CYR"/>
          <w:b/>
          <w:bCs/>
          <w:sz w:val="28"/>
          <w:szCs w:val="28"/>
        </w:rPr>
        <w:t>I.</w:t>
      </w:r>
      <w:r w:rsidRPr="007E20A7">
        <w:rPr>
          <w:rFonts w:ascii="Times New Roman CYR" w:hAnsi="Times New Roman CYR" w:cs="Times New Roman CYR"/>
          <w:sz w:val="28"/>
          <w:szCs w:val="28"/>
        </w:rPr>
        <w:tab/>
      </w:r>
      <w:r w:rsidRPr="007E20A7">
        <w:rPr>
          <w:rFonts w:ascii="Times New Roman CYR" w:hAnsi="Times New Roman CYR" w:cs="Times New Roman CYR"/>
          <w:b/>
          <w:bCs/>
          <w:sz w:val="28"/>
          <w:szCs w:val="28"/>
        </w:rPr>
        <w:t>Пояснительная записка</w:t>
      </w:r>
    </w:p>
    <w:p w:rsidR="00250FD1" w:rsidRPr="007E20A7" w:rsidRDefault="00250FD1" w:rsidP="00B967BC">
      <w:pPr>
        <w:widowControl w:val="0"/>
        <w:autoSpaceDE w:val="0"/>
        <w:autoSpaceDN w:val="0"/>
        <w:adjustRightInd w:val="0"/>
        <w:spacing w:before="77" w:after="0" w:line="360" w:lineRule="auto"/>
        <w:ind w:left="710"/>
        <w:rPr>
          <w:rFonts w:ascii="Times New Roman CYR" w:hAnsi="Times New Roman CYR" w:cs="Times New Roman CYR"/>
          <w:i/>
          <w:iCs/>
          <w:sz w:val="28"/>
          <w:szCs w:val="28"/>
        </w:rPr>
      </w:pPr>
      <w:r w:rsidRPr="007E20A7">
        <w:rPr>
          <w:rFonts w:ascii="Times New Roman CYR" w:hAnsi="Times New Roman CYR" w:cs="Times New Roman CYR"/>
          <w:i/>
          <w:iCs/>
          <w:sz w:val="28"/>
          <w:szCs w:val="28"/>
        </w:rPr>
        <w:t>-Характеристика учебного предмета, его место и роль в образовательном процессе;</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-Срок реализации учебного предмета;</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-Форма проведения учебных аудиторных занятий;</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-Цели и задачи учебного предмета;</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-Обоснование структуры программы учебного предмета;</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-Методы обучения;</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-Описание материально-технических условий реализации учебного предмета;</w:t>
      </w:r>
    </w:p>
    <w:p w:rsidR="00250FD1" w:rsidRPr="007E20A7" w:rsidRDefault="00250FD1" w:rsidP="00B967BC">
      <w:pPr>
        <w:widowControl w:val="0"/>
        <w:tabs>
          <w:tab w:val="left" w:pos="1416"/>
        </w:tabs>
        <w:autoSpaceDE w:val="0"/>
        <w:autoSpaceDN w:val="0"/>
        <w:adjustRightInd w:val="0"/>
        <w:spacing w:before="346" w:after="0" w:line="360" w:lineRule="auto"/>
        <w:ind w:left="682"/>
        <w:rPr>
          <w:rFonts w:ascii="Times New Roman CYR" w:hAnsi="Times New Roman CYR" w:cs="Times New Roman CYR"/>
          <w:b/>
          <w:bCs/>
          <w:sz w:val="28"/>
          <w:szCs w:val="28"/>
        </w:rPr>
      </w:pPr>
      <w:r w:rsidRPr="007E20A7">
        <w:rPr>
          <w:rFonts w:ascii="Times New Roman CYR" w:hAnsi="Times New Roman CYR" w:cs="Times New Roman CYR"/>
          <w:b/>
          <w:bCs/>
          <w:sz w:val="28"/>
          <w:szCs w:val="28"/>
        </w:rPr>
        <w:t>II.   Объём учебного времени, предусмотренный на реализацию учебного  предмета</w:t>
      </w:r>
    </w:p>
    <w:p w:rsidR="00250FD1" w:rsidRPr="007E20A7" w:rsidRDefault="00250FD1" w:rsidP="00B967BC">
      <w:pPr>
        <w:widowControl w:val="0"/>
        <w:tabs>
          <w:tab w:val="left" w:pos="1416"/>
        </w:tabs>
        <w:autoSpaceDE w:val="0"/>
        <w:autoSpaceDN w:val="0"/>
        <w:adjustRightInd w:val="0"/>
        <w:spacing w:before="346" w:after="0" w:line="360" w:lineRule="auto"/>
        <w:ind w:left="682"/>
        <w:rPr>
          <w:rFonts w:ascii="Times New Roman CYR" w:hAnsi="Times New Roman CYR" w:cs="Times New Roman CYR"/>
          <w:b/>
          <w:bCs/>
          <w:sz w:val="28"/>
          <w:szCs w:val="28"/>
        </w:rPr>
      </w:pPr>
      <w:r w:rsidRPr="007E20A7">
        <w:rPr>
          <w:rFonts w:ascii="Times New Roman CYR" w:hAnsi="Times New Roman CYR" w:cs="Times New Roman CYR"/>
          <w:b/>
          <w:bCs/>
          <w:sz w:val="28"/>
          <w:szCs w:val="28"/>
        </w:rPr>
        <w:t>III   Формы и методы контроля, критерии оценок</w:t>
      </w:r>
    </w:p>
    <w:p w:rsidR="00250FD1" w:rsidRPr="007E20A7" w:rsidRDefault="00250FD1" w:rsidP="00B967BC">
      <w:pPr>
        <w:widowControl w:val="0"/>
        <w:tabs>
          <w:tab w:val="left" w:pos="1416"/>
        </w:tabs>
        <w:autoSpaceDE w:val="0"/>
        <w:autoSpaceDN w:val="0"/>
        <w:adjustRightInd w:val="0"/>
        <w:spacing w:before="110" w:after="0" w:line="360" w:lineRule="auto"/>
        <w:ind w:left="710"/>
        <w:rPr>
          <w:rFonts w:ascii="Times New Roman CYR" w:hAnsi="Times New Roman CYR" w:cs="Times New Roman CYR"/>
          <w:b/>
          <w:bCs/>
          <w:sz w:val="28"/>
          <w:szCs w:val="28"/>
        </w:rPr>
      </w:pPr>
      <w:r w:rsidRPr="007E20A7">
        <w:rPr>
          <w:rFonts w:ascii="Times New Roman CYR" w:hAnsi="Times New Roman CYR" w:cs="Times New Roman CYR"/>
          <w:b/>
          <w:bCs/>
          <w:sz w:val="28"/>
          <w:szCs w:val="28"/>
        </w:rPr>
        <w:t>IV</w:t>
      </w:r>
      <w:r w:rsidRPr="007E20A7">
        <w:rPr>
          <w:rFonts w:ascii="Times New Roman CYR" w:hAnsi="Times New Roman CYR" w:cs="Times New Roman CYR"/>
          <w:sz w:val="28"/>
          <w:szCs w:val="28"/>
        </w:rPr>
        <w:tab/>
      </w:r>
      <w:r w:rsidRPr="007E20A7">
        <w:rPr>
          <w:rFonts w:ascii="Times New Roman CYR" w:hAnsi="Times New Roman CYR" w:cs="Times New Roman CYR"/>
          <w:b/>
          <w:bCs/>
          <w:sz w:val="28"/>
          <w:szCs w:val="28"/>
        </w:rPr>
        <w:t>Содержание учебного предмета</w:t>
      </w:r>
    </w:p>
    <w:p w:rsidR="00250FD1" w:rsidRPr="007E20A7" w:rsidRDefault="00250FD1" w:rsidP="00B967BC">
      <w:pPr>
        <w:widowControl w:val="0"/>
        <w:tabs>
          <w:tab w:val="left" w:pos="826"/>
        </w:tabs>
        <w:autoSpaceDE w:val="0"/>
        <w:autoSpaceDN w:val="0"/>
        <w:adjustRightInd w:val="0"/>
        <w:spacing w:after="0" w:line="360" w:lineRule="auto"/>
        <w:rPr>
          <w:rFonts w:ascii="Times New Roman CYR" w:hAnsi="Times New Roman CYR" w:cs="Times New Roman CYR"/>
          <w:i/>
          <w:iCs/>
          <w:sz w:val="28"/>
          <w:szCs w:val="28"/>
        </w:rPr>
      </w:pPr>
      <w:r w:rsidRPr="007E20A7">
        <w:rPr>
          <w:rFonts w:ascii="Times New Roman CYR" w:hAnsi="Times New Roman CYR" w:cs="Times New Roman CYR"/>
          <w:i/>
          <w:iCs/>
          <w:sz w:val="28"/>
          <w:szCs w:val="28"/>
        </w:rPr>
        <w:t xml:space="preserve">            -Годовые требования по классам</w:t>
      </w:r>
    </w:p>
    <w:p w:rsidR="00250FD1" w:rsidRPr="007E20A7" w:rsidRDefault="00250FD1" w:rsidP="00B967BC">
      <w:pPr>
        <w:widowControl w:val="0"/>
        <w:tabs>
          <w:tab w:val="left" w:pos="826"/>
        </w:tabs>
        <w:autoSpaceDE w:val="0"/>
        <w:autoSpaceDN w:val="0"/>
        <w:adjustRightInd w:val="0"/>
        <w:spacing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 xml:space="preserve">     -Примерные репертуарные списки</w:t>
      </w:r>
    </w:p>
    <w:p w:rsidR="00250FD1" w:rsidRPr="007E20A7" w:rsidRDefault="00250FD1" w:rsidP="00B967BC">
      <w:pPr>
        <w:widowControl w:val="0"/>
        <w:numPr>
          <w:ilvl w:val="12"/>
          <w:numId w:val="0"/>
        </w:numPr>
        <w:tabs>
          <w:tab w:val="left" w:pos="1416"/>
        </w:tabs>
        <w:autoSpaceDE w:val="0"/>
        <w:autoSpaceDN w:val="0"/>
        <w:adjustRightInd w:val="0"/>
        <w:spacing w:before="115" w:after="0" w:line="360" w:lineRule="auto"/>
        <w:ind w:left="710"/>
        <w:rPr>
          <w:rFonts w:ascii="Times New Roman CYR" w:hAnsi="Times New Roman CYR" w:cs="Times New Roman CYR"/>
          <w:b/>
          <w:bCs/>
          <w:sz w:val="28"/>
          <w:szCs w:val="28"/>
        </w:rPr>
      </w:pPr>
      <w:r w:rsidRPr="007E20A7">
        <w:rPr>
          <w:rFonts w:ascii="Times New Roman CYR" w:hAnsi="Times New Roman CYR" w:cs="Times New Roman CYR"/>
          <w:b/>
          <w:bCs/>
          <w:sz w:val="28"/>
          <w:szCs w:val="28"/>
        </w:rPr>
        <w:t>V.</w:t>
      </w:r>
      <w:r w:rsidRPr="007E20A7">
        <w:rPr>
          <w:rFonts w:ascii="Times New Roman CYR" w:hAnsi="Times New Roman CYR" w:cs="Times New Roman CYR"/>
          <w:sz w:val="28"/>
          <w:szCs w:val="28"/>
        </w:rPr>
        <w:tab/>
      </w:r>
      <w:r w:rsidRPr="007E20A7">
        <w:rPr>
          <w:rFonts w:ascii="Times New Roman CYR" w:hAnsi="Times New Roman CYR" w:cs="Times New Roman CYR"/>
          <w:b/>
          <w:bCs/>
          <w:sz w:val="28"/>
          <w:szCs w:val="28"/>
        </w:rPr>
        <w:t>Методическое обеспечение учебного процесса</w:t>
      </w:r>
    </w:p>
    <w:p w:rsidR="00250FD1" w:rsidRPr="007E20A7" w:rsidRDefault="00250FD1" w:rsidP="00B967BC">
      <w:pPr>
        <w:widowControl w:val="0"/>
        <w:numPr>
          <w:ilvl w:val="12"/>
          <w:numId w:val="0"/>
        </w:numPr>
        <w:tabs>
          <w:tab w:val="left" w:pos="826"/>
        </w:tabs>
        <w:autoSpaceDE w:val="0"/>
        <w:autoSpaceDN w:val="0"/>
        <w:adjustRightInd w:val="0"/>
        <w:spacing w:before="72" w:after="0" w:line="360" w:lineRule="auto"/>
        <w:ind w:left="682"/>
        <w:rPr>
          <w:rFonts w:ascii="Times New Roman CYR" w:hAnsi="Times New Roman CYR" w:cs="Times New Roman CYR"/>
          <w:i/>
          <w:iCs/>
          <w:sz w:val="28"/>
          <w:szCs w:val="28"/>
        </w:rPr>
      </w:pPr>
      <w:r w:rsidRPr="007E20A7">
        <w:rPr>
          <w:rFonts w:ascii="Times New Roman CYR" w:hAnsi="Times New Roman CYR" w:cs="Times New Roman CYR"/>
          <w:i/>
          <w:iCs/>
          <w:sz w:val="28"/>
          <w:szCs w:val="28"/>
        </w:rPr>
        <w:t>-</w:t>
      </w:r>
      <w:r w:rsidRPr="007E20A7">
        <w:rPr>
          <w:rFonts w:ascii="Times New Roman CYR" w:hAnsi="Times New Roman CYR" w:cs="Times New Roman CYR"/>
          <w:i/>
          <w:iCs/>
          <w:sz w:val="28"/>
          <w:szCs w:val="28"/>
        </w:rPr>
        <w:tab/>
        <w:t>Методические рекомендации преподавателям;</w:t>
      </w:r>
    </w:p>
    <w:p w:rsidR="00250FD1" w:rsidRPr="007E20A7" w:rsidRDefault="00250FD1" w:rsidP="00B967BC">
      <w:pPr>
        <w:widowControl w:val="0"/>
        <w:numPr>
          <w:ilvl w:val="12"/>
          <w:numId w:val="0"/>
        </w:numPr>
        <w:tabs>
          <w:tab w:val="left" w:pos="826"/>
        </w:tabs>
        <w:autoSpaceDE w:val="0"/>
        <w:autoSpaceDN w:val="0"/>
        <w:adjustRightInd w:val="0"/>
        <w:spacing w:after="0" w:line="360" w:lineRule="auto"/>
        <w:ind w:right="883" w:firstLine="710"/>
        <w:rPr>
          <w:rFonts w:ascii="Times New Roman CYR" w:hAnsi="Times New Roman CYR" w:cs="Times New Roman CYR"/>
          <w:sz w:val="28"/>
          <w:szCs w:val="28"/>
        </w:rPr>
      </w:pPr>
      <w:r w:rsidRPr="007E20A7">
        <w:rPr>
          <w:rFonts w:ascii="Times New Roman CYR" w:hAnsi="Times New Roman CYR" w:cs="Times New Roman CYR"/>
          <w:i/>
          <w:iCs/>
          <w:sz w:val="28"/>
          <w:szCs w:val="28"/>
        </w:rPr>
        <w:t>-</w:t>
      </w:r>
      <w:r w:rsidRPr="007E20A7">
        <w:rPr>
          <w:rFonts w:ascii="Times New Roman CYR" w:hAnsi="Times New Roman CYR" w:cs="Times New Roman CYR"/>
          <w:i/>
          <w:iCs/>
          <w:sz w:val="28"/>
          <w:szCs w:val="28"/>
        </w:rPr>
        <w:tab/>
        <w:t>Методические рекомендации по организации самостоятельной работы  учащихся</w:t>
      </w:r>
    </w:p>
    <w:p w:rsidR="00250FD1" w:rsidRPr="007E20A7" w:rsidRDefault="00250FD1" w:rsidP="00B967BC">
      <w:pPr>
        <w:widowControl w:val="0"/>
        <w:numPr>
          <w:ilvl w:val="12"/>
          <w:numId w:val="0"/>
        </w:numPr>
        <w:tabs>
          <w:tab w:val="left" w:pos="1416"/>
        </w:tabs>
        <w:autoSpaceDE w:val="0"/>
        <w:autoSpaceDN w:val="0"/>
        <w:adjustRightInd w:val="0"/>
        <w:spacing w:before="110" w:after="0" w:line="360" w:lineRule="auto"/>
        <w:ind w:left="710"/>
        <w:rPr>
          <w:rFonts w:ascii="Times New Roman CYR" w:hAnsi="Times New Roman CYR" w:cs="Times New Roman CYR"/>
          <w:b/>
          <w:bCs/>
          <w:sz w:val="28"/>
          <w:szCs w:val="28"/>
        </w:rPr>
      </w:pPr>
      <w:r w:rsidRPr="007E20A7">
        <w:rPr>
          <w:rFonts w:ascii="Times New Roman CYR" w:hAnsi="Times New Roman CYR" w:cs="Times New Roman CYR"/>
          <w:b/>
          <w:bCs/>
          <w:sz w:val="28"/>
          <w:szCs w:val="28"/>
        </w:rPr>
        <w:t>VI.</w:t>
      </w:r>
      <w:r w:rsidRPr="007E20A7">
        <w:rPr>
          <w:rFonts w:ascii="Times New Roman CYR" w:hAnsi="Times New Roman CYR" w:cs="Times New Roman CYR"/>
          <w:sz w:val="28"/>
          <w:szCs w:val="28"/>
        </w:rPr>
        <w:tab/>
      </w:r>
      <w:r w:rsidRPr="007E20A7">
        <w:rPr>
          <w:rFonts w:ascii="Times New Roman CYR" w:hAnsi="Times New Roman CYR" w:cs="Times New Roman CYR"/>
          <w:b/>
          <w:bCs/>
          <w:sz w:val="28"/>
          <w:szCs w:val="28"/>
        </w:rPr>
        <w:t>Списки рекомендуемой нотной и методической литературы</w:t>
      </w:r>
    </w:p>
    <w:p w:rsidR="00250FD1" w:rsidRPr="007E20A7" w:rsidRDefault="00250FD1" w:rsidP="00B967BC">
      <w:pPr>
        <w:widowControl w:val="0"/>
        <w:numPr>
          <w:ilvl w:val="12"/>
          <w:numId w:val="0"/>
        </w:numPr>
        <w:tabs>
          <w:tab w:val="left" w:pos="1416"/>
        </w:tabs>
        <w:autoSpaceDE w:val="0"/>
        <w:autoSpaceDN w:val="0"/>
        <w:adjustRightInd w:val="0"/>
        <w:spacing w:before="110" w:after="0" w:line="360" w:lineRule="auto"/>
        <w:rPr>
          <w:rFonts w:ascii="Times New Roman CYR" w:hAnsi="Times New Roman CYR" w:cs="Times New Roman CYR"/>
          <w:b/>
          <w:bCs/>
          <w:sz w:val="28"/>
          <w:szCs w:val="28"/>
        </w:rPr>
      </w:pPr>
      <w:r w:rsidRPr="007E20A7">
        <w:rPr>
          <w:rFonts w:ascii="Times New Roman CYR" w:hAnsi="Times New Roman CYR" w:cs="Times New Roman CYR"/>
          <w:b/>
          <w:bCs/>
          <w:sz w:val="28"/>
          <w:szCs w:val="28"/>
        </w:rPr>
        <w:t xml:space="preserve">      -</w:t>
      </w:r>
      <w:r w:rsidRPr="007E20A7">
        <w:rPr>
          <w:rFonts w:ascii="Times New Roman CYR" w:hAnsi="Times New Roman CYR" w:cs="Times New Roman CYR"/>
          <w:i/>
          <w:iCs/>
          <w:sz w:val="28"/>
          <w:szCs w:val="28"/>
        </w:rPr>
        <w:t>Список рекомендуемой нотной литературы;</w:t>
      </w:r>
    </w:p>
    <w:p w:rsidR="00250FD1" w:rsidRPr="007E20A7" w:rsidRDefault="00250FD1" w:rsidP="00B967BC">
      <w:pPr>
        <w:widowControl w:val="0"/>
        <w:tabs>
          <w:tab w:val="left" w:pos="826"/>
        </w:tabs>
        <w:autoSpaceDE w:val="0"/>
        <w:autoSpaceDN w:val="0"/>
        <w:adjustRightInd w:val="0"/>
        <w:spacing w:after="0" w:line="360" w:lineRule="auto"/>
        <w:rPr>
          <w:rFonts w:ascii="Times New Roman CYR" w:hAnsi="Times New Roman CYR" w:cs="Times New Roman CYR"/>
          <w:i/>
          <w:iCs/>
          <w:sz w:val="28"/>
          <w:szCs w:val="28"/>
        </w:rPr>
      </w:pPr>
      <w:r w:rsidRPr="007E20A7">
        <w:rPr>
          <w:rFonts w:ascii="Times New Roman CYR" w:hAnsi="Times New Roman CYR" w:cs="Times New Roman CYR"/>
          <w:i/>
          <w:iCs/>
          <w:sz w:val="28"/>
          <w:szCs w:val="28"/>
        </w:rPr>
        <w:t xml:space="preserve">      -Список рекомендуемой методической литературы.</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 xml:space="preserve">                      </w:t>
      </w:r>
      <w:r w:rsidRPr="007E20A7">
        <w:rPr>
          <w:rFonts w:ascii="Times New Roman" w:hAnsi="Times New Roman" w:cs="Times New Roman"/>
          <w:b/>
          <w:bCs/>
          <w:i/>
          <w:iCs/>
          <w:sz w:val="28"/>
          <w:szCs w:val="28"/>
        </w:rPr>
        <w:t>1</w:t>
      </w:r>
      <w:r w:rsidRPr="007E20A7">
        <w:rPr>
          <w:rFonts w:ascii="Times New Roman CYR" w:hAnsi="Times New Roman CYR" w:cs="Times New Roman CYR"/>
          <w:b/>
          <w:bCs/>
          <w:i/>
          <w:iCs/>
          <w:sz w:val="28"/>
          <w:szCs w:val="28"/>
        </w:rPr>
        <w:t>.Пояснительная записка</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b/>
          <w:bCs/>
          <w:sz w:val="28"/>
          <w:szCs w:val="28"/>
        </w:rPr>
      </w:pP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Предлагаемая программа по общему курсу фортепиано представляет собой адаптированную программу на базе типовой семилетней программы для учащихся ДШИ.</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Направленность программы – художественно-эстетическая.</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Срок реализации – 7 лет.</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Класс общего фортепиано наряду с другими дисциплинами учебного плана является одним из звеньев музыкально-педагогического воспитания учащихся ДШИ.</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Обоснованием необходимости и внедрения программы является то, что дети в ДМШ принимаются без конкурсного отбора, что приводит к упрощения программных требований. Возрастающая учебная нагрузка в общеобразовательной школе посещения танцевальных кружков, художественной школы, компьютерные игры, интернет – все это отвлекает детей от занятий музыкой. Отсутствие дома фортепиано не позволяет детям подготовиться к уроку дома.</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Фортепиано является базовым инструментом для изучения теоретических дисциплин (сольфеджио, музыкальной грамоты), поэтому для успешного обучения в музыкальной школе, обучающимся на струнном и народном отделениях необходим курс ознакомления с инструментом.</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Отличием данной программы от традиционной является возможность дифференцированного подхода к обучению учащихся, отличающихся по уровню общей подготовки, музыкальным способностям и другим индивидуальным данным.</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b/>
          <w:bCs/>
          <w:sz w:val="28"/>
          <w:szCs w:val="28"/>
        </w:rPr>
        <w:t xml:space="preserve">  </w:t>
      </w:r>
      <w:r w:rsidRPr="007E20A7">
        <w:rPr>
          <w:rFonts w:ascii="Times New Roman CYR" w:hAnsi="Times New Roman CYR" w:cs="Times New Roman CYR"/>
          <w:b/>
          <w:bCs/>
          <w:sz w:val="28"/>
          <w:szCs w:val="28"/>
          <w:lang w:val="en-US"/>
        </w:rPr>
        <w:t>II</w:t>
      </w:r>
      <w:r w:rsidRPr="007E20A7">
        <w:rPr>
          <w:rFonts w:ascii="Times New Roman CYR" w:hAnsi="Times New Roman CYR" w:cs="Times New Roman CYR"/>
          <w:b/>
          <w:bCs/>
          <w:sz w:val="28"/>
          <w:szCs w:val="28"/>
        </w:rPr>
        <w:t>.</w:t>
      </w:r>
      <w:r w:rsidRPr="007E20A7">
        <w:rPr>
          <w:rFonts w:ascii="Times New Roman CYR" w:hAnsi="Times New Roman CYR" w:cs="Times New Roman CYR"/>
          <w:sz w:val="28"/>
          <w:szCs w:val="28"/>
        </w:rPr>
        <w:t xml:space="preserve">   Программа рассчитана на детей в возрасте от 7 до 17 лет.</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jc w:val="right"/>
        <w:outlineLvl w:val="0"/>
        <w:rPr>
          <w:rFonts w:ascii="Times New Roman CYR" w:hAnsi="Times New Roman CYR" w:cs="Times New Roman CYR"/>
          <w:b/>
          <w:bCs/>
          <w:sz w:val="28"/>
          <w:szCs w:val="28"/>
        </w:rPr>
      </w:pPr>
      <w:r w:rsidRPr="007E20A7">
        <w:rPr>
          <w:rFonts w:ascii="Times New Roman CYR" w:hAnsi="Times New Roman CYR" w:cs="Times New Roman CYR"/>
          <w:b/>
          <w:bCs/>
          <w:sz w:val="28"/>
          <w:szCs w:val="28"/>
        </w:rPr>
        <w:t>Таблица 1</w:t>
      </w:r>
    </w:p>
    <w:tbl>
      <w:tblPr>
        <w:tblW w:w="0" w:type="auto"/>
        <w:tblInd w:w="2" w:type="dxa"/>
        <w:tblLayout w:type="fixed"/>
        <w:tblCellMar>
          <w:left w:w="40" w:type="dxa"/>
          <w:right w:w="40" w:type="dxa"/>
        </w:tblCellMar>
        <w:tblLook w:val="0000"/>
      </w:tblPr>
      <w:tblGrid>
        <w:gridCol w:w="3360"/>
        <w:gridCol w:w="1800"/>
        <w:gridCol w:w="2280"/>
        <w:gridCol w:w="2250"/>
      </w:tblGrid>
      <w:tr w:rsidR="00250FD1" w:rsidRPr="007E20A7">
        <w:trPr>
          <w:trHeight w:val="1741"/>
        </w:trPr>
        <w:tc>
          <w:tcPr>
            <w:tcW w:w="3360" w:type="dxa"/>
            <w:tcBorders>
              <w:top w:val="single" w:sz="6" w:space="0" w:color="auto"/>
              <w:left w:val="single" w:sz="6" w:space="0" w:color="auto"/>
              <w:bottom w:val="nil"/>
              <w:right w:val="single" w:sz="6" w:space="0" w:color="auto"/>
            </w:tcBorders>
          </w:tcPr>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p>
        </w:tc>
        <w:tc>
          <w:tcPr>
            <w:tcW w:w="1800" w:type="dxa"/>
            <w:tcBorders>
              <w:top w:val="single" w:sz="6" w:space="0" w:color="auto"/>
              <w:left w:val="single" w:sz="6" w:space="0" w:color="auto"/>
              <w:bottom w:val="nil"/>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«Струнные</w:t>
            </w:r>
          </w:p>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инструменты», "Сольное пение"</w:t>
            </w:r>
          </w:p>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(7)</w:t>
            </w:r>
          </w:p>
        </w:tc>
        <w:tc>
          <w:tcPr>
            <w:tcW w:w="2280" w:type="dxa"/>
            <w:tcBorders>
              <w:top w:val="single" w:sz="6" w:space="0" w:color="auto"/>
              <w:left w:val="single" w:sz="6" w:space="0" w:color="auto"/>
              <w:bottom w:val="nil"/>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 xml:space="preserve">«Духовые», </w:t>
            </w:r>
          </w:p>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«Народные</w:t>
            </w:r>
          </w:p>
          <w:p w:rsidR="00250FD1" w:rsidRPr="007E20A7" w:rsidRDefault="00250FD1" w:rsidP="00B967BC">
            <w:pPr>
              <w:widowControl w:val="0"/>
              <w:autoSpaceDE w:val="0"/>
              <w:autoSpaceDN w:val="0"/>
              <w:adjustRightInd w:val="0"/>
              <w:spacing w:after="0" w:line="360" w:lineRule="auto"/>
              <w:ind w:left="158" w:right="158"/>
              <w:jc w:val="center"/>
              <w:rPr>
                <w:rFonts w:ascii="Times New Roman CYR" w:hAnsi="Times New Roman CYR" w:cs="Times New Roman CYR"/>
                <w:sz w:val="28"/>
                <w:szCs w:val="28"/>
              </w:rPr>
            </w:pPr>
            <w:r w:rsidRPr="007E20A7">
              <w:rPr>
                <w:rFonts w:ascii="Times New Roman CYR" w:hAnsi="Times New Roman CYR" w:cs="Times New Roman CYR"/>
                <w:sz w:val="28"/>
                <w:szCs w:val="28"/>
              </w:rPr>
              <w:t>инструменты» (7лет)</w:t>
            </w:r>
          </w:p>
        </w:tc>
        <w:tc>
          <w:tcPr>
            <w:tcW w:w="2250" w:type="dxa"/>
            <w:tcBorders>
              <w:top w:val="single" w:sz="6" w:space="0" w:color="auto"/>
              <w:left w:val="single" w:sz="6" w:space="0" w:color="auto"/>
              <w:bottom w:val="nil"/>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 xml:space="preserve">«Духовые», </w:t>
            </w:r>
          </w:p>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«Народные</w:t>
            </w:r>
          </w:p>
          <w:p w:rsidR="00250FD1" w:rsidRPr="007E20A7" w:rsidRDefault="00250FD1" w:rsidP="00B967BC">
            <w:pPr>
              <w:widowControl w:val="0"/>
              <w:autoSpaceDE w:val="0"/>
              <w:autoSpaceDN w:val="0"/>
              <w:adjustRightInd w:val="0"/>
              <w:spacing w:after="0" w:line="360" w:lineRule="auto"/>
              <w:ind w:left="226" w:right="259"/>
              <w:jc w:val="center"/>
              <w:rPr>
                <w:rFonts w:ascii="Times New Roman CYR" w:hAnsi="Times New Roman CYR" w:cs="Times New Roman CYR"/>
                <w:sz w:val="28"/>
                <w:szCs w:val="28"/>
              </w:rPr>
            </w:pPr>
            <w:r w:rsidRPr="007E20A7">
              <w:rPr>
                <w:rFonts w:ascii="Times New Roman CYR" w:hAnsi="Times New Roman CYR" w:cs="Times New Roman CYR"/>
                <w:sz w:val="28"/>
                <w:szCs w:val="28"/>
              </w:rPr>
              <w:t>инструменты»  " Сольное пение" (5 лет)</w:t>
            </w:r>
          </w:p>
        </w:tc>
      </w:tr>
      <w:tr w:rsidR="00250FD1" w:rsidRPr="007E20A7">
        <w:trPr>
          <w:trHeight w:hRule="exact" w:val="929"/>
        </w:trPr>
        <w:tc>
          <w:tcPr>
            <w:tcW w:w="336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ind w:left="29"/>
              <w:rPr>
                <w:rFonts w:ascii="Times New Roman CYR" w:hAnsi="Times New Roman CYR" w:cs="Times New Roman CYR"/>
                <w:sz w:val="28"/>
                <w:szCs w:val="28"/>
              </w:rPr>
            </w:pPr>
            <w:r w:rsidRPr="007E20A7">
              <w:rPr>
                <w:rFonts w:ascii="Times New Roman CYR" w:hAnsi="Times New Roman CYR" w:cs="Times New Roman CYR"/>
                <w:sz w:val="28"/>
                <w:szCs w:val="28"/>
              </w:rPr>
              <w:t>Срок реализации программы «Фортепиано»</w:t>
            </w:r>
          </w:p>
        </w:tc>
        <w:tc>
          <w:tcPr>
            <w:tcW w:w="180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7 лет</w:t>
            </w:r>
          </w:p>
        </w:tc>
        <w:tc>
          <w:tcPr>
            <w:tcW w:w="228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7 лет</w:t>
            </w:r>
          </w:p>
        </w:tc>
        <w:tc>
          <w:tcPr>
            <w:tcW w:w="225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5 года</w:t>
            </w:r>
          </w:p>
        </w:tc>
      </w:tr>
      <w:tr w:rsidR="00250FD1" w:rsidRPr="007E20A7">
        <w:trPr>
          <w:trHeight w:hRule="exact" w:val="1031"/>
        </w:trPr>
        <w:tc>
          <w:tcPr>
            <w:tcW w:w="336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ind w:left="29"/>
              <w:jc w:val="both"/>
              <w:rPr>
                <w:rFonts w:ascii="Times New Roman CYR" w:hAnsi="Times New Roman CYR" w:cs="Times New Roman CYR"/>
                <w:sz w:val="28"/>
                <w:szCs w:val="28"/>
              </w:rPr>
            </w:pPr>
            <w:r w:rsidRPr="007E20A7">
              <w:rPr>
                <w:rFonts w:ascii="Times New Roman CYR" w:hAnsi="Times New Roman CYR" w:cs="Times New Roman CYR"/>
                <w:sz w:val="28"/>
                <w:szCs w:val="28"/>
              </w:rPr>
              <w:t>Максимальная           учебная нагрузка (в часах)</w:t>
            </w:r>
          </w:p>
        </w:tc>
        <w:tc>
          <w:tcPr>
            <w:tcW w:w="180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574</w:t>
            </w:r>
          </w:p>
        </w:tc>
        <w:tc>
          <w:tcPr>
            <w:tcW w:w="228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574</w:t>
            </w:r>
          </w:p>
        </w:tc>
        <w:tc>
          <w:tcPr>
            <w:tcW w:w="225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340</w:t>
            </w:r>
          </w:p>
        </w:tc>
      </w:tr>
      <w:tr w:rsidR="00250FD1" w:rsidRPr="007E20A7">
        <w:trPr>
          <w:trHeight w:hRule="exact" w:val="1180"/>
        </w:trPr>
        <w:tc>
          <w:tcPr>
            <w:tcW w:w="336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ind w:left="29"/>
              <w:rPr>
                <w:rFonts w:ascii="Times New Roman CYR" w:hAnsi="Times New Roman CYR" w:cs="Times New Roman CYR"/>
                <w:sz w:val="28"/>
                <w:szCs w:val="28"/>
              </w:rPr>
            </w:pPr>
            <w:r w:rsidRPr="007E20A7">
              <w:rPr>
                <w:rFonts w:ascii="Times New Roman CYR" w:hAnsi="Times New Roman CYR" w:cs="Times New Roman CYR"/>
                <w:sz w:val="28"/>
                <w:szCs w:val="28"/>
              </w:rPr>
              <w:t>Количество часов на аудиторные  занятия</w:t>
            </w:r>
          </w:p>
        </w:tc>
        <w:tc>
          <w:tcPr>
            <w:tcW w:w="180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237</w:t>
            </w:r>
          </w:p>
        </w:tc>
        <w:tc>
          <w:tcPr>
            <w:tcW w:w="228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237</w:t>
            </w:r>
          </w:p>
        </w:tc>
        <w:tc>
          <w:tcPr>
            <w:tcW w:w="225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170</w:t>
            </w:r>
          </w:p>
        </w:tc>
      </w:tr>
      <w:tr w:rsidR="00250FD1" w:rsidRPr="007E20A7">
        <w:trPr>
          <w:trHeight w:hRule="exact" w:val="1479"/>
        </w:trPr>
        <w:tc>
          <w:tcPr>
            <w:tcW w:w="336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ind w:left="29"/>
              <w:jc w:val="both"/>
              <w:rPr>
                <w:rFonts w:ascii="Times New Roman CYR" w:hAnsi="Times New Roman CYR" w:cs="Times New Roman CYR"/>
                <w:sz w:val="28"/>
                <w:szCs w:val="28"/>
              </w:rPr>
            </w:pPr>
            <w:r w:rsidRPr="007E20A7">
              <w:rPr>
                <w:rFonts w:ascii="Times New Roman CYR" w:hAnsi="Times New Roman CYR" w:cs="Times New Roman CYR"/>
                <w:sz w:val="28"/>
                <w:szCs w:val="28"/>
              </w:rPr>
              <w:t>Количество   часов   на внеаудиторную (самостоятельную) работу</w:t>
            </w:r>
          </w:p>
        </w:tc>
        <w:tc>
          <w:tcPr>
            <w:tcW w:w="180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237</w:t>
            </w:r>
          </w:p>
        </w:tc>
        <w:tc>
          <w:tcPr>
            <w:tcW w:w="228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237</w:t>
            </w:r>
          </w:p>
        </w:tc>
        <w:tc>
          <w:tcPr>
            <w:tcW w:w="2250" w:type="dxa"/>
            <w:tcBorders>
              <w:top w:val="single" w:sz="6" w:space="0" w:color="auto"/>
              <w:left w:val="single" w:sz="6" w:space="0" w:color="auto"/>
              <w:bottom w:val="single" w:sz="6" w:space="0" w:color="auto"/>
              <w:right w:val="single" w:sz="6"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170</w:t>
            </w:r>
          </w:p>
        </w:tc>
      </w:tr>
    </w:tbl>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b/>
          <w:bCs/>
          <w:sz w:val="28"/>
          <w:szCs w:val="28"/>
          <w:lang w:val="en-US"/>
        </w:rPr>
        <w:t>III</w:t>
      </w:r>
      <w:r w:rsidRPr="007E20A7">
        <w:rPr>
          <w:rFonts w:ascii="Times New Roman CYR" w:hAnsi="Times New Roman CYR" w:cs="Times New Roman CYR"/>
          <w:sz w:val="28"/>
          <w:szCs w:val="28"/>
        </w:rPr>
        <w:t>. Одной из основных форм планирования занятий в классе общего фортепиано является составление индивидуальных планов для каждого ученика (c учетом его возможностей) на каждое полугодие. В индивидуальный план включаются разнохарактерные по форме и содержанию произведения русской, зарубежной и современной музыки. В работе над репертуаром педагог должен добиваться различной степени завершенности исполнения музыкального произведения, учитывая, что некоторые из них должны быть подготовлены для публичного исполнения, другие для показа в классе, третьи – в порядке ознакомления. Все это обязательно фиксируется в индивидуальном плане ученика.</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 xml:space="preserve">-Форма проведения учебных аудиторных занятий - </w:t>
      </w:r>
      <w:r w:rsidRPr="007E20A7">
        <w:rPr>
          <w:rFonts w:ascii="Times New Roman CYR" w:hAnsi="Times New Roman CYR" w:cs="Times New Roman CYR"/>
          <w:sz w:val="28"/>
          <w:szCs w:val="28"/>
        </w:rPr>
        <w:t>индивидуальная,</w:t>
      </w:r>
      <w:r w:rsidRPr="007E20A7">
        <w:rPr>
          <w:rFonts w:ascii="Times New Roman CYR" w:hAnsi="Times New Roman CYR" w:cs="Times New Roman CYR"/>
          <w:sz w:val="28"/>
          <w:szCs w:val="28"/>
        </w:rPr>
        <w:br/>
        <w:t>рекомендуемая продолжительность урока – 40 минут. Индивидуальная форма позволяет преподавателю лучше узнать ученика, его музыкальные возможности, трудоспособность, эмоционально-психологические особенности.</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w:t>
      </w:r>
      <w:r w:rsidRPr="007E20A7">
        <w:rPr>
          <w:rFonts w:ascii="Times New Roman CYR" w:hAnsi="Times New Roman CYR" w:cs="Times New Roman CYR"/>
          <w:i/>
          <w:iCs/>
          <w:sz w:val="28"/>
          <w:szCs w:val="28"/>
        </w:rPr>
        <w:t>Цели и задачи программы:</w:t>
      </w:r>
      <w:r w:rsidRPr="007E20A7">
        <w:rPr>
          <w:rFonts w:ascii="Times New Roman CYR" w:hAnsi="Times New Roman CYR" w:cs="Times New Roman CYR"/>
          <w:sz w:val="28"/>
          <w:szCs w:val="28"/>
        </w:rPr>
        <w:t xml:space="preserve"> Занятия по классу фортепиано на основе изучения материала данной программы должны дать учащимся навыки игры на фортепиано, чтения с листа, игры в ансамбле и аккомпанементе в объеме, необходимом для музыкально-художественного развития. В процессе занятий по общему фортепиано учащийся должен овладеть приемами игры на инструменте – как двигательными, так и приемами звукоизвлечения, педализацией. Учащиеся должны научиться понимать характер исполняемых произведений.</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Для каждого класса в программе даны различные перечни музыкальных произведений (различные по уровню трудности) для исполнения на зачетах, контрольных уроках и экзаменах в течение учебного года.</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Важнейшим фактором, способствующим успешному развитию музыкально-исполнительских данных учащихся, является правильная организация учебного процесса, планирование учебной работы и глубоко продуманный выбор репертуара.</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Индивидуальная форма занятий позволяет проводить работу с учетом возможностей каждого ученика.</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Учебно-тематический план</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sz w:val="28"/>
          <w:szCs w:val="28"/>
        </w:rPr>
      </w:pPr>
      <w:r w:rsidRPr="007E20A7">
        <w:rPr>
          <w:rFonts w:ascii="Times New Roman CYR" w:hAnsi="Times New Roman CYR" w:cs="Times New Roman CYR"/>
          <w:sz w:val="28"/>
          <w:szCs w:val="28"/>
        </w:rPr>
        <w:t>Годовые зачетно-экзаминационные требования</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tblPr>
      <w:tblGrid>
        <w:gridCol w:w="1188"/>
        <w:gridCol w:w="4140"/>
        <w:gridCol w:w="4194"/>
      </w:tblGrid>
      <w:tr w:rsidR="00250FD1" w:rsidRPr="007E20A7">
        <w:trPr>
          <w:trHeight w:val="782"/>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Класс</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Первое полугодие</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Второе полугодие</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1</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пьеса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этюд, пьеса -  апрель</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2</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пьеса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этюд, пьеса -  апрель</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3</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пьеса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этюд, пьеса -  апрель</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4</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полифония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крупная форма, пьеса -  апрель</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5</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полифония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крупная форма, пьеса -  апрель</w:t>
            </w:r>
          </w:p>
        </w:tc>
      </w:tr>
      <w:tr w:rsidR="00250FD1" w:rsidRPr="007E20A7">
        <w:trPr>
          <w:trHeight w:val="747"/>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6</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полифония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крупная форма, пьеса -  апрель</w:t>
            </w:r>
          </w:p>
        </w:tc>
      </w:tr>
      <w:tr w:rsidR="00250FD1" w:rsidRPr="007E20A7">
        <w:trPr>
          <w:trHeight w:val="782"/>
        </w:trPr>
        <w:tc>
          <w:tcPr>
            <w:tcW w:w="1188" w:type="dxa"/>
            <w:tcBorders>
              <w:top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7</w:t>
            </w:r>
          </w:p>
        </w:tc>
        <w:tc>
          <w:tcPr>
            <w:tcW w:w="4140" w:type="dxa"/>
            <w:tcBorders>
              <w:top w:val="single" w:sz="4" w:space="0" w:color="auto"/>
              <w:left w:val="single" w:sz="4" w:space="0" w:color="auto"/>
              <w:bottom w:val="single" w:sz="4" w:space="0" w:color="auto"/>
              <w:right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Контрольный урок: этюд, пьеса - декабрь</w:t>
            </w:r>
          </w:p>
        </w:tc>
        <w:tc>
          <w:tcPr>
            <w:tcW w:w="4194" w:type="dxa"/>
            <w:tcBorders>
              <w:top w:val="single" w:sz="4" w:space="0" w:color="auto"/>
              <w:left w:val="single" w:sz="4" w:space="0" w:color="auto"/>
              <w:bottom w:val="single" w:sz="4" w:space="0" w:color="auto"/>
            </w:tcBorders>
          </w:tcPr>
          <w:p w:rsidR="00250FD1" w:rsidRPr="007E20A7" w:rsidRDefault="00250FD1" w:rsidP="00B967BC">
            <w:pPr>
              <w:widowControl w:val="0"/>
              <w:autoSpaceDE w:val="0"/>
              <w:autoSpaceDN w:val="0"/>
              <w:adjustRightInd w:val="0"/>
              <w:spacing w:after="0" w:line="360" w:lineRule="auto"/>
              <w:jc w:val="center"/>
              <w:rPr>
                <w:rFonts w:ascii="Times New Roman CYR" w:hAnsi="Times New Roman CYR" w:cs="Times New Roman CYR"/>
                <w:sz w:val="28"/>
                <w:szCs w:val="28"/>
              </w:rPr>
            </w:pPr>
            <w:r w:rsidRPr="007E20A7">
              <w:rPr>
                <w:rFonts w:ascii="Times New Roman CYR" w:hAnsi="Times New Roman CYR" w:cs="Times New Roman CYR"/>
                <w:sz w:val="28"/>
                <w:szCs w:val="28"/>
              </w:rPr>
              <w:t>Зачет: полифония, крупная форма -  апрель</w:t>
            </w:r>
          </w:p>
        </w:tc>
      </w:tr>
    </w:tbl>
    <w:p w:rsidR="00250FD1" w:rsidRPr="007E20A7" w:rsidRDefault="00250FD1" w:rsidP="00B967BC">
      <w:pPr>
        <w:widowControl w:val="0"/>
        <w:tabs>
          <w:tab w:val="right" w:pos="480"/>
        </w:tabs>
        <w:suppressAutoHyphens/>
        <w:autoSpaceDE w:val="0"/>
        <w:autoSpaceDN w:val="0"/>
        <w:adjustRightInd w:val="0"/>
        <w:spacing w:after="120" w:line="360" w:lineRule="auto"/>
        <w:ind w:left="-600" w:firstLine="600"/>
        <w:jc w:val="center"/>
        <w:rPr>
          <w:rFonts w:ascii="Times New Roman CYR" w:hAnsi="Times New Roman CYR" w:cs="Times New Roman CYR"/>
          <w:i/>
          <w:iCs/>
          <w:sz w:val="28"/>
          <w:szCs w:val="28"/>
        </w:rPr>
      </w:pPr>
    </w:p>
    <w:p w:rsidR="00250FD1" w:rsidRPr="007E20A7" w:rsidRDefault="00250FD1" w:rsidP="00B967BC">
      <w:pPr>
        <w:widowControl w:val="0"/>
        <w:tabs>
          <w:tab w:val="right" w:pos="480"/>
        </w:tabs>
        <w:suppressAutoHyphens/>
        <w:autoSpaceDE w:val="0"/>
        <w:autoSpaceDN w:val="0"/>
        <w:adjustRightInd w:val="0"/>
        <w:spacing w:after="120" w:line="360" w:lineRule="auto"/>
        <w:ind w:left="-600" w:firstLine="600"/>
        <w:jc w:val="center"/>
        <w:rPr>
          <w:b/>
          <w:bCs/>
          <w:sz w:val="28"/>
          <w:szCs w:val="28"/>
        </w:rPr>
      </w:pPr>
      <w:r w:rsidRPr="007E20A7">
        <w:rPr>
          <w:b/>
          <w:bCs/>
          <w:sz w:val="28"/>
          <w:szCs w:val="28"/>
        </w:rPr>
        <w:t>Критерии оценок текущего контроля успеваемости,  промежуточной и итоговой аттестации  обучающихся</w:t>
      </w: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b/>
          <w:bCs/>
          <w:sz w:val="28"/>
          <w:szCs w:val="28"/>
        </w:rPr>
      </w:pPr>
      <w:r w:rsidRPr="007E20A7">
        <w:rPr>
          <w:rFonts w:ascii="Times New Roman CYR" w:hAnsi="Times New Roman CYR" w:cs="Times New Roman CYR"/>
          <w:b/>
          <w:bCs/>
          <w:sz w:val="28"/>
          <w:szCs w:val="28"/>
        </w:rPr>
        <w:t>Оценка «5» («отлично»):</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b/>
          <w:bCs/>
          <w:sz w:val="28"/>
          <w:szCs w:val="28"/>
        </w:rPr>
        <w:t xml:space="preserve">- </w:t>
      </w:r>
      <w:r w:rsidRPr="007E20A7">
        <w:rPr>
          <w:rFonts w:ascii="Times New Roman CYR" w:hAnsi="Times New Roman CYR" w:cs="Times New Roman CYR"/>
          <w:sz w:val="28"/>
          <w:szCs w:val="28"/>
        </w:rPr>
        <w:t xml:space="preserve"> грамотное воспроизведение нотного текста</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единство темпа</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яркое динамическое разнообразие</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выразительность интонирования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слуховой контроль собственного исполнения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понимание чувства формы</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образно-эмоциональное восприятие музыки</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артистистичность</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b/>
          <w:bCs/>
          <w:sz w:val="28"/>
          <w:szCs w:val="28"/>
        </w:rPr>
      </w:pP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sz w:val="28"/>
          <w:szCs w:val="28"/>
        </w:rPr>
      </w:pPr>
      <w:r w:rsidRPr="007E20A7">
        <w:rPr>
          <w:rFonts w:ascii="Times New Roman CYR" w:hAnsi="Times New Roman CYR" w:cs="Times New Roman CYR"/>
          <w:b/>
          <w:bCs/>
          <w:sz w:val="28"/>
          <w:szCs w:val="28"/>
        </w:rPr>
        <w:t>Оценка «4» («хорошо»)</w:t>
      </w:r>
      <w:r w:rsidRPr="007E20A7">
        <w:rPr>
          <w:rFonts w:ascii="Times New Roman CYR" w:hAnsi="Times New Roman CYR" w:cs="Times New Roman CYR"/>
          <w:sz w:val="28"/>
          <w:szCs w:val="28"/>
        </w:rPr>
        <w:t xml:space="preserve">:  </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стабильность воспроизведения нотного текста;</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выразительность интонирования;</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попытка передачи динамического разнообразия; </w:t>
      </w:r>
    </w:p>
    <w:p w:rsidR="00250FD1" w:rsidRPr="007E20A7" w:rsidRDefault="00250FD1" w:rsidP="00B967BC">
      <w:pPr>
        <w:widowControl w:val="0"/>
        <w:autoSpaceDE w:val="0"/>
        <w:autoSpaceDN w:val="0"/>
        <w:adjustRightInd w:val="0"/>
        <w:spacing w:after="0" w:line="36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единство темпа.</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b/>
          <w:bCs/>
          <w:sz w:val="28"/>
          <w:szCs w:val="28"/>
        </w:rPr>
      </w:pP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b/>
          <w:bCs/>
          <w:sz w:val="28"/>
          <w:szCs w:val="28"/>
        </w:rPr>
      </w:pPr>
      <w:r w:rsidRPr="007E20A7">
        <w:rPr>
          <w:rFonts w:ascii="Times New Roman CYR" w:hAnsi="Times New Roman CYR" w:cs="Times New Roman CYR"/>
          <w:b/>
          <w:bCs/>
          <w:sz w:val="28"/>
          <w:szCs w:val="28"/>
        </w:rPr>
        <w:t>Оценка «3» («удовлетворительно»):</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формальное прочтение авторского нотного текста без образного осмысления музыки;</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слабый слуховой контроль собственного исполнения;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ограниченное понимание динамических, аппликатурных, технологических задач;</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темпо-ритмическая неорганизованность;</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однообразие и монотонность звучания.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b/>
          <w:bCs/>
          <w:sz w:val="28"/>
          <w:szCs w:val="28"/>
        </w:rPr>
      </w:pPr>
      <w:r w:rsidRPr="007E20A7">
        <w:rPr>
          <w:rFonts w:ascii="Times New Roman CYR" w:hAnsi="Times New Roman CYR" w:cs="Times New Roman CYR"/>
          <w:b/>
          <w:bCs/>
          <w:sz w:val="28"/>
          <w:szCs w:val="28"/>
        </w:rPr>
        <w:t>Оценка «2» («неудовлетворительно»):</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остановки при исполнении;</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отсутствие слухового контроля;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ошибки в воспроизведении нотного текста;</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низкое качество звукоизвлечения; </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отсутствие выразительного интонирования;</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r w:rsidRPr="007E20A7">
        <w:rPr>
          <w:rFonts w:ascii="Times New Roman CYR" w:hAnsi="Times New Roman CYR" w:cs="Times New Roman CYR"/>
          <w:sz w:val="28"/>
          <w:szCs w:val="28"/>
        </w:rPr>
        <w:t>-  метро - ритмическая неустойчивость.</w:t>
      </w:r>
    </w:p>
    <w:p w:rsidR="00250FD1" w:rsidRPr="007E20A7" w:rsidRDefault="00250FD1" w:rsidP="00B967BC">
      <w:pPr>
        <w:widowControl w:val="0"/>
        <w:autoSpaceDE w:val="0"/>
        <w:autoSpaceDN w:val="0"/>
        <w:adjustRightInd w:val="0"/>
        <w:spacing w:after="0" w:line="36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outlineLvl w:val="0"/>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w:t>
      </w:r>
      <w:r w:rsidRPr="007E20A7">
        <w:rPr>
          <w:rFonts w:ascii="Times New Roman CYR" w:hAnsi="Times New Roman CYR" w:cs="Times New Roman CYR"/>
          <w:b/>
          <w:bCs/>
          <w:sz w:val="28"/>
          <w:szCs w:val="28"/>
        </w:rPr>
        <w:t xml:space="preserve">      IV.Содержание учебного предмета</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b/>
          <w:bCs/>
          <w:i/>
          <w:iCs/>
          <w:sz w:val="28"/>
          <w:szCs w:val="28"/>
        </w:rPr>
      </w:pPr>
      <w:r w:rsidRPr="007E20A7">
        <w:rPr>
          <w:rFonts w:ascii="Times New Roman CYR" w:hAnsi="Times New Roman CYR" w:cs="Times New Roman CYR"/>
          <w:sz w:val="28"/>
          <w:szCs w:val="28"/>
        </w:rPr>
        <w:t xml:space="preserve">- </w:t>
      </w:r>
      <w:r w:rsidRPr="007E20A7">
        <w:rPr>
          <w:rFonts w:ascii="Times New Roman CYR" w:hAnsi="Times New Roman CYR" w:cs="Times New Roman CYR"/>
          <w:b/>
          <w:bCs/>
          <w:i/>
          <w:iCs/>
          <w:sz w:val="28"/>
          <w:szCs w:val="28"/>
        </w:rPr>
        <w:t>Годовые требования по классам.</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В течение учебного года учащиеся должны изучить:</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 xml:space="preserve">      1 класс</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10 – 12 разнохарактерных произведений.</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2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10 – 12 разнохарактерных произведений.</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3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4 этюда, 4 разнохарактерных пьесы, 2 произведения полифонического стиля, 2 ансамбля.</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4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4 этюда, 4 разнохарактерных пьесы, 2 произведения полифонического стиля, 1 произведение крупной формы, 2-3 пьесы, 1 ансамбль.</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5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4 этюда, 4 разнохарактерных пьесы, 2 произведения полифонического стиля, 1 произведение крупной формы, 2 пьесы. Подбор аккомпанемента к 2-м песенным мелодиям.</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6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4 этюда, 2 произведения полифонического стиля, 1 произведение крупной формы, 2 пьесы. Подбор аккомпанемента к 2-м песенным мелодиям.</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7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2 этюда, 1 произведения полифонического стиля, 1 произведение крупной формы, 1 пьесы. Подбор аккомпанемента к 2-м песенным мелодиям.</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Годовые технические требования.</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2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Ознакомление с построением гамм и арпеджио.</w:t>
      </w:r>
    </w:p>
    <w:p w:rsidR="00250FD1" w:rsidRPr="007E20A7" w:rsidRDefault="00250FD1" w:rsidP="00B967BC">
      <w:pPr>
        <w:widowControl w:val="0"/>
        <w:autoSpaceDE w:val="0"/>
        <w:autoSpaceDN w:val="0"/>
        <w:adjustRightInd w:val="0"/>
        <w:spacing w:after="0" w:line="240" w:lineRule="auto"/>
        <w:ind w:firstLine="720"/>
        <w:jc w:val="both"/>
        <w:outlineLvl w:val="0"/>
        <w:rPr>
          <w:rFonts w:ascii="Times New Roman CYR" w:hAnsi="Times New Roman CYR" w:cs="Times New Roman CYR"/>
          <w:i/>
          <w:iCs/>
          <w:sz w:val="28"/>
          <w:szCs w:val="28"/>
        </w:rPr>
      </w:pPr>
      <w:r w:rsidRPr="007E20A7">
        <w:rPr>
          <w:rFonts w:ascii="Times New Roman CYR" w:hAnsi="Times New Roman CYR" w:cs="Times New Roman CYR"/>
          <w:i/>
          <w:iCs/>
          <w:sz w:val="28"/>
          <w:szCs w:val="28"/>
        </w:rPr>
        <w:t>3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 полугодие – мажорные гаммы: «до», «соль», «ре» двумя руками на одну октаву, арпеджио каждой рукой отдельно на одну октаву.</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II полугодие – мажорные гаммы: «ля», «ми», «фа» двумя руками на одну октаву, арпеджио каждой рукой отдельно на одну октаву.</w:t>
      </w:r>
    </w:p>
    <w:p w:rsidR="00250FD1" w:rsidRPr="007E20A7" w:rsidRDefault="00250FD1" w:rsidP="00B967BC">
      <w:pPr>
        <w:widowControl w:val="0"/>
        <w:autoSpaceDE w:val="0"/>
        <w:autoSpaceDN w:val="0"/>
        <w:adjustRightInd w:val="0"/>
        <w:spacing w:after="0" w:line="240" w:lineRule="auto"/>
        <w:ind w:firstLine="720"/>
        <w:jc w:val="both"/>
        <w:outlineLvl w:val="0"/>
        <w:rPr>
          <w:rFonts w:ascii="Times New Roman CYR" w:hAnsi="Times New Roman CYR" w:cs="Times New Roman CYR"/>
          <w:i/>
          <w:iCs/>
          <w:sz w:val="28"/>
          <w:szCs w:val="28"/>
        </w:rPr>
      </w:pPr>
      <w:r w:rsidRPr="007E20A7">
        <w:rPr>
          <w:rFonts w:ascii="Times New Roman CYR" w:hAnsi="Times New Roman CYR" w:cs="Times New Roman CYR"/>
          <w:i/>
          <w:iCs/>
          <w:sz w:val="28"/>
          <w:szCs w:val="28"/>
        </w:rPr>
        <w:t>4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 полугодие – мажорные гаммы: «ля», «ми», «си», каждой рукой отдельно на одну октаву, арпеджио каждой рукой отдельно на одну октаву, аккорды – по 3 звука каждой рукой отдельно.</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II полугодие – минорные гаммы «ре»,  «соль», «до» каждой рукой отдельно на одну октаву, арпеджио каждой рукой отдельно на одну октаву, аккорды по 3 звука каждой рукой отдельно.</w:t>
      </w:r>
    </w:p>
    <w:p w:rsidR="00250FD1" w:rsidRPr="007E20A7" w:rsidRDefault="00250FD1" w:rsidP="00B967BC">
      <w:pPr>
        <w:widowControl w:val="0"/>
        <w:autoSpaceDE w:val="0"/>
        <w:autoSpaceDN w:val="0"/>
        <w:adjustRightInd w:val="0"/>
        <w:spacing w:after="0" w:line="240" w:lineRule="auto"/>
        <w:ind w:firstLine="720"/>
        <w:jc w:val="both"/>
        <w:outlineLvl w:val="0"/>
        <w:rPr>
          <w:rFonts w:ascii="Times New Roman CYR" w:hAnsi="Times New Roman CYR" w:cs="Times New Roman CYR"/>
          <w:i/>
          <w:iCs/>
          <w:sz w:val="28"/>
          <w:szCs w:val="28"/>
        </w:rPr>
      </w:pPr>
      <w:r w:rsidRPr="007E20A7">
        <w:rPr>
          <w:rFonts w:ascii="Times New Roman CYR" w:hAnsi="Times New Roman CYR" w:cs="Times New Roman CYR"/>
          <w:i/>
          <w:iCs/>
          <w:sz w:val="28"/>
          <w:szCs w:val="28"/>
        </w:rPr>
        <w:t>5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 полугодие – мажорные гаммы от черных клавиш каждой рукой отдельно на две октавы, арпеджио каждой рукой отдельно на одну октаву, аккорды по 3 звука каждой рукой отдельно.</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II полугодие – мажорные гаммы от черных клавиш двумя руками на две октавы, арпеджио каждой рукой отдельно на одну октаву, аккорды по 3 звука каждой рукой.</w:t>
      </w:r>
    </w:p>
    <w:p w:rsidR="00250FD1" w:rsidRPr="007E20A7" w:rsidRDefault="00250FD1" w:rsidP="00B967BC">
      <w:pPr>
        <w:widowControl w:val="0"/>
        <w:autoSpaceDE w:val="0"/>
        <w:autoSpaceDN w:val="0"/>
        <w:adjustRightInd w:val="0"/>
        <w:spacing w:after="0" w:line="240" w:lineRule="auto"/>
        <w:ind w:firstLine="720"/>
        <w:jc w:val="both"/>
        <w:outlineLvl w:val="0"/>
        <w:rPr>
          <w:rFonts w:ascii="Times New Roman CYR" w:hAnsi="Times New Roman CYR" w:cs="Times New Roman CYR"/>
          <w:i/>
          <w:iCs/>
          <w:sz w:val="28"/>
          <w:szCs w:val="28"/>
        </w:rPr>
      </w:pPr>
      <w:r w:rsidRPr="007E20A7">
        <w:rPr>
          <w:rFonts w:ascii="Times New Roman CYR" w:hAnsi="Times New Roman CYR" w:cs="Times New Roman CYR"/>
          <w:i/>
          <w:iCs/>
          <w:sz w:val="28"/>
          <w:szCs w:val="28"/>
        </w:rPr>
        <w:t>6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 полугодие – все мажорные гаммы и минорные гаммы от белых клавиш двумя руками на две октавы, арпеджио каждой рукой отдельно на две октавы.</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II полугодие – закрепление всего пройденного.</w:t>
      </w:r>
    </w:p>
    <w:p w:rsidR="00250FD1" w:rsidRPr="007E20A7" w:rsidRDefault="00250FD1" w:rsidP="00B967BC">
      <w:pPr>
        <w:widowControl w:val="0"/>
        <w:autoSpaceDE w:val="0"/>
        <w:autoSpaceDN w:val="0"/>
        <w:adjustRightInd w:val="0"/>
        <w:spacing w:after="0" w:line="240" w:lineRule="auto"/>
        <w:ind w:firstLine="720"/>
        <w:jc w:val="both"/>
        <w:outlineLvl w:val="0"/>
        <w:rPr>
          <w:rFonts w:ascii="Times New Roman CYR" w:hAnsi="Times New Roman CYR" w:cs="Times New Roman CYR"/>
          <w:i/>
          <w:iCs/>
          <w:sz w:val="28"/>
          <w:szCs w:val="28"/>
        </w:rPr>
      </w:pPr>
      <w:r w:rsidRPr="007E20A7">
        <w:rPr>
          <w:rFonts w:ascii="Times New Roman CYR" w:hAnsi="Times New Roman CYR" w:cs="Times New Roman CYR"/>
          <w:i/>
          <w:iCs/>
          <w:sz w:val="28"/>
          <w:szCs w:val="28"/>
        </w:rPr>
        <w:t>7 класс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I полугодие – закрепление всего пройденного и ознакомление с построением и аппликатурой минорных гамм от черных клавиш каждой рукой отдельно.</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b/>
          <w:bCs/>
          <w:i/>
          <w:iCs/>
          <w:sz w:val="28"/>
          <w:szCs w:val="28"/>
          <w:u w:val="single"/>
        </w:rPr>
      </w:pPr>
      <w:r w:rsidRPr="007E20A7">
        <w:rPr>
          <w:rFonts w:ascii="Times New Roman CYR" w:hAnsi="Times New Roman CYR" w:cs="Times New Roman CYR"/>
          <w:sz w:val="28"/>
          <w:szCs w:val="28"/>
        </w:rPr>
        <w:t xml:space="preserve">                  </w:t>
      </w:r>
      <w:r w:rsidRPr="007E20A7">
        <w:rPr>
          <w:rFonts w:ascii="Times New Roman CYR" w:hAnsi="Times New Roman CYR" w:cs="Times New Roman CYR"/>
          <w:b/>
          <w:bCs/>
          <w:i/>
          <w:iCs/>
          <w:sz w:val="28"/>
          <w:szCs w:val="28"/>
        </w:rPr>
        <w:t>. Содержание предмета (</w:t>
      </w:r>
      <w:r w:rsidRPr="007E20A7">
        <w:rPr>
          <w:rFonts w:ascii="Times New Roman CYR" w:hAnsi="Times New Roman CYR" w:cs="Times New Roman CYR"/>
          <w:b/>
          <w:bCs/>
          <w:i/>
          <w:iCs/>
          <w:sz w:val="28"/>
          <w:szCs w:val="28"/>
          <w:u w:val="single"/>
        </w:rPr>
        <w:t>1 класс)</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«В музыку с радостью», сост. О. Геталова, И.Визная: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М.Андреева «Ехали медведи»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польская народная песня «Два кота»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М.Красев «Гуси»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Ф.Лещинская «Лошадки»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И.Визная «Вальс»</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А.Артоболевская «Вальс собачек»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С.Литовко «Парововозик»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Р.Бойко «Я лечу ослика»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Н.Ионеску «Дед Андрей»</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английская народная песня «Игрушечный медвежонок»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французская народная песня «Колыбельная»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В.Благ «Чудак»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«Во саду ли, в огороде»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Е.Тиличеева «Про елочку»</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О.Геталова «Рыжий кот»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Филиппенко «»Цыплята»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Витлин «Серенькая кошечка»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Ж.Металлиди «Кот-мореход»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Б.Берлин «Пони-звездочка»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О.Геталова «Добрый гном»</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О.Геталова «Часы»</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«У кота-воркота»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Г.Энесакс «Едет паровоз»</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украинская народная песня «Ой, лопнул обруч»</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А.Гретри «Кукушка и осел»</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«Каравай»</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М.Красев «Елочка»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Д.Томпсон « Вальс гномов»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Д.Уотт «Три поросенка»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В.Игнатьева «Тихая песня» ансамбль</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«Школа игры на фортепиано», сост. А.Николаев 1964 г.:</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«На зеленом лугу»</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«Веселые утки»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Е.Гнесика «Этюды»</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М.Красев «Журавель»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Н.Метлов «Зима прошла»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Д.Кобалевский «Про Петю»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Г.Гумберт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«Коровушки»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Ж.Векерлен «Пьеса»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русская народная песня «Ах, вы сени, мои сени»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Т.Салютринская «Пастух играет»</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«Первая встреча с музыкой», сост. А.Артоболевская: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«Вальс собачек»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украинский народный танец «Казачок»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С.Ляховицкая «Где ты, Лека?»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С.Ляховицкая «Дразнилки»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А.Руббах «Воробей»</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И.Филипп «Колыбельная»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армянская народная песня «Ночь»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украинская народная песня «Ой, ти, дивчина»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С.Прокофьев «Болтунья» ансамбль</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«Избранные этюды иностранных композиторов», I-II классы, 1960 г.:</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 3»</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 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5»</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7»</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2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«В музыку с радостью», сост. О. Геталова, И.Визная: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Б.Чайковский «Урок в мышиной школе»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В.Шаинский «Кузнечик»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В.Игнатьев «Большой олень»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Б.Савельев «Песня кота Леопольда»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К.Лоншан-Друшкевичова «Полька»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Б.Берлин «Марширующие поросята»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И.Визная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французская народная песня «Пастушки»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П.Хаджиев «Маленькая прелюдия»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К.Лоншан-Друшкевичова «Из бабушкиных воспоминаний»</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И.Беркович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В.Игнатьев «Негритянская колыбельная»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Д.Тюрк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О.Бер «Темный лес»</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К.Черни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А.Жилинский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Н.Любарский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И.Корневская «Дождик»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В.Шаинский «Песенка крокодила Гены»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А.Лешгорн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И.Беркович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«Заинька»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«Русская песня»</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«Музыка для детей», М.Шух:</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«Туфелька Золушки»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«Колыбельная для Элли»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«Я смотрю на облака»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«Удалые трубачи играют сбор»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«Школа игры на фортепиано», под ред. А.Николаева, 1963 г.:</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Е.Гнесина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М.Крутицкий «Зима»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Е.Гнесина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«Ригидон»</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Ж.Арман «Пьеса»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«Русская народная песня»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«Ария Попагено» ансамбль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В.Курочкин « Пьеса»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И.Беркович «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Б.Бартон «Песня»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Л.Книппер «Степная кавалерийская»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Э.Тетцель «Прелюдия»</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«Первая встреча с музыкой», сост. А.Артоболевская: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Т.Назарова-Метнер «Латышская полька»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А.Александров «Новогодняя полька»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М.Крутицкий «Зима»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Г.Галынин «Медведь»</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«Избранные этюды иностранных композиторов», I-II классы, 1960 г.:</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 9»</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 10»</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Г.Беренс «Этюд № 12»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А.Лешгорн «Этюд № 15»</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«Хрестоматия для фортепиано» 1 класс:</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Б.Барток «Диалог»</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Э.Сигмейстер «Популярная американская песня»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К.Орф «Пьеса»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В.Нестеров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Л.Моцарт «Менуэт»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Д.Тюрк «Балет»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М.Глинка «Хор.Славься» из оперы «Иван Сусанин» ансамбль</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Сборник «Фортепианная игра», I-II класс ДМШ, сост. А.Николаев, 1988 г.:</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Л.Моцарт «Бурре»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Д.Кабалевский «Ежик»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И.Гайдн «Анданте»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А.Гедине «Этюд»</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3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Полифонические произведения: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«Волынка»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Д.Скарлатти «Ария»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«Пасспье» марш</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А.Корелли «Сарабанда» ми-минор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Л.Моцарт «Менуэт»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Г.Перселл «Ария»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Г.Перселл «Менуэт»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«Фугато»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«Инвенция»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«Канон» соль-минор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Произведения крупной формы: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М.Клементи «Сонатина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И.Дюссен «Рондо»</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К.Сорокин «Во поле береза стояла» вариации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И.Андрэ «Сонатина» 1, 2, 3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«Легкие вариации»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В.Кикта «Вариации на старинную украинскую песню»</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Пьесы: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Л.Моцарт «Пьеса»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Я.Гарепа «В поезде»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И.Кригер «Буре»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И.Кребс «Ригадон»</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Н.Мясковский «Беззаботная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Д.Тюрк «Андантино»</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«В садике»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«Пастушок»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Б.Дварионас «Прелюд»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Г.Свиридов «Колыбельная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А.Гречанинов «На лужайке»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«Мелодия»</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Этюды: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К.Черни «Этюды» № 1, 2, 3, 4, 5, 6 из первой теради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К.Гурлит «Этюд» ля-мажор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«Этюд» ми-минор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160 № 10</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160 № 14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160 № 15</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160 № 18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108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А.Лемуан «Этюд» сочинение 37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А.Лемуан «Этюд» сочинение 37 № 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«Этюд»</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Ансамбли:</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«Хор девушек» из оперы «Евгений Онегин»</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«Вальс» из балета «Спящая красавица»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М.Мусоргский «Поздно вечером сидела» хор из оперы «Хованщина»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«Немецкий танец»</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Белорусский танец «Полька-янка»</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 xml:space="preserve"> </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4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Полифонические произведения: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«Полонез»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Ф.Э.Бах «Маленькая фантазия»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Г.Ф.Гендель «Куранта»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«Канон»</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А.Караманов «Канон»</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Произведения крупной формы: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М.Клементи «Сонатина» до-мажор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«Сонатина» до-мажор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«Сонатина»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Ф.Кулау «Сонатина» до-мажор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Д.Чимарозо «Соната»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И.Беркович «Сонатина» 1, 2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«Рондо»</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Пьесы: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Д.Шостакович «Марш»</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Сен-Люк «Буре»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Г.Свиридов «Ласковая просьба»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Глиэр «Монгольская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«Детская песенка», «Сказочка», «Раздумье»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«Марш»</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«Первая утрата»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«Болезнь куклы», «Итальянская песенка», Немецкая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Мегюль «Охота»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Э.Сигмейстер «Спиричуэл»</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Ф.Констан «Ослик»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И.Стрибогг «Вальс петушков»</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А.Гречанинов «Мазурка»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А.Эшпай «Танец»</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Этюды: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К.Черни «Этюды» № 20, 23, 24, 28, 29, 32, 35 из первой теради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А.Лемуан «Этюд» сочинение 37 № 6, № 8, № 10, № 12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160 № 23, № 24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108 № 16</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Г.Береннс «Этюд» сочинение 70 № 27</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Ансамбли:</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«Экосез» из оперы «Евгений Онегин»</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«Сладкая греза», «Грустная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Ф.Мендельсон «Песня без слов»</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А.Серов «Варяжская баллада»</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5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Полифонические произведения: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до-минор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«Маленькая двухголосная фуга» до-минор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«Менуэт»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Ф.Э.Бах «Менуэт» фа-минор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Г.Гендель «Фугетто»</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Ж.Ф.Рамо «Менуэт»</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Произведения крупной формы: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«Сонатина» 1, 3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Д.Чимарозо «Соната»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Д.Кабалевский «Сонатина» сочинение 27 № 18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А.Сорокин «Сонатина» сочинение 5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Э.Мелартин «Сонатина»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«Детская сонатина»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М.Клементи «Сонатина» № 3 до-мажор </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Пьесы: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«Маленький командир», «Колыбельная», «Мимолетное видение», «Мотылек», «Музыкальная шкатулочка»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«Веселый крестьянин», «Смелый наездник»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«Новая кукла»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М.Парцхаладзе «Танец», «Проказница», «Колокольчики», «Осень»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А.Жилинский «Веселый пастушок»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Т.Толкачев «В лесу»</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Ю.Слонов «Скерцино»</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М.Глинка «Мазурка» до-мажор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М.Глинка «Мазурка» до-минор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Е.Дога «Вальс»</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И.Корнелюк «Город которого нет»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П.Сонневиль «Баллада для Аделины»</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К.Франсуа, Ж.Рево «Мой путь»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В.Климашевский «Эскиз», «Арабеска», «Витражи»</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Этюды: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Г.Береннс «Этюд» сочинение 70 № 43, 44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Ж.Дювернуа «Этюд» сочинение 176 № 17, № 20</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А.Лежгорн «Этюд» сочинение 65 № 12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А.Бертини «Этюд» сочинение 100 № 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С.Геллер «Этюд» сочинение 47 № 12, № 13</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С.Геллер «Этюд» сочинение 172 № 4, № 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Д.Кобалевский «Этюд»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М.Парцхаладзе «Этюд»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М.Парцхаладзе «Этюд» соль-минор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Ансамбли:</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«Не бушуйте ветры буйные»</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Ф.Шуберт «Лендлер»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«Три немецких танца»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Д.Мартини «Гавот»</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М.Балакирев «Калинушка с малинушкой»</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6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Полифонические произведения: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«Полонез»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«Марш» ре-мажор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«Маленькие прелюдии и фуги» до-мажор, соль-минор, ре-минор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Н.Мясковский «Фуга» соль-минор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Г.Перселл «Новый граунд»</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С.Майкопар «Прелюдия и фугетта» сочинение 28 до-диез-минор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И.Маттезон «Жига» из сюиты ми-минор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В.Купревич «Фуго» ми-минор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Произведения крупной формы: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М.Клементи «Сонатина» № 2 сочинение 36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«Сонатина» фа-мажор 1, 2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И.Гайдн «Соната» № 42 2, 3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А.Жилинский «Полифоническая сонатина»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Д.Кабалевский «Вариации на русскую тему» сочинение 51 № 1</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В.Моцарт «Сонатина» № 5 фа-мажор 1 часть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Д.Чимарозо «Соната» соль-минор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Пьесы: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«Утреннее размышление», «Мазурка», «Русская песня»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«Сицилийская песенка», «Северная песня», «Песенка жнецов», «Всадник»</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В.Моцарт «Контрданс» си-бемоль-мажор, до-мажор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С.Майкопар «Маленькая сказка»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К.Пахульский «В мечтах»</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Э.Григ «Танец эльфов»</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Л.Бетховен «Элизе», «Багатель» сочинение 119 № 1 </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Этюды: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К,Черни (ред. Гермер) «Этюд» № 1, 3, 5, 6, 7, 8, 9, из второй тетради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Г.Береннс «Этюд» сочинение 61 № 6, 13, 15</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Г.Береннс «Этюд» сочинение 88 № 7</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А.Бертини «Этюд» сочинение 29 № 3, 14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Т.Лак «Этюд» сочинение 172 № 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А.Биль «Этюд» № 15</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Ансамбли:</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«На море утушка купалась»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«Немецкий танец»</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И.Брам «Вальс»</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А.Флярковский, Р.Щедрин «Со вьюном я хожу»</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А.Аренский «Кукушка», «Сказка», «Вальс» сочинение 34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С.Рахманинов «Сирень»</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u w:val="single"/>
        </w:rPr>
      </w:pPr>
      <w:r w:rsidRPr="007E20A7">
        <w:rPr>
          <w:rFonts w:ascii="Times New Roman CYR" w:hAnsi="Times New Roman CYR" w:cs="Times New Roman CYR"/>
          <w:b/>
          <w:bCs/>
          <w:i/>
          <w:iCs/>
          <w:sz w:val="28"/>
          <w:szCs w:val="28"/>
          <w:u w:val="single"/>
        </w:rPr>
        <w:t>7 класс</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Полифонические произведения:</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Г.Гендель «Сюита №3», «Прелюдия», «Аллеманда», «Куранта»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«Фуга» до-мажор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«Канон»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«Прелюдия» до-минор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«Сарабанда» фа-минор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И.С.Бах «Пастораль» до-минор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Д.Циполи «Сюита» до-мажор, «Прелюдия», «Аллеманда», «Сарабанда», «Гавот»</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Произведения крупной формы: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М.Клементи «Сонатина» соль-мажор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В.Моцарт «Соната» до-мажор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Л.Бетховен  «Соната» соль-мажор 2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Ф.Кулау «Сонатины» фа-мажор 2 часть, си-бемоль-мажор 3 часть</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И.Беркович «Вариации» ля-минор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А.Диабелли «Сонатина» фа-мажор</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Д.Скарлатти «Соната» до-мажор</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Пьесы: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П.Чайковский «Сладкая греза»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Р.Шуман «Маленький романс», «Народная песня» сочинение 68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А.Гречанинов «Пастели», «Осенняя песенка»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Э.Григ «Вальс», «Песнь Родины», «Народный напев» сочинение 12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Р.Глиэр «В полях», «Русская песня» сочинение 34</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Д.Кабалевский «Токкатина» сочинение 27 </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Д.Кабалевский «Новелетта» сочинение 39 № 22</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Я.Сибелиус «Колыбельная»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Ц.Кюи «Аллегретто»</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«Прелюдия»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Дж.Керн «Дым»</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 xml:space="preserve">Ф.Уоллер «Память» </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Этюды:</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С.Геллер «Этюд» сочинение 45 № 14, 15</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А.Гедике «Этюд» сочинение 8 № 47, 60</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Л.Лемуан «Этюд» сочинение 37 № 28, 29, 30, 36</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К,Черни (ред. Гермер) «Этюд» № 10-12, 15-21, 24-32 из второй тетради</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А.Лешгорн «Этюд» сочинение 66 № 6-9, 12, 18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Л.Шитте «Этюд» сочинение 68 № 18, 19</w:t>
      </w:r>
    </w:p>
    <w:p w:rsidR="00250FD1" w:rsidRPr="007E20A7" w:rsidRDefault="00250FD1" w:rsidP="00B967BC">
      <w:pPr>
        <w:widowControl w:val="0"/>
        <w:autoSpaceDE w:val="0"/>
        <w:autoSpaceDN w:val="0"/>
        <w:adjustRightInd w:val="0"/>
        <w:spacing w:after="0" w:line="240" w:lineRule="auto"/>
        <w:jc w:val="both"/>
        <w:rPr>
          <w:rFonts w:ascii="Times New Roman CYR" w:hAnsi="Times New Roman CYR" w:cs="Times New Roman CYR"/>
          <w:i/>
          <w:iCs/>
          <w:sz w:val="28"/>
          <w:szCs w:val="28"/>
        </w:rPr>
      </w:pPr>
      <w:r w:rsidRPr="007E20A7">
        <w:rPr>
          <w:rFonts w:ascii="Times New Roman CYR" w:hAnsi="Times New Roman CYR" w:cs="Times New Roman CYR"/>
          <w:i/>
          <w:iCs/>
          <w:sz w:val="28"/>
          <w:szCs w:val="28"/>
        </w:rPr>
        <w:t>Ансамбли:</w:t>
      </w:r>
    </w:p>
    <w:p w:rsidR="00250FD1" w:rsidRPr="007E20A7" w:rsidRDefault="00250FD1" w:rsidP="00B967BC">
      <w:pPr>
        <w:widowControl w:val="0"/>
        <w:tabs>
          <w:tab w:val="left" w:pos="1080"/>
        </w:tabs>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А.Бородин «Полька»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Р.Глиэр «Мазурка» сочинение 38</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С.Прокофьев «Монтекки и Капулетти» из балета «Ромео и Джульетта»</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Д.Шостакович «Прелюдия»</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Ф.Шуберт «Экосезы»</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Д.Гершвин «Колыбельная» из оперы «Порги и Бесс»</w:t>
      </w:r>
    </w:p>
    <w:p w:rsidR="00250FD1" w:rsidRPr="007E20A7" w:rsidRDefault="00250FD1" w:rsidP="00B967BC">
      <w:pPr>
        <w:widowControl w:val="0"/>
        <w:autoSpaceDE w:val="0"/>
        <w:autoSpaceDN w:val="0"/>
        <w:adjustRightInd w:val="0"/>
        <w:spacing w:after="0" w:line="240" w:lineRule="auto"/>
        <w:ind w:firstLine="540"/>
        <w:jc w:val="both"/>
        <w:rPr>
          <w:rFonts w:ascii="Times New Roman CYR" w:hAnsi="Times New Roman CYR" w:cs="Times New Roman CYR"/>
          <w:sz w:val="28"/>
          <w:szCs w:val="28"/>
        </w:rPr>
      </w:pPr>
      <w:r w:rsidRPr="007E20A7">
        <w:rPr>
          <w:rFonts w:ascii="Symbol" w:hAnsi="Symbol" w:cs="Symbol"/>
          <w:sz w:val="28"/>
          <w:szCs w:val="28"/>
        </w:rPr>
        <w:t></w:t>
      </w:r>
      <w:r w:rsidRPr="007E20A7">
        <w:rPr>
          <w:rFonts w:ascii="Symbol" w:hAnsi="Symbol" w:cs="Symbol"/>
          <w:sz w:val="28"/>
          <w:szCs w:val="28"/>
        </w:rPr>
        <w:tab/>
      </w:r>
      <w:r w:rsidRPr="007E20A7">
        <w:rPr>
          <w:rFonts w:ascii="Times New Roman CYR" w:hAnsi="Times New Roman CYR" w:cs="Times New Roman CYR"/>
          <w:sz w:val="28"/>
          <w:szCs w:val="28"/>
        </w:rPr>
        <w:t>И.Стравинский «Танец балерины» из балета «Петрушка»</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V. Методическое обеспечение программы.</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Основными практическими формами работы в курсе ОКФ является: освоение навыков игры на фортепиано, чтение нот с листа, игра в ансамбле, разучивание пьес в эстрадных ритмах, начальные навыки аккомпанемента.</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Основной формой является урок по 1 академическому часу в неделю.</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В содержание урока входит: </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а) развитие техники чтения нот с листа – 10 минут </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б) работа над беглостью пальцев на материале разнообразных упражнений и этюдов – 10 минут</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 работа над полифонией, крупной формой, пьесой – 15 минут</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г) игра в ансамбле – 5 минут</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Преподаватель должен развивать у учащихся интерес исполнительские качества, образность мышления, умение держаться на публике.</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Детям необходим исполнительский опыт, присутствие публики повышает ответственность учащихся за исполнение.</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Успешное выступление повышает желание работать настойчивее, совершенствовать техническое мастерство.</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Результаты выполнения программы отслеживаются по нескольким уровням:</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1) контрольный урок в конце первого полугодия ( исполняются два разнохарактерных произведения)</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2) годовой зачет ( исполняются два разнохарактерных произведения)</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Результаты работы фиксируются в индивидуальном плане учащегося.</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Сформированность ресурсной базы: </w:t>
      </w:r>
    </w:p>
    <w:p w:rsidR="00250FD1" w:rsidRPr="007E20A7" w:rsidRDefault="00250FD1" w:rsidP="00B967B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Занятия проводятся в хорошо освещенном классе, в наличие имеются: инструмент фортепиано, нотная библиотека, магнитофон, наглядные пособия, карточки, стол, стулья, жалюзи.</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VI. Список использованной литературы.</w:t>
      </w: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Артоболевоная А. Первая встреча с музыкой: Учебное пособие /-М.: Российское музыкальное издательство, 1996.– 65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Бах И.С. Маленькие прелюдии и фуги для ф-но: Учебник / ред. И.А.Браудо. – СПб.: Композитор, 1997. – 48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Веселые нотки, сборник пьес для ф-но, 3-4 кл ДМШ, вып 1: учебно-метод. пособие/ сост. С.А. Барсукова. – Ростов н/Д : Феникс, 2007. – 38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Для самых маленьких. Новые пьесы сов. комп. – редактор Э. Бабасян – М.: Музыка; 1973. – 57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Джаз для детей, средние и старшие классы ДМШ, вып.6 : Учебно-метод. пособие / сост. С.А. Барсукова. – Ростов н/Д : Феникс, 2003 – 64с.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Избранные этюды зарубежных композиторов Вып 4 V-VI кл ДМШ: Уч. пос. / редакторы – составители А.Г. Рубах и В.А. Натансон М.: Государственно муз. издательство, 1962. – 80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Избранные этюды иностр. комп., вып.1., I-II кл. ДМШ: Уч. пос. /сост. А.Рубах и В. Натансон. М.: Государственное муз. издательство, 1960. – 50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Казановский Е. Дюжина джазовых крохотулечек: Учеб. пособие – СПб : Союз художников, 2008 – 8с.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Лемуан А. Соч.37 50 характерных и прогрессивных этюдов, тетр.I (№№ 1-25). – М.: Государственно муз. издательство, 1961. – 36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Музицирование для детей и взрослых, вып.2: Учебное пособие/ сост. Барахтин Ю.В. – Н: Окарина, 2008. – 84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 для детей. Фортепианные пьесы: вып.2, издание 4 сост. К.С.Сорокина – М.: Современный композитор, 1986 – 175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Музыкальный альбом для ф-но, вып.2/ сост. А.Руббах и В.Малинникова – М.: Советский композитор, 1973. – 95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Музыкальная коллекция, 2-3 кл ДМШ, сборник пьес для ф-но: Учеб – метод. пособия/ Сост. Гавриш О.Ю., Барсукова С.А. – Ростов н/Д : Феникс, 2008. – 66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Музыкальная азбука для самых маленьких: Учеб. – метод. пособия/ сост. Н.Н. Горошко. – Ростов н/Д: Феникс, 2007. -  178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Орфей. Альбом популярных пьес зарубежных композиторов для ф-но: Сб./ сост. К.Сорокин. – М.: Музыка, 1976. – 166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Путешествие в мир музыки: Уч. пособие/сост. О.В.Бахлацкая: - М.: Советский композитор, 1990. – 97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Парцхаладзе М. Детский альбом: Учеб. пособие</w:t>
      </w:r>
      <w:r w:rsidRPr="007E20A7">
        <w:rPr>
          <w:rFonts w:ascii="Times New Roman CYR" w:hAnsi="Times New Roman CYR" w:cs="Times New Roman CYR"/>
          <w:sz w:val="28"/>
          <w:szCs w:val="28"/>
        </w:rPr>
        <w:br/>
        <w:t>Педагогическая редакция А.Батаговой и Н.Лукьяновой. – М.: Советский композитор, 1963. – 40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Свиридов Г. Альбом пьес для детей: Уч.-М.: Советский композитор, 1973. – 39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Старинная клавирная музыка: Сборник/ редакция Н.Голубовской, сост. Ф.Розенблюм.-М.: Музыка, 1978. – 70 стр.</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Сборник фортепианных пьес композиторов XVII – XVIII веков, вып.2.: Учеб. пособие/ Сост. и редактор А. Юровский. – М.: Государственное музыкальное издательство, 1962. – 22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Фортепиано 5кл ДМШ ч.I: Учеб. пособие/ сост. - редактор Милич Б.Е._ К.: Музична Украина. 1973. – 120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Фортепиано 5кл ДМШ ч.II: Учеб. пособие/ сост. - редактор Милич Б.Е._ К.: Музична Украина. 1973. – 122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Фортепиано 6кл ДМШ ч.II: Учеб. пособие/ сост. - редактор Милич Б.Е._ К.: Музична Украина. 1972. – 120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Фортепианная игра, 1,2 кл. ДМШ: Учеб. пособие/ сост. В. Натансон, Л.Фощина. – М.: Музыка, 1988. – 182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Хрестоматия для ф-но ДМШ 5 класс, Пьесы, вып !: Учебник./ Сост. М. Копчевский. – М.: Музыка, 1978.</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Хрестоматия для ф-но, 3 кл ДМШ: Учебник/ Сост. Н.А.Любомудров, К.С.Сорокин, А.А.Туманян, редактор С.Диденко. – М.: Музыка, 1983. – 80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Хрестоматия для ф-но, 1 кл ДМШ: Учебник -/сост. А.Бакулов, К.Сорокин. – М.: Музыка, 1989. – 80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Хрестоматия для ф-но, 2 кл ДМШ: Учебник -/сост. А.Бакулов, К.Сорокин. – М.: Музыка, 1989. – 80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Чайковский П. Детский альбом: Уч./ редакция Я.Мильштейна и К.Сорокина.- М.: Музыка, 1973. – 33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Черни К. Избранные фортепианные этюды: сборник под ред. Г.Гермера.</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Шуман Р. Альбом для юношества: Уч. -</w:t>
      </w:r>
      <w:r w:rsidRPr="007E20A7">
        <w:rPr>
          <w:rFonts w:ascii="Times New Roman CYR" w:hAnsi="Times New Roman CYR" w:cs="Times New Roman CYR"/>
          <w:sz w:val="28"/>
          <w:szCs w:val="28"/>
        </w:rPr>
        <w:br/>
        <w:t>редакция  В. Мержанова - М. : Музыка, 1982. – 70с.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Школа игры на ф-но для второго года обучения: Уч/ Сост. Н.Кувшинников, М.Соколов.- М.: Музыка, 1964. – 120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Школа игры на ф-но: Учебник/ сост. А.Николаев, В. Натансон. – М.: Музыка, 1964. – 220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Юный пианист. Пьесы, этюды, ансамбли для 3-5 кл. ДМШ., вып.II. : Учеб. пособие/ сост. и редакция Л.И.Фойзмана и В.А. Натансона – М.: Советский композитор, 1967. – 152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Юный пианист. Пьесы, этюды, ансамбли для 6-7 кл. ДМШ., вып.II. : Учеб. пособие/ сост. и редакция Л.И.Фойзмана и В.А. Натансона – М.: Советский композитор, 1973. – 176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Юному музыканту – пианисту, 5 кл.: Хрестоматия для Уч-ся ДМШ: Учеб.-метод. пособие/Сост.Г.Цыганова, И.Королькова, Изд. 3-е, - Ростов н/Д: Феникс, 2008. – 149 с.</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rPr>
          <w:rFonts w:ascii="Times New Roman CYR" w:hAnsi="Times New Roman CYR" w:cs="Times New Roman CYR"/>
          <w:b/>
          <w:bCs/>
          <w:i/>
          <w:iCs/>
          <w:sz w:val="28"/>
          <w:szCs w:val="28"/>
        </w:rPr>
      </w:pPr>
    </w:p>
    <w:p w:rsidR="00250FD1" w:rsidRPr="007E20A7" w:rsidRDefault="00250FD1" w:rsidP="00B967BC">
      <w:pPr>
        <w:widowControl w:val="0"/>
        <w:autoSpaceDE w:val="0"/>
        <w:autoSpaceDN w:val="0"/>
        <w:adjustRightInd w:val="0"/>
        <w:spacing w:after="0" w:line="240" w:lineRule="auto"/>
        <w:jc w:val="center"/>
        <w:outlineLvl w:val="0"/>
        <w:rPr>
          <w:rFonts w:ascii="Times New Roman CYR" w:hAnsi="Times New Roman CYR" w:cs="Times New Roman CYR"/>
          <w:b/>
          <w:bCs/>
          <w:i/>
          <w:iCs/>
          <w:sz w:val="28"/>
          <w:szCs w:val="28"/>
        </w:rPr>
      </w:pPr>
      <w:r w:rsidRPr="007E20A7">
        <w:rPr>
          <w:rFonts w:ascii="Times New Roman CYR" w:hAnsi="Times New Roman CYR" w:cs="Times New Roman CYR"/>
          <w:b/>
          <w:bCs/>
          <w:i/>
          <w:iCs/>
          <w:sz w:val="28"/>
          <w:szCs w:val="28"/>
        </w:rPr>
        <w:t>VII. Список методической литературы.</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Апраксина О.А. Методика муз. воспитания в школе: Уч. пособ. – М.: Просвещение, 1983. – 224с.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Алтаев А. Чайковский: Биографическая повесть -  М.: детская литература. 1956. – 544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Алтаев А. М.И. Глинка: Биографическая повесть – М.: детская литература, 1955. – 336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Вопросы теории и эстетики музыки, выпуск 13: сборник статей/ редактор Гозенпуд А.А. – Л.: Музыка, 1974. – 240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Викторов В.И. Что бы утро было добрым: монография. – М.:детская литература, 1983. – 128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Вульфиус П. Франц Шуберт: Очерки жизни и творчества, - М.: Музыка, 1983.- 448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Восприятие музыки: сборник статей/ редактор-составитель В.Н. Максимов.- М.: Музыка, 1980.- 256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Вендрова Т.Е. Пусть музыка звучит!: книга для учителя.- М.: Просвещение, 1990.- 96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Дулова Е.В. А.П.Бородин: Повесть.- М.: Детская литература, 1990. – 126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Дилакторская Н. Повесть о Гайдне: Повесть.- Л.: детская литература, 1961.- 157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Кремнев Б. В.А. Моцарт: Биография, вып.2 – М.: Молодая Гвардия, 1958.- 288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Левик Б.В. Музыкальная литература зарубежных стран: Учебное пособие, вып.2, 4-е издание- М.: Музыка, 1975. – 304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Левашова Г. Поговорим о музыке: Беседы о музыке.- Л.: Детская литература, 1964.- 254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 – детям. Вопросы музыкально-эстетического воспитания: сборник статей/ сост.Михеева Л.В. – Л.: Музыка, 1976.- 160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Музыка в начальных классах: Метод. пособие/ сост. Абдуллин Э.Б., Бейдер Т.А.- М.: Просвещение, 1985.- 144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Нейгауз Г.Г Размышления, воспоминания, дневники: Сборник статей / Сост. Нильштейн Я.И.- М.: Советский композитор, 1975.- 528 страниц.</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Оржеховская Ф. Себастьян Бах: Повесть.- М.: Детская литература, 1960.- 182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Оржеховская Ф. Эдвард Григ: Повесть.- М.: Детс4кая литература, 1959.- 264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Пожидаев Г.А. Рассказы о музыке- М.: Молодая гвардия, 1975.- 192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Петрушанская Р.И Камерная музыка.- М.: Знание, 1981.- 48с.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Розеншильд К. История зарубежной музыки: Учебник.- М.: Музыка, 1978.- 544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Сохор А. Статьи о современной музыке: Исследования, публицистика, критические заметки.- Л.: Музыка, 1974.- 216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Тараканов М. Творчество Родиона Щедрина: Исследования / ред. И.Прудникова.- М.: Советский композитор, 1980.- 340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Тройнин В. Что читать о музыке? : Справочник-путеводитель/ред. И.В. Голубовский.- Л.: Музыка, 1978.- 128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Фрид Р. М.И.Глинка: Монографический очерк.- Л.: Советский композитор, 1973.- 80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Черный О. Мусоргский: Повесть.- М.: Детская литература, 1961.- 302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Черный О. Римский – Корсаков: Повесть.- М.: Детская литература, 1959.- 312 с.</w:t>
      </w:r>
    </w:p>
    <w:p w:rsidR="00250FD1" w:rsidRPr="007E20A7" w:rsidRDefault="00250FD1" w:rsidP="00B967BC">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7E20A7">
        <w:rPr>
          <w:rFonts w:ascii="Times New Roman CYR" w:hAnsi="Times New Roman CYR" w:cs="Times New Roman CYR"/>
          <w:sz w:val="28"/>
          <w:szCs w:val="28"/>
        </w:rPr>
        <w:t>Ярустовский Б. Игорь Стравинский: Монография, 3-е издание/ ред. Т.Н. Овсянникова.- Л.: Музыка, 1982.- 260 с.</w:t>
      </w: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p>
    <w:p w:rsidR="00250FD1" w:rsidRPr="007E20A7" w:rsidRDefault="00250FD1" w:rsidP="00B967BC">
      <w:pPr>
        <w:widowControl w:val="0"/>
        <w:autoSpaceDE w:val="0"/>
        <w:autoSpaceDN w:val="0"/>
        <w:adjustRightInd w:val="0"/>
        <w:spacing w:after="0" w:line="240" w:lineRule="auto"/>
        <w:rPr>
          <w:rFonts w:ascii="Times New Roman CYR" w:hAnsi="Times New Roman CYR" w:cs="Times New Roman CYR"/>
          <w:sz w:val="28"/>
          <w:szCs w:val="28"/>
        </w:rPr>
      </w:pPr>
      <w:r w:rsidRPr="007E20A7">
        <w:rPr>
          <w:rFonts w:ascii="Times New Roman CYR" w:hAnsi="Times New Roman CYR" w:cs="Times New Roman CYR"/>
          <w:sz w:val="28"/>
          <w:szCs w:val="28"/>
        </w:rPr>
        <w:t xml:space="preserve"> </w:t>
      </w:r>
    </w:p>
    <w:p w:rsidR="00250FD1" w:rsidRPr="007E20A7" w:rsidRDefault="00250FD1" w:rsidP="00B967BC">
      <w:pPr>
        <w:widowControl w:val="0"/>
        <w:autoSpaceDE w:val="0"/>
        <w:autoSpaceDN w:val="0"/>
        <w:adjustRightInd w:val="0"/>
        <w:rPr>
          <w:sz w:val="28"/>
          <w:szCs w:val="28"/>
          <w:lang w:val="en-US"/>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Муниципальное бюджетное образовательное учреждение дополнительного                             образования детей «Детская школа искусств» города Богдановича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Рабочая программа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по предмету «Слушание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для учащихся хореографического отделения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детской школы искусств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(срок обучения 7 лет)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sectPr w:rsidR="00250FD1" w:rsidRPr="00B967BC" w:rsidSect="00B967BC">
          <w:pgSz w:w="11907" w:h="16840" w:code="9"/>
          <w:pgMar w:top="567" w:right="567" w:bottom="726" w:left="1304" w:header="720" w:footer="720" w:gutter="0"/>
          <w:cols w:space="60"/>
          <w:noEndnote/>
        </w:sectPr>
      </w:pPr>
      <w:r>
        <w:rPr>
          <w:noProof/>
        </w:rPr>
        <w:pict>
          <v:line id="_x0000_s1026" style="position:absolute;left:0;text-align:left;z-index:251658240;mso-position-horizontal-relative:margin" from="372.35pt,46.2pt" to="376.9pt,46.2pt" o:allowincell="f" strokeweight=".25pt">
            <w10:wrap anchorx="margin"/>
          </v:line>
        </w:pict>
      </w:r>
      <w:r w:rsidRPr="00B967BC">
        <w:rPr>
          <w:rFonts w:ascii="Times New Roman" w:hAnsi="Times New Roman" w:cs="Times New Roman"/>
          <w:sz w:val="28"/>
          <w:szCs w:val="28"/>
        </w:rPr>
        <w:t xml:space="preserve">Богданович, 2007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Пояснительная записка.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b/>
          <w:bCs/>
          <w:i/>
          <w:iCs/>
          <w:sz w:val="28"/>
          <w:szCs w:val="28"/>
        </w:rPr>
        <w:t>Программа составлена на основе программы</w:t>
      </w:r>
      <w:r w:rsidRPr="00B967BC">
        <w:rPr>
          <w:rFonts w:ascii="Times New Roman" w:hAnsi="Times New Roman" w:cs="Times New Roman"/>
          <w:i/>
          <w:iCs/>
          <w:sz w:val="28"/>
          <w:szCs w:val="28"/>
        </w:rPr>
        <w:t xml:space="preserve"> Рулевой «Музыка в потоке времени» с учетом специфики данной школы.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Программа рассчитана на 7 лет </w:t>
      </w:r>
      <w:r w:rsidRPr="00B967BC">
        <w:rPr>
          <w:rFonts w:ascii="Times New Roman" w:hAnsi="Times New Roman" w:cs="Times New Roman"/>
          <w:sz w:val="28"/>
          <w:szCs w:val="28"/>
        </w:rPr>
        <w:t xml:space="preserve">и даёт </w:t>
      </w:r>
      <w:r w:rsidRPr="00B967BC">
        <w:rPr>
          <w:rFonts w:ascii="Times New Roman" w:hAnsi="Times New Roman" w:cs="Times New Roman"/>
          <w:i/>
          <w:iCs/>
          <w:sz w:val="28"/>
          <w:szCs w:val="28"/>
        </w:rPr>
        <w:t xml:space="preserve">систему знаний и умений, </w:t>
      </w:r>
      <w:r w:rsidRPr="00B967BC">
        <w:rPr>
          <w:rFonts w:ascii="Times New Roman" w:hAnsi="Times New Roman" w:cs="Times New Roman"/>
          <w:sz w:val="28"/>
          <w:szCs w:val="28"/>
        </w:rPr>
        <w:t>необходи</w:t>
      </w:r>
      <w:r w:rsidRPr="00B967BC">
        <w:rPr>
          <w:rFonts w:ascii="Times New Roman" w:hAnsi="Times New Roman" w:cs="Times New Roman"/>
          <w:sz w:val="28"/>
          <w:szCs w:val="28"/>
        </w:rPr>
        <w:softHyphen/>
        <w:t>мых любому образованному молодому человеку (независимо от выбранной в будущем профессии).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Основная цель программы</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дать учащимся подлинно це</w:t>
      </w:r>
      <w:r w:rsidRPr="00B967BC">
        <w:rPr>
          <w:rFonts w:ascii="Times New Roman" w:hAnsi="Times New Roman" w:cs="Times New Roman"/>
          <w:sz w:val="28"/>
          <w:szCs w:val="28"/>
        </w:rPr>
        <w:softHyphen/>
        <w:t>лост</w:t>
      </w:r>
      <w:r w:rsidRPr="00B967BC">
        <w:rPr>
          <w:rFonts w:ascii="Times New Roman" w:hAnsi="Times New Roman" w:cs="Times New Roman"/>
          <w:sz w:val="28"/>
          <w:szCs w:val="28"/>
        </w:rPr>
        <w:softHyphen/>
        <w:t>ные ориентиры в искусстве, воспитать желание и умение по</w:t>
      </w:r>
      <w:r w:rsidRPr="00B967BC">
        <w:rPr>
          <w:rFonts w:ascii="Times New Roman" w:hAnsi="Times New Roman" w:cs="Times New Roman"/>
          <w:sz w:val="28"/>
          <w:szCs w:val="28"/>
        </w:rPr>
        <w:softHyphen/>
        <w:t>нять загадоч</w:t>
      </w:r>
      <w:r w:rsidRPr="00B967BC">
        <w:rPr>
          <w:rFonts w:ascii="Times New Roman" w:hAnsi="Times New Roman" w:cs="Times New Roman"/>
          <w:sz w:val="28"/>
          <w:szCs w:val="28"/>
        </w:rPr>
        <w:softHyphen/>
        <w:t>ный мир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Главная задача педагога</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 - формирование интереса и эсте</w:t>
      </w:r>
      <w:r w:rsidRPr="00B967BC">
        <w:rPr>
          <w:rFonts w:ascii="Times New Roman" w:hAnsi="Times New Roman" w:cs="Times New Roman"/>
          <w:sz w:val="28"/>
          <w:szCs w:val="28"/>
        </w:rPr>
        <w:softHyphen/>
        <w:t>тиче</w:t>
      </w:r>
      <w:r w:rsidRPr="00B967BC">
        <w:rPr>
          <w:rFonts w:ascii="Times New Roman" w:hAnsi="Times New Roman" w:cs="Times New Roman"/>
          <w:sz w:val="28"/>
          <w:szCs w:val="28"/>
        </w:rPr>
        <w:softHyphen/>
        <w:t>ского отношения детей к музыке, развитие умственных, эмо</w:t>
      </w:r>
      <w:r w:rsidRPr="00B967BC">
        <w:rPr>
          <w:rFonts w:ascii="Times New Roman" w:hAnsi="Times New Roman" w:cs="Times New Roman"/>
          <w:sz w:val="28"/>
          <w:szCs w:val="28"/>
        </w:rPr>
        <w:softHyphen/>
        <w:t>циональных и собственно музы</w:t>
      </w:r>
      <w:r w:rsidRPr="00B967BC">
        <w:rPr>
          <w:rFonts w:ascii="Times New Roman" w:hAnsi="Times New Roman" w:cs="Times New Roman"/>
          <w:sz w:val="28"/>
          <w:szCs w:val="28"/>
        </w:rPr>
        <w:softHyphen/>
        <w:t>кальных способностей.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Применение трёх основных методов обучения (наглядного, сло</w:t>
      </w:r>
      <w:r w:rsidRPr="00B967BC">
        <w:rPr>
          <w:rFonts w:ascii="Times New Roman" w:hAnsi="Times New Roman" w:cs="Times New Roman"/>
          <w:sz w:val="28"/>
          <w:szCs w:val="28"/>
        </w:rPr>
        <w:softHyphen/>
        <w:t>весного, прак</w:t>
      </w:r>
      <w:r w:rsidRPr="00B967BC">
        <w:rPr>
          <w:rFonts w:ascii="Times New Roman" w:hAnsi="Times New Roman" w:cs="Times New Roman"/>
          <w:sz w:val="28"/>
          <w:szCs w:val="28"/>
        </w:rPr>
        <w:softHyphen/>
        <w:t>тического), использование игровых форм, приёмов проблем</w:t>
      </w:r>
      <w:r w:rsidRPr="00B967BC">
        <w:rPr>
          <w:rFonts w:ascii="Times New Roman" w:hAnsi="Times New Roman" w:cs="Times New Roman"/>
          <w:sz w:val="28"/>
          <w:szCs w:val="28"/>
        </w:rPr>
        <w:softHyphen/>
        <w:t>ного обучения сделают за</w:t>
      </w:r>
      <w:r w:rsidRPr="00B967BC">
        <w:rPr>
          <w:rFonts w:ascii="Times New Roman" w:hAnsi="Times New Roman" w:cs="Times New Roman"/>
          <w:sz w:val="28"/>
          <w:szCs w:val="28"/>
        </w:rPr>
        <w:softHyphen/>
        <w:t>нятия познавательными и увлека</w:t>
      </w:r>
      <w:r w:rsidRPr="00B967BC">
        <w:rPr>
          <w:rFonts w:ascii="Times New Roman" w:hAnsi="Times New Roman" w:cs="Times New Roman"/>
          <w:sz w:val="28"/>
          <w:szCs w:val="28"/>
        </w:rPr>
        <w:softHyphen/>
        <w:t>тельными.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Итогом начального блока «слушание музыки» должно стать: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накопление слухового опыта;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определение эмоционально-образного содержания музыкальных произведений («словарь эмоций»);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формирование мотивированной оценки музыкального произведения;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 владение музыкальной терминологией.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Параллельно решаются </w:t>
      </w:r>
      <w:r w:rsidRPr="00B967BC">
        <w:rPr>
          <w:rFonts w:ascii="Times New Roman" w:hAnsi="Times New Roman" w:cs="Times New Roman"/>
          <w:i/>
          <w:iCs/>
          <w:sz w:val="28"/>
          <w:szCs w:val="28"/>
        </w:rPr>
        <w:t>важные задачи:</w:t>
      </w:r>
    </w:p>
    <w:p w:rsidR="00250FD1" w:rsidRPr="00B967BC" w:rsidRDefault="00250FD1" w:rsidP="0000116D">
      <w:pPr>
        <w:widowControl w:val="0"/>
        <w:numPr>
          <w:ilvl w:val="0"/>
          <w:numId w:val="33"/>
        </w:numPr>
        <w:tabs>
          <w:tab w:val="num" w:pos="284"/>
        </w:tabs>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развитие   видов    и   форм   мышления   </w:t>
      </w:r>
      <w:r w:rsidRPr="00B967BC">
        <w:rPr>
          <w:rFonts w:ascii="Times New Roman" w:hAnsi="Times New Roman" w:cs="Times New Roman"/>
          <w:sz w:val="28"/>
          <w:szCs w:val="28"/>
        </w:rPr>
        <w:t>(наглядно-образного,    сло</w:t>
      </w:r>
      <w:r w:rsidRPr="00B967BC">
        <w:rPr>
          <w:rFonts w:ascii="Times New Roman" w:hAnsi="Times New Roman" w:cs="Times New Roman"/>
          <w:sz w:val="28"/>
          <w:szCs w:val="28"/>
        </w:rPr>
        <w:softHyphen/>
        <w:t>весно-логического, теоретического, проблемного...);</w:t>
      </w:r>
    </w:p>
    <w:p w:rsidR="00250FD1" w:rsidRPr="00B967BC" w:rsidRDefault="00250FD1" w:rsidP="0000116D">
      <w:pPr>
        <w:widowControl w:val="0"/>
        <w:numPr>
          <w:ilvl w:val="0"/>
          <w:numId w:val="33"/>
        </w:numPr>
        <w:tabs>
          <w:tab w:val="num" w:pos="284"/>
        </w:tabs>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совершенствование мыслительных операций </w:t>
      </w:r>
      <w:r w:rsidRPr="00B967BC">
        <w:rPr>
          <w:rFonts w:ascii="Times New Roman" w:hAnsi="Times New Roman" w:cs="Times New Roman"/>
          <w:sz w:val="28"/>
          <w:szCs w:val="28"/>
        </w:rPr>
        <w:t>(анализ, синтез, срав</w:t>
      </w:r>
      <w:r w:rsidRPr="00B967BC">
        <w:rPr>
          <w:rFonts w:ascii="Times New Roman" w:hAnsi="Times New Roman" w:cs="Times New Roman"/>
          <w:sz w:val="28"/>
          <w:szCs w:val="28"/>
        </w:rPr>
        <w:softHyphen/>
        <w:t>не</w:t>
      </w:r>
      <w:r w:rsidRPr="00B967BC">
        <w:rPr>
          <w:rFonts w:ascii="Times New Roman" w:hAnsi="Times New Roman" w:cs="Times New Roman"/>
          <w:sz w:val="28"/>
          <w:szCs w:val="28"/>
        </w:rPr>
        <w:softHyphen/>
        <w:t>ние, обобщение, классификация...);</w:t>
      </w:r>
    </w:p>
    <w:p w:rsidR="00250FD1" w:rsidRPr="00B967BC" w:rsidRDefault="00250FD1" w:rsidP="0000116D">
      <w:pPr>
        <w:widowControl w:val="0"/>
        <w:numPr>
          <w:ilvl w:val="0"/>
          <w:numId w:val="33"/>
        </w:numPr>
        <w:tabs>
          <w:tab w:val="num" w:pos="284"/>
        </w:tabs>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формирование умений: </w:t>
      </w:r>
      <w:r w:rsidRPr="00B967BC">
        <w:rPr>
          <w:rFonts w:ascii="Times New Roman" w:hAnsi="Times New Roman" w:cs="Times New Roman"/>
          <w:sz w:val="28"/>
          <w:szCs w:val="28"/>
        </w:rPr>
        <w:t>выделять существенные свойства; делать верные выводы из найденных фактов; доказывать истинность своих суждений; из</w:t>
      </w:r>
      <w:r w:rsidRPr="00B967BC">
        <w:rPr>
          <w:rFonts w:ascii="Times New Roman" w:hAnsi="Times New Roman" w:cs="Times New Roman"/>
          <w:sz w:val="28"/>
          <w:szCs w:val="28"/>
        </w:rPr>
        <w:softHyphen/>
        <w:t xml:space="preserve">лагать мысли логично, обоснованно...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Особен</w:t>
      </w:r>
      <w:r w:rsidRPr="00B967BC">
        <w:rPr>
          <w:rFonts w:ascii="Times New Roman" w:hAnsi="Times New Roman" w:cs="Times New Roman"/>
          <w:b/>
          <w:bCs/>
          <w:sz w:val="28"/>
          <w:szCs w:val="28"/>
        </w:rPr>
        <w:softHyphen/>
        <w:t>ности  строения и содержания программы:</w:t>
      </w:r>
    </w:p>
    <w:p w:rsidR="00250FD1" w:rsidRPr="00B967BC" w:rsidRDefault="00250FD1" w:rsidP="00B967BC">
      <w:pPr>
        <w:widowControl w:val="0"/>
        <w:numPr>
          <w:ilvl w:val="0"/>
          <w:numId w:val="2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Значительное расширение изучаемого звукового простран</w:t>
      </w:r>
      <w:r w:rsidRPr="00B967BC">
        <w:rPr>
          <w:rFonts w:ascii="Times New Roman" w:hAnsi="Times New Roman" w:cs="Times New Roman"/>
          <w:sz w:val="28"/>
          <w:szCs w:val="28"/>
        </w:rPr>
        <w:softHyphen/>
        <w:t>ства, музы</w:t>
      </w:r>
      <w:r w:rsidRPr="00B967BC">
        <w:rPr>
          <w:rFonts w:ascii="Times New Roman" w:hAnsi="Times New Roman" w:cs="Times New Roman"/>
          <w:sz w:val="28"/>
          <w:szCs w:val="28"/>
        </w:rPr>
        <w:softHyphen/>
        <w:t>кальных стилей и эпох, набора композиторских имен (с учетом образцов до се</w:t>
      </w:r>
      <w:r w:rsidRPr="00B967BC">
        <w:rPr>
          <w:rFonts w:ascii="Times New Roman" w:hAnsi="Times New Roman" w:cs="Times New Roman"/>
          <w:sz w:val="28"/>
          <w:szCs w:val="28"/>
        </w:rPr>
        <w:softHyphen/>
        <w:t>годняшнего дня).</w:t>
      </w:r>
    </w:p>
    <w:p w:rsidR="00250FD1" w:rsidRPr="00B967BC" w:rsidRDefault="00250FD1" w:rsidP="00B967BC">
      <w:pPr>
        <w:widowControl w:val="0"/>
        <w:numPr>
          <w:ilvl w:val="0"/>
          <w:numId w:val="2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Исторический, хронологический принцип освоения музыкаль</w:t>
      </w:r>
      <w:r w:rsidRPr="00B967BC">
        <w:rPr>
          <w:rFonts w:ascii="Times New Roman" w:hAnsi="Times New Roman" w:cs="Times New Roman"/>
          <w:sz w:val="28"/>
          <w:szCs w:val="28"/>
        </w:rPr>
        <w:softHyphen/>
        <w:t>ной культу</w:t>
      </w:r>
      <w:r w:rsidRPr="00B967BC">
        <w:rPr>
          <w:rFonts w:ascii="Times New Roman" w:hAnsi="Times New Roman" w:cs="Times New Roman"/>
          <w:sz w:val="28"/>
          <w:szCs w:val="28"/>
        </w:rPr>
        <w:softHyphen/>
        <w:t>ры, синхронное изучение отечественной и за</w:t>
      </w:r>
      <w:r w:rsidRPr="00B967BC">
        <w:rPr>
          <w:rFonts w:ascii="Times New Roman" w:hAnsi="Times New Roman" w:cs="Times New Roman"/>
          <w:sz w:val="28"/>
          <w:szCs w:val="28"/>
        </w:rPr>
        <w:softHyphen/>
        <w:t>падноевропейской музыки (с уче</w:t>
      </w:r>
      <w:r w:rsidRPr="00B967BC">
        <w:rPr>
          <w:rFonts w:ascii="Times New Roman" w:hAnsi="Times New Roman" w:cs="Times New Roman"/>
          <w:sz w:val="28"/>
          <w:szCs w:val="28"/>
        </w:rPr>
        <w:softHyphen/>
        <w:t>том несовпадений и индиви</w:t>
      </w:r>
      <w:r w:rsidRPr="00B967BC">
        <w:rPr>
          <w:rFonts w:ascii="Times New Roman" w:hAnsi="Times New Roman" w:cs="Times New Roman"/>
          <w:sz w:val="28"/>
          <w:szCs w:val="28"/>
        </w:rPr>
        <w:softHyphen/>
        <w:t>ду</w:t>
      </w:r>
      <w:r w:rsidRPr="00B967BC">
        <w:rPr>
          <w:rFonts w:ascii="Times New Roman" w:hAnsi="Times New Roman" w:cs="Times New Roman"/>
          <w:sz w:val="28"/>
          <w:szCs w:val="28"/>
        </w:rPr>
        <w:softHyphen/>
        <w:t>альных проявлений).</w:t>
      </w:r>
    </w:p>
    <w:p w:rsidR="00250FD1" w:rsidRPr="00B967BC" w:rsidRDefault="00250FD1" w:rsidP="00B967BC">
      <w:pPr>
        <w:widowControl w:val="0"/>
        <w:numPr>
          <w:ilvl w:val="0"/>
          <w:numId w:val="2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Сочетание хронологического принципа построения с моногра</w:t>
      </w:r>
      <w:r w:rsidRPr="00B967BC">
        <w:rPr>
          <w:rFonts w:ascii="Times New Roman" w:hAnsi="Times New Roman" w:cs="Times New Roman"/>
          <w:sz w:val="28"/>
          <w:szCs w:val="28"/>
        </w:rPr>
        <w:softHyphen/>
        <w:t>фиче</w:t>
      </w:r>
      <w:r w:rsidRPr="00B967BC">
        <w:rPr>
          <w:rFonts w:ascii="Times New Roman" w:hAnsi="Times New Roman" w:cs="Times New Roman"/>
          <w:sz w:val="28"/>
          <w:szCs w:val="28"/>
        </w:rPr>
        <w:softHyphen/>
        <w:t xml:space="preserve">ским  и жанровым </w:t>
      </w:r>
    </w:p>
    <w:p w:rsidR="00250FD1" w:rsidRPr="00B967BC" w:rsidRDefault="00250FD1" w:rsidP="00B967BC">
      <w:pPr>
        <w:widowControl w:val="0"/>
        <w:numPr>
          <w:ilvl w:val="0"/>
          <w:numId w:val="2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Использование в программе важнейших принципов мысли</w:t>
      </w:r>
      <w:r w:rsidRPr="00B967BC">
        <w:rPr>
          <w:rFonts w:ascii="Times New Roman" w:hAnsi="Times New Roman" w:cs="Times New Roman"/>
          <w:sz w:val="28"/>
          <w:szCs w:val="28"/>
        </w:rPr>
        <w:softHyphen/>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тельной  дея</w:t>
      </w:r>
      <w:r w:rsidRPr="00B967BC">
        <w:rPr>
          <w:rFonts w:ascii="Times New Roman" w:hAnsi="Times New Roman" w:cs="Times New Roman"/>
          <w:sz w:val="28"/>
          <w:szCs w:val="28"/>
        </w:rPr>
        <w:softHyphen/>
        <w:t>тельности: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numPr>
          <w:ilvl w:val="0"/>
          <w:numId w:val="2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сравнение </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установление сходства и различия (темы «И. С. Бах и Г. Ф. Ген</w:t>
      </w:r>
      <w:r w:rsidRPr="00B967BC">
        <w:rPr>
          <w:rFonts w:ascii="Times New Roman" w:hAnsi="Times New Roman" w:cs="Times New Roman"/>
          <w:sz w:val="28"/>
          <w:szCs w:val="28"/>
        </w:rPr>
        <w:softHyphen/>
        <w:t>дель» в 3 классе; «Й. Гайдн, В. А. Моцарт, Л. ван Бет</w:t>
      </w:r>
      <w:r w:rsidRPr="00B967BC">
        <w:rPr>
          <w:rFonts w:ascii="Times New Roman" w:hAnsi="Times New Roman" w:cs="Times New Roman"/>
          <w:sz w:val="28"/>
          <w:szCs w:val="28"/>
        </w:rPr>
        <w:softHyphen/>
        <w:t>хо</w:t>
      </w:r>
      <w:r w:rsidRPr="00B967BC">
        <w:rPr>
          <w:rFonts w:ascii="Times New Roman" w:hAnsi="Times New Roman" w:cs="Times New Roman"/>
          <w:sz w:val="28"/>
          <w:szCs w:val="28"/>
        </w:rPr>
        <w:softHyphen/>
        <w:t>вен; Ф. Шуберт» в 4 классе; «Г. Малер и Р. Штраус» в 7 классе...);</w:t>
      </w:r>
    </w:p>
    <w:p w:rsidR="00250FD1" w:rsidRPr="00B967BC" w:rsidRDefault="00250FD1" w:rsidP="00B967BC">
      <w:pPr>
        <w:widowControl w:val="0"/>
        <w:numPr>
          <w:ilvl w:val="0"/>
          <w:numId w:val="2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анализ и синтез</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выделение и изучение отдельных при</w:t>
      </w:r>
      <w:r w:rsidRPr="00B967BC">
        <w:rPr>
          <w:rFonts w:ascii="Times New Roman" w:hAnsi="Times New Roman" w:cs="Times New Roman"/>
          <w:sz w:val="28"/>
          <w:szCs w:val="28"/>
        </w:rPr>
        <w:softHyphen/>
        <w:t>знаков, эле</w:t>
      </w:r>
      <w:r w:rsidRPr="00B967BC">
        <w:rPr>
          <w:rFonts w:ascii="Times New Roman" w:hAnsi="Times New Roman" w:cs="Times New Roman"/>
          <w:sz w:val="28"/>
          <w:szCs w:val="28"/>
        </w:rPr>
        <w:softHyphen/>
        <w:t>ментов с последующим соединением их в единое целое («С. С. Прокофьев и Б. Барток », «Д. Д. Шостакович и П. Хиндемит» в 7 классе; общая идея построения мате</w:t>
      </w:r>
      <w:r w:rsidRPr="00B967BC">
        <w:rPr>
          <w:rFonts w:ascii="Times New Roman" w:hAnsi="Times New Roman" w:cs="Times New Roman"/>
          <w:sz w:val="28"/>
          <w:szCs w:val="28"/>
        </w:rPr>
        <w:softHyphen/>
        <w:t>риала в 4 классе...);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r w:rsidRPr="00B967BC">
        <w:rPr>
          <w:rFonts w:ascii="Times New Roman" w:hAnsi="Times New Roman" w:cs="Times New Roman"/>
          <w:sz w:val="28"/>
          <w:szCs w:val="28"/>
        </w:rPr>
        <w:tab/>
        <w:t xml:space="preserve">   Нетрадиционная компоновка отдельных тем, позволяющих бо</w:t>
      </w:r>
      <w:r w:rsidRPr="00B967BC">
        <w:rPr>
          <w:rFonts w:ascii="Times New Roman" w:hAnsi="Times New Roman" w:cs="Times New Roman"/>
          <w:sz w:val="28"/>
          <w:szCs w:val="28"/>
        </w:rPr>
        <w:softHyphen/>
        <w:t>лее на</w:t>
      </w:r>
      <w:r w:rsidRPr="00B967BC">
        <w:rPr>
          <w:rFonts w:ascii="Times New Roman" w:hAnsi="Times New Roman" w:cs="Times New Roman"/>
          <w:sz w:val="28"/>
          <w:szCs w:val="28"/>
        </w:rPr>
        <w:softHyphen/>
        <w:t>гляд</w:t>
      </w:r>
      <w:r w:rsidRPr="00B967BC">
        <w:rPr>
          <w:rFonts w:ascii="Times New Roman" w:hAnsi="Times New Roman" w:cs="Times New Roman"/>
          <w:sz w:val="28"/>
          <w:szCs w:val="28"/>
        </w:rPr>
        <w:softHyphen/>
        <w:t>но представить происходящие в искусстве процессы (рождение романтическо</w:t>
      </w:r>
      <w:r w:rsidRPr="00B967BC">
        <w:rPr>
          <w:rFonts w:ascii="Times New Roman" w:hAnsi="Times New Roman" w:cs="Times New Roman"/>
          <w:sz w:val="28"/>
          <w:szCs w:val="28"/>
        </w:rPr>
        <w:softHyphen/>
        <w:t>го мироощущения в недрах классицизма: четыре компо</w:t>
      </w:r>
      <w:r w:rsidRPr="00B967BC">
        <w:rPr>
          <w:rFonts w:ascii="Times New Roman" w:hAnsi="Times New Roman" w:cs="Times New Roman"/>
          <w:sz w:val="28"/>
          <w:szCs w:val="28"/>
        </w:rPr>
        <w:softHyphen/>
        <w:t>зитора Вены вместо традиционных трех венских клас</w:t>
      </w:r>
      <w:r w:rsidRPr="00B967BC">
        <w:rPr>
          <w:rFonts w:ascii="Times New Roman" w:hAnsi="Times New Roman" w:cs="Times New Roman"/>
          <w:sz w:val="28"/>
          <w:szCs w:val="28"/>
        </w:rPr>
        <w:softHyphen/>
        <w:t>сиков).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r w:rsidRPr="00B967BC">
        <w:rPr>
          <w:rFonts w:ascii="Times New Roman" w:hAnsi="Times New Roman" w:cs="Times New Roman"/>
          <w:sz w:val="28"/>
          <w:szCs w:val="28"/>
        </w:rPr>
        <w:tab/>
        <w:t>Введение новых, актуальных, сложных тем, требующих от педа</w:t>
      </w:r>
      <w:r w:rsidRPr="00B967BC">
        <w:rPr>
          <w:rFonts w:ascii="Times New Roman" w:hAnsi="Times New Roman" w:cs="Times New Roman"/>
          <w:sz w:val="28"/>
          <w:szCs w:val="28"/>
        </w:rPr>
        <w:softHyphen/>
        <w:t>гога эрудиции, знания современного музыкального материала и соответствующей му</w:t>
      </w:r>
      <w:r w:rsidRPr="00B967BC">
        <w:rPr>
          <w:rFonts w:ascii="Times New Roman" w:hAnsi="Times New Roman" w:cs="Times New Roman"/>
          <w:sz w:val="28"/>
          <w:szCs w:val="28"/>
        </w:rPr>
        <w:softHyphen/>
        <w:t>зыковедческой литературы (темы «Судьбы рус</w:t>
      </w:r>
      <w:r w:rsidRPr="00B967BC">
        <w:rPr>
          <w:rFonts w:ascii="Times New Roman" w:hAnsi="Times New Roman" w:cs="Times New Roman"/>
          <w:sz w:val="28"/>
          <w:szCs w:val="28"/>
        </w:rPr>
        <w:softHyphen/>
        <w:t xml:space="preserve">ских  композиторов 20-годов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«Западный авангард до и после второй мировой войны...»).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Основной формой организации учебной деятельности является </w:t>
      </w:r>
      <w:r w:rsidRPr="00B967BC">
        <w:rPr>
          <w:rFonts w:ascii="Times New Roman" w:hAnsi="Times New Roman" w:cs="Times New Roman"/>
          <w:i/>
          <w:iCs/>
          <w:sz w:val="28"/>
          <w:szCs w:val="28"/>
        </w:rPr>
        <w:t xml:space="preserve">занятие, </w:t>
      </w:r>
      <w:r w:rsidRPr="00B967BC">
        <w:rPr>
          <w:rFonts w:ascii="Times New Roman" w:hAnsi="Times New Roman" w:cs="Times New Roman"/>
          <w:sz w:val="28"/>
          <w:szCs w:val="28"/>
        </w:rPr>
        <w:t>пред</w:t>
      </w:r>
      <w:r w:rsidRPr="00B967BC">
        <w:rPr>
          <w:rFonts w:ascii="Times New Roman" w:hAnsi="Times New Roman" w:cs="Times New Roman"/>
          <w:sz w:val="28"/>
          <w:szCs w:val="28"/>
        </w:rPr>
        <w:softHyphen/>
        <w:t>полагающее активное сотворчество педагога и уча</w:t>
      </w:r>
      <w:r w:rsidRPr="00B967BC">
        <w:rPr>
          <w:rFonts w:ascii="Times New Roman" w:hAnsi="Times New Roman" w:cs="Times New Roman"/>
          <w:sz w:val="28"/>
          <w:szCs w:val="28"/>
        </w:rPr>
        <w:softHyphen/>
        <w:t>щихся. Методы прямого воздействия (показ, разъяснение) в сочета</w:t>
      </w:r>
      <w:r w:rsidRPr="00B967BC">
        <w:rPr>
          <w:rFonts w:ascii="Times New Roman" w:hAnsi="Times New Roman" w:cs="Times New Roman"/>
          <w:sz w:val="28"/>
          <w:szCs w:val="28"/>
        </w:rPr>
        <w:softHyphen/>
        <w:t>нии с проблемными ситуациями (выбор, срав</w:t>
      </w:r>
      <w:r w:rsidRPr="00B967BC">
        <w:rPr>
          <w:rFonts w:ascii="Times New Roman" w:hAnsi="Times New Roman" w:cs="Times New Roman"/>
          <w:sz w:val="28"/>
          <w:szCs w:val="28"/>
        </w:rPr>
        <w:softHyphen/>
        <w:t>нение, сопос</w:t>
      </w:r>
      <w:r w:rsidRPr="00B967BC">
        <w:rPr>
          <w:rFonts w:ascii="Times New Roman" w:hAnsi="Times New Roman" w:cs="Times New Roman"/>
          <w:sz w:val="28"/>
          <w:szCs w:val="28"/>
        </w:rPr>
        <w:softHyphen/>
        <w:t>тавление) делают занятия интересными и результативными.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Педагог обязан владеть современными методиками веде</w:t>
      </w:r>
      <w:r w:rsidRPr="00B967BC">
        <w:rPr>
          <w:rFonts w:ascii="Times New Roman" w:hAnsi="Times New Roman" w:cs="Times New Roman"/>
          <w:sz w:val="28"/>
          <w:szCs w:val="28"/>
        </w:rPr>
        <w:softHyphen/>
        <w:t>ния урока, иметь необ</w:t>
      </w:r>
      <w:r w:rsidRPr="00B967BC">
        <w:rPr>
          <w:rFonts w:ascii="Times New Roman" w:hAnsi="Times New Roman" w:cs="Times New Roman"/>
          <w:sz w:val="28"/>
          <w:szCs w:val="28"/>
        </w:rPr>
        <w:softHyphen/>
        <w:t>ходимые для практической деятельности спо</w:t>
      </w:r>
      <w:r w:rsidRPr="00B967BC">
        <w:rPr>
          <w:rFonts w:ascii="Times New Roman" w:hAnsi="Times New Roman" w:cs="Times New Roman"/>
          <w:sz w:val="28"/>
          <w:szCs w:val="28"/>
        </w:rPr>
        <w:softHyphen/>
        <w:t xml:space="preserve">собности: </w:t>
      </w:r>
      <w:r w:rsidRPr="00B967BC">
        <w:rPr>
          <w:rFonts w:ascii="Times New Roman" w:hAnsi="Times New Roman" w:cs="Times New Roman"/>
          <w:b/>
          <w:bCs/>
          <w:i/>
          <w:iCs/>
          <w:sz w:val="28"/>
          <w:szCs w:val="28"/>
        </w:rPr>
        <w:t>академические</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(знание материала); </w:t>
      </w:r>
      <w:r w:rsidRPr="00B967BC">
        <w:rPr>
          <w:rFonts w:ascii="Times New Roman" w:hAnsi="Times New Roman" w:cs="Times New Roman"/>
          <w:b/>
          <w:bCs/>
          <w:i/>
          <w:iCs/>
          <w:sz w:val="28"/>
          <w:szCs w:val="28"/>
        </w:rPr>
        <w:t>дидактические</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(пе</w:t>
      </w:r>
      <w:r w:rsidRPr="00B967BC">
        <w:rPr>
          <w:rFonts w:ascii="Times New Roman" w:hAnsi="Times New Roman" w:cs="Times New Roman"/>
          <w:sz w:val="28"/>
          <w:szCs w:val="28"/>
        </w:rPr>
        <w:softHyphen/>
        <w:t xml:space="preserve">редача знаний учащимся); </w:t>
      </w:r>
      <w:r w:rsidRPr="00B967BC">
        <w:rPr>
          <w:rFonts w:ascii="Times New Roman" w:hAnsi="Times New Roman" w:cs="Times New Roman"/>
          <w:b/>
          <w:bCs/>
          <w:i/>
          <w:iCs/>
          <w:sz w:val="28"/>
          <w:szCs w:val="28"/>
        </w:rPr>
        <w:t>коммуникативные</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(умение общаться с аудиторией); </w:t>
      </w:r>
      <w:r w:rsidRPr="00B967BC">
        <w:rPr>
          <w:rFonts w:ascii="Times New Roman" w:hAnsi="Times New Roman" w:cs="Times New Roman"/>
          <w:b/>
          <w:bCs/>
          <w:i/>
          <w:iCs/>
          <w:sz w:val="28"/>
          <w:szCs w:val="28"/>
        </w:rPr>
        <w:t xml:space="preserve">организаторские </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(планирование урока); </w:t>
      </w:r>
      <w:r w:rsidRPr="00B967BC">
        <w:rPr>
          <w:rFonts w:ascii="Times New Roman" w:hAnsi="Times New Roman" w:cs="Times New Roman"/>
          <w:b/>
          <w:bCs/>
          <w:i/>
          <w:iCs/>
          <w:sz w:val="28"/>
          <w:szCs w:val="28"/>
        </w:rPr>
        <w:t>перцептив</w:t>
      </w:r>
      <w:r w:rsidRPr="00B967BC">
        <w:rPr>
          <w:rFonts w:ascii="Times New Roman" w:hAnsi="Times New Roman" w:cs="Times New Roman"/>
          <w:b/>
          <w:bCs/>
          <w:i/>
          <w:iCs/>
          <w:sz w:val="28"/>
          <w:szCs w:val="28"/>
        </w:rPr>
        <w:softHyphen/>
        <w:t>ные</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(создание эмоциональной атмосферы урока); </w:t>
      </w:r>
      <w:r w:rsidRPr="00B967BC">
        <w:rPr>
          <w:rFonts w:ascii="Times New Roman" w:hAnsi="Times New Roman" w:cs="Times New Roman"/>
          <w:b/>
          <w:bCs/>
          <w:i/>
          <w:iCs/>
          <w:sz w:val="28"/>
          <w:szCs w:val="28"/>
        </w:rPr>
        <w:t xml:space="preserve">речевые </w:t>
      </w:r>
      <w:r w:rsidRPr="00B967BC">
        <w:rPr>
          <w:rFonts w:ascii="Times New Roman" w:hAnsi="Times New Roman" w:cs="Times New Roman"/>
          <w:sz w:val="28"/>
          <w:szCs w:val="28"/>
        </w:rPr>
        <w:t xml:space="preserve">(логика, свобода мысли, культура речи); </w:t>
      </w:r>
      <w:r w:rsidRPr="00B967BC">
        <w:rPr>
          <w:rFonts w:ascii="Times New Roman" w:hAnsi="Times New Roman" w:cs="Times New Roman"/>
          <w:b/>
          <w:bCs/>
          <w:i/>
          <w:iCs/>
          <w:sz w:val="28"/>
          <w:szCs w:val="28"/>
        </w:rPr>
        <w:t>ис</w:t>
      </w:r>
      <w:r w:rsidRPr="00B967BC">
        <w:rPr>
          <w:rFonts w:ascii="Times New Roman" w:hAnsi="Times New Roman" w:cs="Times New Roman"/>
          <w:b/>
          <w:bCs/>
          <w:i/>
          <w:iCs/>
          <w:sz w:val="28"/>
          <w:szCs w:val="28"/>
        </w:rPr>
        <w:softHyphen/>
        <w:t xml:space="preserve">полнительские </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(показ музыки на уроке).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Кроме </w:t>
      </w:r>
      <w:r w:rsidRPr="00B967BC">
        <w:rPr>
          <w:rFonts w:ascii="Times New Roman" w:hAnsi="Times New Roman" w:cs="Times New Roman"/>
          <w:i/>
          <w:iCs/>
          <w:sz w:val="28"/>
          <w:szCs w:val="28"/>
          <w:u w:val="single"/>
        </w:rPr>
        <w:t>классной ра</w:t>
      </w:r>
      <w:r w:rsidRPr="00B967BC">
        <w:rPr>
          <w:rFonts w:ascii="Times New Roman" w:hAnsi="Times New Roman" w:cs="Times New Roman"/>
          <w:i/>
          <w:iCs/>
          <w:sz w:val="28"/>
          <w:szCs w:val="28"/>
          <w:u w:val="single"/>
        </w:rPr>
        <w:softHyphen/>
        <w:t>боты</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(на занятиях в школе) есть </w:t>
      </w:r>
      <w:r w:rsidRPr="00B967BC">
        <w:rPr>
          <w:rFonts w:ascii="Times New Roman" w:hAnsi="Times New Roman" w:cs="Times New Roman"/>
          <w:i/>
          <w:iCs/>
          <w:sz w:val="28"/>
          <w:szCs w:val="28"/>
          <w:u w:val="single"/>
        </w:rPr>
        <w:t>до</w:t>
      </w:r>
      <w:r w:rsidRPr="00B967BC">
        <w:rPr>
          <w:rFonts w:ascii="Times New Roman" w:hAnsi="Times New Roman" w:cs="Times New Roman"/>
          <w:i/>
          <w:iCs/>
          <w:sz w:val="28"/>
          <w:szCs w:val="28"/>
          <w:u w:val="single"/>
        </w:rPr>
        <w:softHyphen/>
        <w:t>машняя работа</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вы</w:t>
      </w:r>
      <w:r w:rsidRPr="00B967BC">
        <w:rPr>
          <w:rFonts w:ascii="Times New Roman" w:hAnsi="Times New Roman" w:cs="Times New Roman"/>
          <w:sz w:val="28"/>
          <w:szCs w:val="28"/>
        </w:rPr>
        <w:softHyphen/>
        <w:t>полнение заданий, полученных на уроке.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Домашние задания</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можно разделить на 2 группы: </w:t>
      </w:r>
      <w:r w:rsidRPr="00B967BC">
        <w:rPr>
          <w:rFonts w:ascii="Times New Roman" w:hAnsi="Times New Roman" w:cs="Times New Roman"/>
          <w:i/>
          <w:iCs/>
          <w:sz w:val="28"/>
          <w:szCs w:val="28"/>
        </w:rPr>
        <w:t>тради</w:t>
      </w:r>
      <w:r w:rsidRPr="00B967BC">
        <w:rPr>
          <w:rFonts w:ascii="Times New Roman" w:hAnsi="Times New Roman" w:cs="Times New Roman"/>
          <w:i/>
          <w:iCs/>
          <w:sz w:val="28"/>
          <w:szCs w:val="28"/>
        </w:rPr>
        <w:softHyphen/>
        <w:t xml:space="preserve">ционные </w:t>
      </w:r>
      <w:r w:rsidRPr="00B967BC">
        <w:rPr>
          <w:rFonts w:ascii="Times New Roman" w:hAnsi="Times New Roman" w:cs="Times New Roman"/>
          <w:sz w:val="28"/>
          <w:szCs w:val="28"/>
        </w:rPr>
        <w:t xml:space="preserve">(работа с учебником, словарём, тетрадью) и </w:t>
      </w:r>
      <w:r w:rsidRPr="00B967BC">
        <w:rPr>
          <w:rFonts w:ascii="Times New Roman" w:hAnsi="Times New Roman" w:cs="Times New Roman"/>
          <w:i/>
          <w:iCs/>
          <w:sz w:val="28"/>
          <w:szCs w:val="28"/>
        </w:rPr>
        <w:t xml:space="preserve">творческие, </w:t>
      </w:r>
      <w:r w:rsidRPr="00B967BC">
        <w:rPr>
          <w:rFonts w:ascii="Times New Roman" w:hAnsi="Times New Roman" w:cs="Times New Roman"/>
          <w:sz w:val="28"/>
          <w:szCs w:val="28"/>
        </w:rPr>
        <w:t>направленные на развитие самостоя</w:t>
      </w:r>
      <w:r w:rsidRPr="00B967BC">
        <w:rPr>
          <w:rFonts w:ascii="Times New Roman" w:hAnsi="Times New Roman" w:cs="Times New Roman"/>
          <w:sz w:val="28"/>
          <w:szCs w:val="28"/>
        </w:rPr>
        <w:softHyphen/>
        <w:t>тельного мышления, фантазию и индивидуальность каж</w:t>
      </w:r>
      <w:r w:rsidRPr="00B967BC">
        <w:rPr>
          <w:rFonts w:ascii="Times New Roman" w:hAnsi="Times New Roman" w:cs="Times New Roman"/>
          <w:sz w:val="28"/>
          <w:szCs w:val="28"/>
        </w:rPr>
        <w:softHyphen/>
        <w:t>дого учащегося (сравнить, подобрать пример, составить текст с ошиб</w:t>
      </w:r>
      <w:r w:rsidRPr="00B967BC">
        <w:rPr>
          <w:rFonts w:ascii="Times New Roman" w:hAnsi="Times New Roman" w:cs="Times New Roman"/>
          <w:sz w:val="28"/>
          <w:szCs w:val="28"/>
        </w:rPr>
        <w:softHyphen/>
        <w:t>ками, сочинить, вообразить).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Основными формами контроля</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считаем: музыкальную викторину; тестирова</w:t>
      </w:r>
      <w:r w:rsidRPr="00B967BC">
        <w:rPr>
          <w:rFonts w:ascii="Times New Roman" w:hAnsi="Times New Roman" w:cs="Times New Roman"/>
          <w:sz w:val="28"/>
          <w:szCs w:val="28"/>
        </w:rPr>
        <w:softHyphen/>
        <w:t>ние; видеовикторины; небольшие рассказы о композиторе, испол</w:t>
      </w:r>
      <w:r w:rsidRPr="00B967BC">
        <w:rPr>
          <w:rFonts w:ascii="Times New Roman" w:hAnsi="Times New Roman" w:cs="Times New Roman"/>
          <w:sz w:val="28"/>
          <w:szCs w:val="28"/>
        </w:rPr>
        <w:softHyphen/>
        <w:t>нителе, инструменте; музыкальные цепочки (исполнение фрагментов из му</w:t>
      </w:r>
      <w:r w:rsidRPr="00B967BC">
        <w:rPr>
          <w:rFonts w:ascii="Times New Roman" w:hAnsi="Times New Roman" w:cs="Times New Roman"/>
          <w:sz w:val="28"/>
          <w:szCs w:val="28"/>
        </w:rPr>
        <w:softHyphen/>
        <w:t>зыки одного или нескольких ком</w:t>
      </w:r>
      <w:r w:rsidRPr="00B967BC">
        <w:rPr>
          <w:rFonts w:ascii="Times New Roman" w:hAnsi="Times New Roman" w:cs="Times New Roman"/>
          <w:sz w:val="28"/>
          <w:szCs w:val="28"/>
        </w:rPr>
        <w:softHyphen/>
        <w:t>по</w:t>
      </w:r>
      <w:r w:rsidRPr="00B967BC">
        <w:rPr>
          <w:rFonts w:ascii="Times New Roman" w:hAnsi="Times New Roman" w:cs="Times New Roman"/>
          <w:sz w:val="28"/>
          <w:szCs w:val="28"/>
        </w:rPr>
        <w:softHyphen/>
        <w:t>зиторов...).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течение 7 лет учащиеся получают все необходимые на</w:t>
      </w:r>
      <w:r w:rsidRPr="00B967BC">
        <w:rPr>
          <w:rFonts w:ascii="Times New Roman" w:hAnsi="Times New Roman" w:cs="Times New Roman"/>
          <w:sz w:val="28"/>
          <w:szCs w:val="28"/>
        </w:rPr>
        <w:softHyphen/>
        <w:t>выки и знания для полноценной будущей жизни в искусстве в каче</w:t>
      </w:r>
      <w:r w:rsidRPr="00B967BC">
        <w:rPr>
          <w:rFonts w:ascii="Times New Roman" w:hAnsi="Times New Roman" w:cs="Times New Roman"/>
          <w:sz w:val="28"/>
          <w:szCs w:val="28"/>
        </w:rPr>
        <w:softHyphen/>
        <w:t>стве эмоцио</w:t>
      </w:r>
      <w:r w:rsidRPr="00B967BC">
        <w:rPr>
          <w:rFonts w:ascii="Times New Roman" w:hAnsi="Times New Roman" w:cs="Times New Roman"/>
          <w:sz w:val="28"/>
          <w:szCs w:val="28"/>
        </w:rPr>
        <w:softHyphen/>
        <w:t>нально отзывчи</w:t>
      </w:r>
      <w:r w:rsidRPr="00B967BC">
        <w:rPr>
          <w:rFonts w:ascii="Times New Roman" w:hAnsi="Times New Roman" w:cs="Times New Roman"/>
          <w:sz w:val="28"/>
          <w:szCs w:val="28"/>
        </w:rPr>
        <w:softHyphen/>
        <w:t>вых, эрудированных слушателей кон</w:t>
      </w:r>
      <w:r w:rsidRPr="00B967BC">
        <w:rPr>
          <w:rFonts w:ascii="Times New Roman" w:hAnsi="Times New Roman" w:cs="Times New Roman"/>
          <w:sz w:val="28"/>
          <w:szCs w:val="28"/>
        </w:rPr>
        <w:softHyphen/>
        <w:t>цертных залов, посети</w:t>
      </w:r>
      <w:r w:rsidRPr="00B967BC">
        <w:rPr>
          <w:rFonts w:ascii="Times New Roman" w:hAnsi="Times New Roman" w:cs="Times New Roman"/>
          <w:sz w:val="28"/>
          <w:szCs w:val="28"/>
        </w:rPr>
        <w:softHyphen/>
        <w:t>телей театров, выставок.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Для тех, кто желает продолжить музыкальное образование, про</w:t>
      </w:r>
      <w:r w:rsidRPr="00B967BC">
        <w:rPr>
          <w:rFonts w:ascii="Times New Roman" w:hAnsi="Times New Roman" w:cs="Times New Roman"/>
          <w:sz w:val="28"/>
          <w:szCs w:val="28"/>
        </w:rPr>
        <w:softHyphen/>
        <w:t>грамма также даёт все профессиональные умения.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Учебно-тематический план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1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Выразительные средства музыкального языка.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Содержание музыкального произведения.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Голоса симфонического оркестра.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Форма музы</w:t>
      </w:r>
      <w:r w:rsidRPr="00B967BC">
        <w:rPr>
          <w:rFonts w:ascii="Times New Roman" w:hAnsi="Times New Roman" w:cs="Times New Roman"/>
          <w:b/>
          <w:bCs/>
          <w:sz w:val="28"/>
          <w:szCs w:val="28"/>
        </w:rPr>
        <w:softHyphen/>
        <w:t>кального произведения.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В мастерской композитора.</w:t>
      </w:r>
    </w:p>
    <w:tbl>
      <w:tblPr>
        <w:tblW w:w="6700" w:type="dxa"/>
        <w:tblInd w:w="2" w:type="dxa"/>
        <w:tblLayout w:type="fixed"/>
        <w:tblCellMar>
          <w:left w:w="40" w:type="dxa"/>
          <w:right w:w="40" w:type="dxa"/>
        </w:tblCellMar>
        <w:tblLook w:val="0000"/>
      </w:tblPr>
      <w:tblGrid>
        <w:gridCol w:w="715"/>
        <w:gridCol w:w="4685"/>
        <w:gridCol w:w="1300"/>
      </w:tblGrid>
      <w:tr w:rsidR="00250FD1" w:rsidRPr="00B967BC">
        <w:trPr>
          <w:trHeight w:hRule="exact" w:val="491"/>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vertAlign w:val="superscript"/>
                <w:lang w:val="en-US"/>
              </w:rPr>
              <w:t>№</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 часов</w:t>
            </w:r>
          </w:p>
        </w:tc>
      </w:tr>
      <w:tr w:rsidR="00250FD1" w:rsidRPr="00B967BC">
        <w:trPr>
          <w:trHeight w:hRule="exact" w:val="782"/>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Волшебный мир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что такое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когда и как появилась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кто сочиняет музыку?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из чего сделана музыка?</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574"/>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Что такое мелодия?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ритм,  - тембр, - темп,  - лад, - регистр</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782"/>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Эмоциональный мир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музыкальный   портрет   (игрушки,   животные,   герои)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сказок)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природа в музыке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движение в музыке</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r>
      <w:tr w:rsidR="00250FD1" w:rsidRPr="00B967BC">
        <w:trPr>
          <w:trHeight w:hRule="exact" w:val="528"/>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Жанры песни, марша, танца в характери</w:t>
            </w:r>
            <w:r w:rsidRPr="00B967BC">
              <w:rPr>
                <w:rFonts w:ascii="Times New Roman" w:hAnsi="Times New Roman" w:cs="Times New Roman"/>
                <w:sz w:val="28"/>
                <w:szCs w:val="28"/>
              </w:rPr>
              <w:softHyphen/>
              <w:t>стике музыкального образа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r>
      <w:tr w:rsidR="00250FD1" w:rsidRPr="00B967BC">
        <w:trPr>
          <w:trHeight w:hRule="exact" w:val="823"/>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Жанры песни, марша, танца и их использо</w:t>
            </w:r>
            <w:r w:rsidRPr="00B967BC">
              <w:rPr>
                <w:rFonts w:ascii="Times New Roman" w:hAnsi="Times New Roman" w:cs="Times New Roman"/>
                <w:sz w:val="28"/>
                <w:szCs w:val="28"/>
              </w:rPr>
              <w:softHyphen/>
              <w:t>вание в музыкаль</w:t>
            </w:r>
            <w:r w:rsidRPr="00B967BC">
              <w:rPr>
                <w:rFonts w:ascii="Times New Roman" w:hAnsi="Times New Roman" w:cs="Times New Roman"/>
                <w:sz w:val="28"/>
                <w:szCs w:val="28"/>
              </w:rPr>
              <w:softHyphen/>
              <w:t>ных произведениях</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(симфо</w:t>
            </w:r>
            <w:r w:rsidRPr="00B967BC">
              <w:rPr>
                <w:rFonts w:ascii="Times New Roman" w:hAnsi="Times New Roman" w:cs="Times New Roman"/>
                <w:sz w:val="28"/>
                <w:szCs w:val="28"/>
              </w:rPr>
              <w:softHyphen/>
              <w:t>ния, опера, балет...)</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r>
      <w:tr w:rsidR="00250FD1" w:rsidRPr="00B967BC">
        <w:trPr>
          <w:trHeight w:hRule="exact" w:val="1285"/>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Роль формы в характеристике музыкального об</w:t>
            </w:r>
            <w:r w:rsidRPr="00B967BC">
              <w:rPr>
                <w:rFonts w:ascii="Times New Roman" w:hAnsi="Times New Roman" w:cs="Times New Roman"/>
                <w:sz w:val="28"/>
                <w:szCs w:val="28"/>
              </w:rPr>
              <w:softHyphen/>
              <w:t>раза: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 частная форма рондо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 частная форма куплетная форма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вариации, период</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r>
      <w:tr w:rsidR="00250FD1" w:rsidRPr="00B967BC">
        <w:trPr>
          <w:trHeight w:hRule="exact" w:val="1366"/>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Голоса симфонического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дирижёр, история оркестра,струнные инст</w:t>
            </w:r>
            <w:r w:rsidRPr="00B967BC">
              <w:rPr>
                <w:rFonts w:ascii="Times New Roman" w:hAnsi="Times New Roman" w:cs="Times New Roman"/>
                <w:sz w:val="28"/>
                <w:szCs w:val="28"/>
              </w:rPr>
              <w:softHyphen/>
              <w:t>рументы, дере</w:t>
            </w:r>
            <w:r w:rsidRPr="00B967BC">
              <w:rPr>
                <w:rFonts w:ascii="Times New Roman" w:hAnsi="Times New Roman" w:cs="Times New Roman"/>
                <w:sz w:val="28"/>
                <w:szCs w:val="28"/>
              </w:rPr>
              <w:softHyphen/>
              <w:t>вянные духовые инструменты, медные духовые инструменты, ударные ин</w:t>
            </w:r>
            <w:r w:rsidRPr="00B967BC">
              <w:rPr>
                <w:rFonts w:ascii="Times New Roman" w:hAnsi="Times New Roman" w:cs="Times New Roman"/>
                <w:sz w:val="28"/>
                <w:szCs w:val="28"/>
              </w:rPr>
              <w:softHyphen/>
              <w:t>струменты</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r>
      <w:tr w:rsidR="00250FD1" w:rsidRPr="00B967BC">
        <w:trPr>
          <w:trHeight w:hRule="exact" w:val="556"/>
        </w:trPr>
        <w:tc>
          <w:tcPr>
            <w:tcW w:w="71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2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В стране музыкальных инструментов.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Театральные встречи </w:t>
      </w:r>
      <w:r w:rsidRPr="00B967BC">
        <w:rPr>
          <w:rFonts w:ascii="Times New Roman" w:hAnsi="Times New Roman" w:cs="Times New Roman"/>
          <w:sz w:val="28"/>
          <w:szCs w:val="28"/>
        </w:rPr>
        <w:t>(опера, балет).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6700" w:type="dxa"/>
        <w:tblInd w:w="2" w:type="dxa"/>
        <w:tblLayout w:type="fixed"/>
        <w:tblCellMar>
          <w:left w:w="40" w:type="dxa"/>
          <w:right w:w="40" w:type="dxa"/>
        </w:tblCellMar>
        <w:tblLook w:val="0000"/>
      </w:tblPr>
      <w:tblGrid>
        <w:gridCol w:w="696"/>
        <w:gridCol w:w="4704"/>
        <w:gridCol w:w="1300"/>
      </w:tblGrid>
      <w:tr w:rsidR="00250FD1" w:rsidRPr="00B967BC">
        <w:trPr>
          <w:trHeight w:hRule="exact" w:val="502"/>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 часов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814"/>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Из глубины веков - старинные музыкальные ин</w:t>
            </w:r>
            <w:r w:rsidRPr="00B967BC">
              <w:rPr>
                <w:rFonts w:ascii="Times New Roman" w:hAnsi="Times New Roman" w:cs="Times New Roman"/>
                <w:sz w:val="28"/>
                <w:szCs w:val="28"/>
              </w:rPr>
              <w:softHyphen/>
              <w:t>струменты: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Лютня, клавесин, орган</w:t>
            </w:r>
          </w:p>
        </w:tc>
        <w:tc>
          <w:tcPr>
            <w:tcW w:w="13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323"/>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Рождение фортепиано.</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258"/>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Инструменты русского народного оркестра.</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r>
      <w:tr w:rsidR="00250FD1" w:rsidRPr="00B967BC">
        <w:trPr>
          <w:trHeight w:hRule="exact" w:val="279"/>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Рассказ о гитаре.</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270"/>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Знакомство с оперой.</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13</w:t>
            </w:r>
          </w:p>
        </w:tc>
      </w:tr>
      <w:tr w:rsidR="00250FD1" w:rsidRPr="00B967BC">
        <w:trPr>
          <w:trHeight w:hRule="exact" w:val="263"/>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Балет. Искусство хореографии.</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12</w:t>
            </w:r>
          </w:p>
        </w:tc>
      </w:tr>
      <w:tr w:rsidR="00250FD1" w:rsidRPr="00B967BC">
        <w:trPr>
          <w:trHeight w:hRule="exact" w:val="268"/>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3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3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Жанры и формы инструментальной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100" w:type="dxa"/>
        <w:tblInd w:w="2" w:type="dxa"/>
        <w:tblLayout w:type="fixed"/>
        <w:tblCellMar>
          <w:left w:w="40" w:type="dxa"/>
          <w:right w:w="40" w:type="dxa"/>
        </w:tblCellMar>
        <w:tblLook w:val="0000"/>
      </w:tblPr>
      <w:tblGrid>
        <w:gridCol w:w="701"/>
        <w:gridCol w:w="4699"/>
        <w:gridCol w:w="1700"/>
      </w:tblGrid>
      <w:tr w:rsidR="00250FD1" w:rsidRPr="00B967BC">
        <w:trPr>
          <w:trHeight w:hRule="exact" w:val="61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700"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537"/>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Сюита - история жанра; старинная, программ</w:t>
            </w:r>
            <w:r w:rsidRPr="00B967BC">
              <w:rPr>
                <w:rFonts w:ascii="Times New Roman" w:hAnsi="Times New Roman" w:cs="Times New Roman"/>
                <w:sz w:val="28"/>
                <w:szCs w:val="28"/>
              </w:rPr>
              <w:softHyphen/>
              <w:t>ная, балетная...</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532"/>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Концерт - история жанра; барочный, классиче</w:t>
            </w:r>
            <w:r w:rsidRPr="00B967BC">
              <w:rPr>
                <w:rFonts w:ascii="Times New Roman" w:hAnsi="Times New Roman" w:cs="Times New Roman"/>
                <w:sz w:val="28"/>
                <w:szCs w:val="28"/>
              </w:rPr>
              <w:softHyphen/>
              <w:t>ский, романтиче</w:t>
            </w:r>
            <w:r w:rsidRPr="00B967BC">
              <w:rPr>
                <w:rFonts w:ascii="Times New Roman" w:hAnsi="Times New Roman" w:cs="Times New Roman"/>
                <w:sz w:val="28"/>
                <w:szCs w:val="28"/>
              </w:rPr>
              <w:softHyphen/>
              <w:t>ский...</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551"/>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Соната - история жанра; сонатная форма - клас</w:t>
            </w:r>
            <w:r w:rsidRPr="00B967BC">
              <w:rPr>
                <w:rFonts w:ascii="Times New Roman" w:hAnsi="Times New Roman" w:cs="Times New Roman"/>
                <w:sz w:val="28"/>
                <w:szCs w:val="28"/>
              </w:rPr>
              <w:softHyphen/>
              <w:t>сическая, роман</w:t>
            </w:r>
            <w:r w:rsidRPr="00B967BC">
              <w:rPr>
                <w:rFonts w:ascii="Times New Roman" w:hAnsi="Times New Roman" w:cs="Times New Roman"/>
                <w:sz w:val="28"/>
                <w:szCs w:val="28"/>
              </w:rPr>
              <w:softHyphen/>
              <w:t>тическая...</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8</w:t>
            </w:r>
          </w:p>
        </w:tc>
      </w:tr>
      <w:tr w:rsidR="00250FD1" w:rsidRPr="00B967BC">
        <w:trPr>
          <w:trHeight w:hRule="exact" w:val="552"/>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Симфония - история жанра; строение сонатно-симфонического цикла от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 до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10</w:t>
            </w:r>
          </w:p>
        </w:tc>
      </w:tr>
      <w:tr w:rsidR="00250FD1" w:rsidRPr="00B967BC">
        <w:trPr>
          <w:trHeight w:hRule="exact" w:val="273"/>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Квартет - жанр, история.</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540"/>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Полифонический цикл - прелюдия (токката, фантазия) и фуга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416"/>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lang w:val="en-US"/>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4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Экскурс в историю музыкальных стилей.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 И. С. Бах и Г. Ф. Гендель.</w:t>
      </w:r>
    </w:p>
    <w:tbl>
      <w:tblPr>
        <w:tblW w:w="0" w:type="auto"/>
        <w:tblInd w:w="2" w:type="dxa"/>
        <w:tblLayout w:type="fixed"/>
        <w:tblCellMar>
          <w:left w:w="40" w:type="dxa"/>
          <w:right w:w="40" w:type="dxa"/>
        </w:tblCellMar>
        <w:tblLook w:val="0000"/>
      </w:tblPr>
      <w:tblGrid>
        <w:gridCol w:w="557"/>
        <w:gridCol w:w="19"/>
        <w:gridCol w:w="4824"/>
        <w:gridCol w:w="1700"/>
      </w:tblGrid>
      <w:tr w:rsidR="00250FD1" w:rsidRPr="00B967BC">
        <w:trPr>
          <w:trHeight w:hRule="exact" w:val="520"/>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894"/>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У истоков европейской культуры. Антич</w:t>
            </w:r>
            <w:r w:rsidRPr="00B967BC">
              <w:rPr>
                <w:rFonts w:ascii="Times New Roman" w:hAnsi="Times New Roman" w:cs="Times New Roman"/>
                <w:sz w:val="28"/>
                <w:szCs w:val="28"/>
              </w:rPr>
              <w:softHyphen/>
              <w:t>ность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в. до н. э.-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в. н. э.) Мифология Древнего мира - вечные темы и сюжеты ис</w:t>
            </w:r>
            <w:r w:rsidRPr="00B967BC">
              <w:rPr>
                <w:rFonts w:ascii="Times New Roman" w:hAnsi="Times New Roman" w:cs="Times New Roman"/>
                <w:sz w:val="28"/>
                <w:szCs w:val="28"/>
              </w:rPr>
              <w:softHyphen/>
              <w:t>кусства.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810"/>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Мифы Древней Греции и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Орфей Прометей Дедал и Икар</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364"/>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Мифы древних славян. Русь языческая.</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1          </w:t>
            </w:r>
          </w:p>
        </w:tc>
      </w:tr>
      <w:tr w:rsidR="00250FD1" w:rsidRPr="00B967BC">
        <w:trPr>
          <w:trHeight w:hRule="exact" w:val="773"/>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Искусство иконы  и звучащий образ музыки Средних веков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 xml:space="preserve">(V-XIII </w:t>
            </w:r>
            <w:r w:rsidRPr="00B967BC">
              <w:rPr>
                <w:rFonts w:ascii="Times New Roman" w:hAnsi="Times New Roman" w:cs="Times New Roman"/>
                <w:sz w:val="28"/>
                <w:szCs w:val="28"/>
              </w:rPr>
              <w:t>вв.).</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2</w:t>
            </w:r>
          </w:p>
        </w:tc>
      </w:tr>
      <w:tr w:rsidR="00250FD1" w:rsidRPr="00B967BC">
        <w:trPr>
          <w:trHeight w:hRule="exact" w:val="580"/>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Живопись и музыка эпохи Возрождения (</w:t>
            </w:r>
            <w:r w:rsidRPr="00B967BC">
              <w:rPr>
                <w:rFonts w:ascii="Times New Roman" w:hAnsi="Times New Roman" w:cs="Times New Roman"/>
                <w:sz w:val="28"/>
                <w:szCs w:val="28"/>
                <w:lang w:val="en-US"/>
              </w:rPr>
              <w:t>XIV</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вв.).</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r>
      <w:tr w:rsidR="00250FD1" w:rsidRPr="00B967BC">
        <w:trPr>
          <w:trHeight w:hRule="exact" w:val="398"/>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Русская музыка эпохи Петра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1269"/>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XVII</w:t>
            </w:r>
            <w:r w:rsidRPr="00B967BC">
              <w:rPr>
                <w:rFonts w:ascii="Times New Roman" w:hAnsi="Times New Roman" w:cs="Times New Roman"/>
                <w:sz w:val="28"/>
                <w:szCs w:val="28"/>
              </w:rPr>
              <w:t xml:space="preserve"> - 1- половина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 в истории западно</w:t>
            </w:r>
            <w:r w:rsidRPr="00B967BC">
              <w:rPr>
                <w:rFonts w:ascii="Times New Roman" w:hAnsi="Times New Roman" w:cs="Times New Roman"/>
                <w:sz w:val="28"/>
                <w:szCs w:val="28"/>
              </w:rPr>
              <w:softHyphen/>
              <w:t>европейской му</w:t>
            </w:r>
            <w:r w:rsidRPr="00B967BC">
              <w:rPr>
                <w:rFonts w:ascii="Times New Roman" w:hAnsi="Times New Roman" w:cs="Times New Roman"/>
                <w:sz w:val="28"/>
                <w:szCs w:val="28"/>
              </w:rPr>
              <w:softHyphen/>
              <w:t>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Органное искусство (Германия). Скрипичное ис</w:t>
            </w:r>
            <w:r w:rsidRPr="00B967BC">
              <w:rPr>
                <w:rFonts w:ascii="Times New Roman" w:hAnsi="Times New Roman" w:cs="Times New Roman"/>
                <w:sz w:val="28"/>
                <w:szCs w:val="28"/>
              </w:rPr>
              <w:softHyphen/>
              <w:t>кусство (Италия). Французские клавесинисты. Ро</w:t>
            </w:r>
            <w:r w:rsidRPr="00B967BC">
              <w:rPr>
                <w:rFonts w:ascii="Times New Roman" w:hAnsi="Times New Roman" w:cs="Times New Roman"/>
                <w:sz w:val="28"/>
                <w:szCs w:val="28"/>
              </w:rPr>
              <w:softHyphen/>
              <w:t>ждение оперы.</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r>
      <w:tr w:rsidR="00250FD1" w:rsidRPr="00B967BC">
        <w:trPr>
          <w:trHeight w:hRule="exact" w:val="2019"/>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8.</w:t>
            </w: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С. Бах и Г. Ф. Гендель - великие компози</w:t>
            </w:r>
            <w:r w:rsidRPr="00B967BC">
              <w:rPr>
                <w:rFonts w:ascii="Times New Roman" w:hAnsi="Times New Roman" w:cs="Times New Roman"/>
                <w:sz w:val="28"/>
                <w:szCs w:val="28"/>
              </w:rPr>
              <w:softHyphen/>
              <w:t>торы Барокко.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Сравнительный анализ судеб, характеров, при</w:t>
            </w:r>
            <w:r w:rsidRPr="00B967BC">
              <w:rPr>
                <w:rFonts w:ascii="Times New Roman" w:hAnsi="Times New Roman" w:cs="Times New Roman"/>
                <w:sz w:val="28"/>
                <w:szCs w:val="28"/>
              </w:rPr>
              <w:softHyphen/>
              <w:t>страстий. Концерт,  сюита,  вокально-инструмен</w:t>
            </w:r>
            <w:r w:rsidRPr="00B967BC">
              <w:rPr>
                <w:rFonts w:ascii="Times New Roman" w:hAnsi="Times New Roman" w:cs="Times New Roman"/>
                <w:sz w:val="28"/>
                <w:szCs w:val="28"/>
              </w:rPr>
              <w:softHyphen/>
              <w:t>тальные жанры (месса, оратория, пас</w:t>
            </w:r>
            <w:r w:rsidRPr="00B967BC">
              <w:rPr>
                <w:rFonts w:ascii="Times New Roman" w:hAnsi="Times New Roman" w:cs="Times New Roman"/>
                <w:sz w:val="28"/>
                <w:szCs w:val="28"/>
              </w:rPr>
              <w:softHyphen/>
              <w:t>сионы) ор</w:t>
            </w:r>
            <w:r w:rsidRPr="00B967BC">
              <w:rPr>
                <w:rFonts w:ascii="Times New Roman" w:hAnsi="Times New Roman" w:cs="Times New Roman"/>
                <w:sz w:val="28"/>
                <w:szCs w:val="28"/>
              </w:rPr>
              <w:softHyphen/>
              <w:t>ганная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Хорошо темперированный клавир - энциклопедия му</w:t>
            </w:r>
            <w:r w:rsidRPr="00B967BC">
              <w:rPr>
                <w:rFonts w:ascii="Times New Roman" w:hAnsi="Times New Roman" w:cs="Times New Roman"/>
                <w:sz w:val="28"/>
                <w:szCs w:val="28"/>
              </w:rPr>
              <w:softHyphen/>
              <w:t xml:space="preserve">зыки 1-ой половины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19</w:t>
            </w:r>
          </w:p>
        </w:tc>
      </w:tr>
      <w:tr w:rsidR="00250FD1" w:rsidRPr="00B967BC">
        <w:trPr>
          <w:trHeight w:hRule="exact" w:val="401"/>
        </w:trPr>
        <w:tc>
          <w:tcPr>
            <w:tcW w:w="5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82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i/>
          <w:iCs/>
          <w:sz w:val="28"/>
          <w:szCs w:val="28"/>
        </w:rPr>
      </w:pPr>
      <w:r w:rsidRPr="00B967BC">
        <w:rPr>
          <w:rFonts w:ascii="Times New Roman" w:hAnsi="Times New Roman" w:cs="Times New Roman"/>
          <w:b/>
          <w:bCs/>
          <w:i/>
          <w:iCs/>
          <w:sz w:val="28"/>
          <w:szCs w:val="28"/>
        </w:rPr>
        <w:t>5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Австрийские композиторы </w:t>
      </w:r>
      <w:r w:rsidRPr="00B967BC">
        <w:rPr>
          <w:rFonts w:ascii="Times New Roman" w:hAnsi="Times New Roman" w:cs="Times New Roman"/>
          <w:b/>
          <w:bCs/>
          <w:sz w:val="28"/>
          <w:szCs w:val="28"/>
          <w:lang w:val="en-US"/>
        </w:rPr>
        <w:t>XVIII</w:t>
      </w:r>
      <w:r w:rsidRPr="00B967BC">
        <w:rPr>
          <w:rFonts w:ascii="Times New Roman" w:hAnsi="Times New Roman" w:cs="Times New Roman"/>
          <w:b/>
          <w:bCs/>
          <w:sz w:val="28"/>
          <w:szCs w:val="28"/>
        </w:rPr>
        <w:t xml:space="preserve"> – 1-ой половины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века: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И. Гайдн,   В. А. Моцарт, Л. ван Бетховен, Ф. Шуберт.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0" w:type="auto"/>
        <w:tblInd w:w="2" w:type="dxa"/>
        <w:tblLayout w:type="fixed"/>
        <w:tblCellMar>
          <w:left w:w="40" w:type="dxa"/>
          <w:right w:w="40" w:type="dxa"/>
        </w:tblCellMar>
        <w:tblLook w:val="0000"/>
      </w:tblPr>
      <w:tblGrid>
        <w:gridCol w:w="696"/>
        <w:gridCol w:w="4704"/>
        <w:gridCol w:w="1700"/>
      </w:tblGrid>
      <w:tr w:rsidR="00250FD1" w:rsidRPr="00B967BC">
        <w:trPr>
          <w:trHeight w:hRule="exact" w:val="534"/>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580"/>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Судьбы  австрийских  композиторов:  И.  Гайдн,  В.  А.  Моцарт, Л. ван Бетховен, Ф. Шу</w:t>
            </w:r>
            <w:r w:rsidRPr="00B967BC">
              <w:rPr>
                <w:rFonts w:ascii="Times New Roman" w:hAnsi="Times New Roman" w:cs="Times New Roman"/>
                <w:sz w:val="28"/>
                <w:szCs w:val="28"/>
              </w:rPr>
              <w:softHyphen/>
              <w:t>берт.</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r>
      <w:tr w:rsidR="00250FD1" w:rsidRPr="00B967BC">
        <w:trPr>
          <w:trHeight w:hRule="exact" w:val="773"/>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vertAlign w:val="superscript"/>
              </w:rPr>
              <w:t>2</w:t>
            </w:r>
            <w:r w:rsidRPr="00B967BC">
              <w:rPr>
                <w:rFonts w:ascii="Times New Roman" w:hAnsi="Times New Roman" w:cs="Times New Roman"/>
                <w:sz w:val="28"/>
                <w:szCs w:val="28"/>
              </w:rPr>
              <w:t>-</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Кл а вирное творчество композиторов   Вены: сонаты И. Гайдна, В. А. Моцарта, Л. ван Бетхо</w:t>
            </w:r>
            <w:r w:rsidRPr="00B967BC">
              <w:rPr>
                <w:rFonts w:ascii="Times New Roman" w:hAnsi="Times New Roman" w:cs="Times New Roman"/>
                <w:sz w:val="28"/>
                <w:szCs w:val="28"/>
              </w:rPr>
              <w:softHyphen/>
              <w:t>вена, миниатюры Ф. Шуберта.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r>
      <w:tr w:rsidR="00250FD1" w:rsidRPr="00B967BC">
        <w:trPr>
          <w:trHeight w:hRule="exact" w:val="802"/>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Симфоническое    творчество    композиторов    Вены:    симфонии Й. Гайдна, В. А. Моцарта, Л. ван Бетховен, Ф. Шуберта.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10</w:t>
            </w:r>
          </w:p>
        </w:tc>
      </w:tr>
      <w:tr w:rsidR="00250FD1" w:rsidRPr="00B967BC">
        <w:trPr>
          <w:trHeight w:hRule="exact" w:val="782"/>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Жанр песни в творчестве композиторов Вены:  песни  венских классиков и вокальное творче</w:t>
            </w:r>
            <w:r w:rsidRPr="00B967BC">
              <w:rPr>
                <w:rFonts w:ascii="Times New Roman" w:hAnsi="Times New Roman" w:cs="Times New Roman"/>
                <w:sz w:val="28"/>
                <w:szCs w:val="28"/>
              </w:rPr>
              <w:softHyphen/>
              <w:t>ство Ф. Шуберта.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r>
      <w:tr w:rsidR="00250FD1" w:rsidRPr="00B967BC">
        <w:trPr>
          <w:trHeight w:hRule="exact" w:val="346"/>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Оперный театр В. А. Моцарта.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552"/>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Париж - музыкальная столица мира. Романтизм - стиль в искус</w:t>
            </w:r>
            <w:r w:rsidRPr="00B967BC">
              <w:rPr>
                <w:rFonts w:ascii="Times New Roman" w:hAnsi="Times New Roman" w:cs="Times New Roman"/>
                <w:sz w:val="28"/>
                <w:szCs w:val="28"/>
              </w:rPr>
              <w:softHyphen/>
              <w:t xml:space="preserve">стве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267"/>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Шопен - вдохновенный поэт фортепиано.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r>
      <w:tr w:rsidR="00250FD1" w:rsidRPr="00B967BC">
        <w:trPr>
          <w:trHeight w:hRule="exact" w:val="782"/>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Судьбы    западноевропейских    романтиков:    Н.    Паганини, Ф. Лист, Г. Берлиоз, Р. Шу</w:t>
            </w:r>
            <w:r w:rsidRPr="00B967BC">
              <w:rPr>
                <w:rFonts w:ascii="Times New Roman" w:hAnsi="Times New Roman" w:cs="Times New Roman"/>
                <w:sz w:val="28"/>
                <w:szCs w:val="28"/>
              </w:rPr>
              <w:softHyphen/>
              <w:t>ман, Ф. Мендельсон.</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297"/>
        </w:trPr>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704"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lang w:val="en-US"/>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b/>
          <w:bCs/>
          <w:i/>
          <w:iCs/>
          <w:sz w:val="28"/>
          <w:szCs w:val="28"/>
        </w:rPr>
        <w:t>6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Русское музыкальное искусство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второй половины </w:t>
      </w:r>
      <w:r w:rsidRPr="00B967BC">
        <w:rPr>
          <w:rFonts w:ascii="Times New Roman" w:hAnsi="Times New Roman" w:cs="Times New Roman"/>
          <w:b/>
          <w:bCs/>
          <w:sz w:val="28"/>
          <w:szCs w:val="28"/>
          <w:lang w:val="en-US"/>
        </w:rPr>
        <w:t xml:space="preserve">XIX </w:t>
      </w:r>
      <w:r w:rsidRPr="00B967BC">
        <w:rPr>
          <w:rFonts w:ascii="Times New Roman" w:hAnsi="Times New Roman" w:cs="Times New Roman"/>
          <w:b/>
          <w:bCs/>
          <w:sz w:val="28"/>
          <w:szCs w:val="28"/>
        </w:rPr>
        <w:t>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0" w:type="auto"/>
        <w:tblInd w:w="2" w:type="dxa"/>
        <w:tblLayout w:type="fixed"/>
        <w:tblCellMar>
          <w:left w:w="40" w:type="dxa"/>
          <w:right w:w="40" w:type="dxa"/>
        </w:tblCellMar>
        <w:tblLook w:val="0000"/>
      </w:tblPr>
      <w:tblGrid>
        <w:gridCol w:w="701"/>
        <w:gridCol w:w="4699"/>
        <w:gridCol w:w="1700"/>
      </w:tblGrid>
      <w:tr w:rsidR="00250FD1" w:rsidRPr="00B967BC">
        <w:trPr>
          <w:trHeight w:hRule="exact" w:val="472"/>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782"/>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Судьбы русских композиторов начала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 А. Алябьев, В. Гурилёв, А. Варламов, А. Вер</w:t>
            </w:r>
            <w:r w:rsidRPr="00B967BC">
              <w:rPr>
                <w:rFonts w:ascii="Times New Roman" w:hAnsi="Times New Roman" w:cs="Times New Roman"/>
                <w:sz w:val="28"/>
                <w:szCs w:val="28"/>
              </w:rPr>
              <w:softHyphen/>
              <w:t>стовский.</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54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И.  Глинка - основоположник  русской   профессиональной композиторской школы.</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77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Русский   классический   романс.   Романсы   М.   И.   Глинки, А. С. Даргомыжского, А. П. Боро</w:t>
            </w:r>
            <w:r w:rsidRPr="00B967BC">
              <w:rPr>
                <w:rFonts w:ascii="Times New Roman" w:hAnsi="Times New Roman" w:cs="Times New Roman"/>
                <w:sz w:val="28"/>
                <w:szCs w:val="28"/>
              </w:rPr>
              <w:softHyphen/>
              <w:t>дина, М. П. Мусоргского.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r>
      <w:tr w:rsidR="00250FD1" w:rsidRPr="00B967BC">
        <w:trPr>
          <w:trHeight w:hRule="exact" w:val="77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Судьбы композиторов «Могучей кучки»: М. П. Мусоргский, Н. А. Римский-Корсаков, А. П. Бо</w:t>
            </w:r>
            <w:r w:rsidRPr="00B967BC">
              <w:rPr>
                <w:rFonts w:ascii="Times New Roman" w:hAnsi="Times New Roman" w:cs="Times New Roman"/>
                <w:sz w:val="28"/>
                <w:szCs w:val="28"/>
              </w:rPr>
              <w:softHyphen/>
              <w:t>родин.</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77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«Борис  Годунов»,  «Снегурочка»,  «Князь  Игорь»  -  золотой фонд русской оперной классики.</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356"/>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Судьба. Стиль. Творче</w:t>
            </w:r>
            <w:r w:rsidRPr="00B967BC">
              <w:rPr>
                <w:rFonts w:ascii="Times New Roman" w:hAnsi="Times New Roman" w:cs="Times New Roman"/>
                <w:sz w:val="28"/>
                <w:szCs w:val="28"/>
              </w:rPr>
              <w:softHyphen/>
              <w:t>ство.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773"/>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Судьбы русских композиторов рубежа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веков: С. В. Рахманинов, А. Н. Скрябин, И. Ф. Стравинский.</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r>
      <w:tr w:rsidR="00250FD1" w:rsidRPr="00B967BC">
        <w:trPr>
          <w:trHeight w:hRule="exact" w:val="56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8.</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Судьбы французских композиторов ру</w:t>
            </w:r>
            <w:r w:rsidRPr="00B967BC">
              <w:rPr>
                <w:rFonts w:ascii="Times New Roman" w:hAnsi="Times New Roman" w:cs="Times New Roman"/>
                <w:sz w:val="28"/>
                <w:szCs w:val="28"/>
              </w:rPr>
              <w:softHyphen/>
              <w:t xml:space="preserve">бежа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веков: К. Дебюсси, М. Ра</w:t>
            </w:r>
            <w:r w:rsidRPr="00B967BC">
              <w:rPr>
                <w:rFonts w:ascii="Times New Roman" w:hAnsi="Times New Roman" w:cs="Times New Roman"/>
                <w:sz w:val="28"/>
                <w:szCs w:val="28"/>
              </w:rPr>
              <w:softHyphen/>
              <w:t>вель.</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r>
      <w:tr w:rsidR="00250FD1" w:rsidRPr="00B967BC">
        <w:trPr>
          <w:trHeight w:hRule="exact" w:val="53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9.</w:t>
            </w: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Коллоквиум   (игра,   олимпиада...)  -  итоги   по   музыкальной культуре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r>
      <w:tr w:rsidR="00250FD1" w:rsidRPr="00B967BC">
        <w:trPr>
          <w:trHeight w:hRule="exact" w:val="403"/>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699"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7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34 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lang w:val="en-US"/>
        </w:rPr>
      </w:pPr>
      <w:r w:rsidRPr="00B967BC">
        <w:rPr>
          <w:rFonts w:ascii="Times New Roman" w:hAnsi="Times New Roman" w:cs="Times New Roman"/>
          <w:b/>
          <w:bCs/>
          <w:i/>
          <w:iCs/>
          <w:sz w:val="28"/>
          <w:szCs w:val="28"/>
        </w:rPr>
        <w:t>7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Западноевропейское и отечественное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музыкальное искусство  </w:t>
      </w:r>
      <w:r w:rsidRPr="00B967BC">
        <w:rPr>
          <w:rFonts w:ascii="Times New Roman" w:hAnsi="Times New Roman" w:cs="Times New Roman"/>
          <w:b/>
          <w:bCs/>
          <w:sz w:val="28"/>
          <w:szCs w:val="28"/>
          <w:lang w:val="en-US"/>
        </w:rPr>
        <w:t xml:space="preserve">XX </w:t>
      </w:r>
      <w:r w:rsidRPr="00B967BC">
        <w:rPr>
          <w:rFonts w:ascii="Times New Roman" w:hAnsi="Times New Roman" w:cs="Times New Roman"/>
          <w:b/>
          <w:bCs/>
          <w:sz w:val="28"/>
          <w:szCs w:val="28"/>
        </w:rPr>
        <w:t>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100" w:type="dxa"/>
        <w:tblInd w:w="2" w:type="dxa"/>
        <w:tblLayout w:type="fixed"/>
        <w:tblCellMar>
          <w:left w:w="40" w:type="dxa"/>
          <w:right w:w="40" w:type="dxa"/>
        </w:tblCellMar>
        <w:tblLook w:val="0000"/>
      </w:tblPr>
      <w:tblGrid>
        <w:gridCol w:w="800"/>
        <w:gridCol w:w="4685"/>
        <w:gridCol w:w="15"/>
        <w:gridCol w:w="1600"/>
      </w:tblGrid>
      <w:tr w:rsidR="00250FD1" w:rsidRPr="00B967BC">
        <w:trPr>
          <w:trHeight w:hRule="exact" w:val="588"/>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w:t>
            </w:r>
          </w:p>
        </w:tc>
        <w:tc>
          <w:tcPr>
            <w:tcW w:w="4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Название темы</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Общее кол-во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часов</w:t>
            </w:r>
          </w:p>
        </w:tc>
      </w:tr>
      <w:tr w:rsidR="00250FD1" w:rsidRPr="00B967BC">
        <w:trPr>
          <w:trHeight w:hRule="exact" w:val="816"/>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w:t>
            </w:r>
          </w:p>
        </w:tc>
        <w:tc>
          <w:tcPr>
            <w:tcW w:w="4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Общая   характеристика   музыкальной   культуры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Периодизация.   Основ</w:t>
            </w:r>
            <w:r w:rsidRPr="00B967BC">
              <w:rPr>
                <w:rFonts w:ascii="Times New Roman" w:hAnsi="Times New Roman" w:cs="Times New Roman"/>
                <w:sz w:val="28"/>
                <w:szCs w:val="28"/>
              </w:rPr>
              <w:softHyphen/>
              <w:t>ные   тенденции,   направления,   стили. Факты, имена.</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r>
      <w:tr w:rsidR="00250FD1" w:rsidRPr="00B967BC">
        <w:trPr>
          <w:trHeight w:hRule="exact" w:val="778"/>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2.</w:t>
            </w:r>
          </w:p>
        </w:tc>
        <w:tc>
          <w:tcPr>
            <w:tcW w:w="4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Судьбы западноевропейских композиторов рубежа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веков: Г. Малер, Р. Штраус, Дж. Пуччини.</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3</w:t>
            </w:r>
          </w:p>
        </w:tc>
      </w:tr>
      <w:tr w:rsidR="00250FD1" w:rsidRPr="00B967BC">
        <w:trPr>
          <w:trHeight w:hRule="exact" w:val="572"/>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3.</w:t>
            </w:r>
          </w:p>
        </w:tc>
        <w:tc>
          <w:tcPr>
            <w:tcW w:w="47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Композиторы нововенской  школы:  А.  Шенберг, А.  Веберн, А. Берг.</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3</w:t>
            </w:r>
          </w:p>
        </w:tc>
      </w:tr>
      <w:tr w:rsidR="00250FD1" w:rsidRPr="00B967BC">
        <w:trPr>
          <w:trHeight w:hRule="exact" w:val="542"/>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Композиторы французской «Шестёрки»: Ф. Пуленк, Д. Мийо, А. Онеггер.</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3</w:t>
            </w:r>
          </w:p>
        </w:tc>
      </w:tr>
      <w:tr w:rsidR="00250FD1" w:rsidRPr="00B967BC">
        <w:trPr>
          <w:trHeight w:hRule="exact" w:val="282"/>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5.</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С. Прокофьев. Судьба. Стиль. Творчество.</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5</w:t>
            </w:r>
          </w:p>
        </w:tc>
      </w:tr>
      <w:tr w:rsidR="00250FD1" w:rsidRPr="00B967BC">
        <w:trPr>
          <w:trHeight w:hRule="exact" w:val="261"/>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6.</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Бела Барток. Судьба. Стиль. Творчество.</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1</w:t>
            </w:r>
          </w:p>
        </w:tc>
      </w:tr>
      <w:tr w:rsidR="00250FD1" w:rsidRPr="00B967BC">
        <w:trPr>
          <w:trHeight w:hRule="exact" w:val="275"/>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Д. Шостакович. Известный и неизведан</w:t>
            </w:r>
            <w:r w:rsidRPr="00B967BC">
              <w:rPr>
                <w:rFonts w:ascii="Times New Roman" w:hAnsi="Times New Roman" w:cs="Times New Roman"/>
                <w:sz w:val="28"/>
                <w:szCs w:val="28"/>
              </w:rPr>
              <w:softHyphen/>
              <w:t>ный.</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5</w:t>
            </w:r>
          </w:p>
        </w:tc>
      </w:tr>
      <w:tr w:rsidR="00250FD1" w:rsidRPr="00B967BC">
        <w:trPr>
          <w:trHeight w:hRule="exact" w:val="398"/>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8.</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Пауль Хиндемит. Судьба. Стиль. Творчество.</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1</w:t>
            </w:r>
          </w:p>
        </w:tc>
      </w:tr>
      <w:tr w:rsidR="00250FD1" w:rsidRPr="00B967BC">
        <w:trPr>
          <w:trHeight w:hRule="exact" w:val="394"/>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9.</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Оливье Мессиан. Творческий портрет.</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1</w:t>
            </w:r>
          </w:p>
        </w:tc>
      </w:tr>
      <w:tr w:rsidR="00250FD1" w:rsidRPr="00B967BC">
        <w:trPr>
          <w:trHeight w:hRule="exact" w:val="295"/>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10.</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В. Свиридов. Творческий портрет.</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2</w:t>
            </w:r>
          </w:p>
        </w:tc>
      </w:tr>
      <w:tr w:rsidR="00250FD1" w:rsidRPr="00B967BC">
        <w:trPr>
          <w:trHeight w:hRule="exact" w:val="1087"/>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11.</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Судьбы композиторов 60 - 80 годов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в России: Р. Щедрин, С. Слонимский, А. Шнитке, Э. Денисов, С. Губайдулина...</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4</w:t>
            </w:r>
          </w:p>
        </w:tc>
      </w:tr>
      <w:tr w:rsidR="00250FD1" w:rsidRPr="00B967BC">
        <w:trPr>
          <w:trHeight w:hRule="exact" w:val="773"/>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12.</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Западный музыкальный авангард до и после 11 мировой вой</w:t>
            </w:r>
            <w:r w:rsidRPr="00B967BC">
              <w:rPr>
                <w:rFonts w:ascii="Times New Roman" w:hAnsi="Times New Roman" w:cs="Times New Roman"/>
                <w:sz w:val="28"/>
                <w:szCs w:val="28"/>
              </w:rPr>
              <w:softHyphen/>
              <w:t>ны: К. Штокхаузен, П. Булез, Л. Ноно, Дж. Кейдж, Д. Лигети...</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2</w:t>
            </w:r>
          </w:p>
        </w:tc>
      </w:tr>
      <w:tr w:rsidR="00250FD1" w:rsidRPr="00B967BC">
        <w:trPr>
          <w:trHeight w:hRule="exact" w:val="314"/>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13.</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Джордж Гершвин. Творческий портрет.</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1</w:t>
            </w:r>
          </w:p>
        </w:tc>
      </w:tr>
      <w:tr w:rsidR="00250FD1" w:rsidRPr="00B967BC">
        <w:trPr>
          <w:trHeight w:hRule="exact" w:val="536"/>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14.</w:t>
            </w: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Рок-опера.   История   жанра.   «Иисус   Хри</w:t>
            </w:r>
            <w:r w:rsidRPr="00B967BC">
              <w:rPr>
                <w:rFonts w:ascii="Times New Roman" w:hAnsi="Times New Roman" w:cs="Times New Roman"/>
                <w:sz w:val="28"/>
                <w:szCs w:val="28"/>
              </w:rPr>
              <w:softHyphen/>
              <w:t>стос   суперзвезда», «Орфей и Эвридика».</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en-US"/>
              </w:rPr>
            </w:pPr>
            <w:r w:rsidRPr="00B967BC">
              <w:rPr>
                <w:rFonts w:ascii="Times New Roman" w:hAnsi="Times New Roman" w:cs="Times New Roman"/>
                <w:sz w:val="28"/>
                <w:szCs w:val="28"/>
                <w:lang w:val="en-US"/>
              </w:rPr>
              <w:t>1</w:t>
            </w:r>
          </w:p>
        </w:tc>
      </w:tr>
      <w:tr w:rsidR="00250FD1" w:rsidRPr="00B967BC">
        <w:trPr>
          <w:trHeight w:hRule="exact" w:val="277"/>
        </w:trPr>
        <w:tc>
          <w:tcPr>
            <w:tcW w:w="800"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4685" w:type="dxa"/>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ИТОГО:</w:t>
            </w:r>
          </w:p>
        </w:tc>
        <w:tc>
          <w:tcPr>
            <w:tcW w:w="16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 xml:space="preserve">34 </w:t>
            </w:r>
            <w:r w:rsidRPr="00B967BC">
              <w:rPr>
                <w:rFonts w:ascii="Times New Roman" w:hAnsi="Times New Roman" w:cs="Times New Roman"/>
                <w:sz w:val="28"/>
                <w:szCs w:val="28"/>
              </w:rPr>
              <w:t>часа</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Содержание курса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b/>
          <w:bCs/>
          <w:sz w:val="28"/>
          <w:szCs w:val="28"/>
        </w:rPr>
        <w:t xml:space="preserve">                                 1 класс</w:t>
      </w:r>
      <w:r w:rsidRPr="00B967BC">
        <w:rPr>
          <w:rFonts w:ascii="Times New Roman" w:hAnsi="Times New Roman" w:cs="Times New Roman"/>
          <w:i/>
          <w:iCs/>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 - </w:t>
      </w:r>
      <w:r w:rsidRPr="00B967BC">
        <w:rPr>
          <w:rFonts w:ascii="Times New Roman" w:hAnsi="Times New Roman" w:cs="Times New Roman"/>
          <w:sz w:val="28"/>
          <w:szCs w:val="28"/>
        </w:rPr>
        <w:t>царство звуков. Слушать музыку - постигать её содержа</w:t>
      </w:r>
      <w:r w:rsidRPr="00B967BC">
        <w:rPr>
          <w:rFonts w:ascii="Times New Roman" w:hAnsi="Times New Roman" w:cs="Times New Roman"/>
          <w:sz w:val="28"/>
          <w:szCs w:val="28"/>
        </w:rPr>
        <w:softHyphen/>
        <w:t>ние (музы</w:t>
      </w:r>
      <w:r w:rsidRPr="00B967BC">
        <w:rPr>
          <w:rFonts w:ascii="Times New Roman" w:hAnsi="Times New Roman" w:cs="Times New Roman"/>
          <w:sz w:val="28"/>
          <w:szCs w:val="28"/>
        </w:rPr>
        <w:softHyphen/>
        <w:t>кальный образ).</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 - </w:t>
      </w:r>
      <w:r w:rsidRPr="00B967BC">
        <w:rPr>
          <w:rFonts w:ascii="Times New Roman" w:hAnsi="Times New Roman" w:cs="Times New Roman"/>
          <w:sz w:val="28"/>
          <w:szCs w:val="28"/>
        </w:rPr>
        <w:t>особый язык. Понимать музыку - знать её тайны (вырази</w:t>
      </w:r>
      <w:r w:rsidRPr="00B967BC">
        <w:rPr>
          <w:rFonts w:ascii="Times New Roman" w:hAnsi="Times New Roman" w:cs="Times New Roman"/>
          <w:sz w:val="28"/>
          <w:szCs w:val="28"/>
        </w:rPr>
        <w:softHyphen/>
        <w:t>тельные интонации).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Развитие музыкальных способностей, формирование основ языка музыкаль</w:t>
      </w:r>
      <w:r w:rsidRPr="00B967BC">
        <w:rPr>
          <w:rFonts w:ascii="Times New Roman" w:hAnsi="Times New Roman" w:cs="Times New Roman"/>
          <w:sz w:val="28"/>
          <w:szCs w:val="28"/>
        </w:rPr>
        <w:softHyphen/>
        <w:t xml:space="preserve">ных произведений, эмоциональной сферы (чувства, настроения), совершенствование мышления учащихся - эти задачи решают </w:t>
      </w:r>
      <w:r w:rsidRPr="00B967BC">
        <w:rPr>
          <w:rFonts w:ascii="Times New Roman" w:hAnsi="Times New Roman" w:cs="Times New Roman"/>
          <w:b/>
          <w:bCs/>
          <w:i/>
          <w:iCs/>
          <w:sz w:val="28"/>
          <w:szCs w:val="28"/>
        </w:rPr>
        <w:t>четыре мо</w:t>
      </w:r>
      <w:r w:rsidRPr="00B967BC">
        <w:rPr>
          <w:rFonts w:ascii="Times New Roman" w:hAnsi="Times New Roman" w:cs="Times New Roman"/>
          <w:b/>
          <w:bCs/>
          <w:i/>
          <w:iCs/>
          <w:sz w:val="28"/>
          <w:szCs w:val="28"/>
        </w:rPr>
        <w:softHyphen/>
        <w:t xml:space="preserve">бильных тематических блока, </w:t>
      </w:r>
      <w:r w:rsidRPr="00B967BC">
        <w:rPr>
          <w:rFonts w:ascii="Times New Roman" w:hAnsi="Times New Roman" w:cs="Times New Roman"/>
          <w:sz w:val="28"/>
          <w:szCs w:val="28"/>
        </w:rPr>
        <w:t>внутреннее содержание и порядок которых можно и нужно варьировать.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Главная цель первого года обучения, </w:t>
      </w:r>
      <w:r w:rsidRPr="00B967BC">
        <w:rPr>
          <w:rFonts w:ascii="Times New Roman" w:hAnsi="Times New Roman" w:cs="Times New Roman"/>
          <w:sz w:val="28"/>
          <w:szCs w:val="28"/>
        </w:rPr>
        <w:t>чтобы учащиеся полюбили музыку. Для этого мы погружаем их в «поток времени» - музыку разных эпох и стилей; учим «чи</w:t>
      </w:r>
      <w:r w:rsidRPr="00B967BC">
        <w:rPr>
          <w:rFonts w:ascii="Times New Roman" w:hAnsi="Times New Roman" w:cs="Times New Roman"/>
          <w:sz w:val="28"/>
          <w:szCs w:val="28"/>
        </w:rPr>
        <w:softHyphen/>
        <w:t>тать» музыкальные интонации - символы; сопере</w:t>
      </w:r>
      <w:r w:rsidRPr="00B967BC">
        <w:rPr>
          <w:rFonts w:ascii="Times New Roman" w:hAnsi="Times New Roman" w:cs="Times New Roman"/>
          <w:sz w:val="28"/>
          <w:szCs w:val="28"/>
        </w:rPr>
        <w:softHyphen/>
        <w:t>живать настроениям и чувствам му</w:t>
      </w:r>
      <w:r w:rsidRPr="00B967BC">
        <w:rPr>
          <w:rFonts w:ascii="Times New Roman" w:hAnsi="Times New Roman" w:cs="Times New Roman"/>
          <w:sz w:val="28"/>
          <w:szCs w:val="28"/>
        </w:rPr>
        <w:softHyphen/>
        <w:t>зыкальных произведений.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 Волшебный мир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Планета Земля и её обитатели: насекомые, птицы, животные, люди. Происхо</w:t>
      </w:r>
      <w:r w:rsidRPr="00B967BC">
        <w:rPr>
          <w:rFonts w:ascii="Times New Roman" w:hAnsi="Times New Roman" w:cs="Times New Roman"/>
          <w:sz w:val="28"/>
          <w:szCs w:val="28"/>
        </w:rPr>
        <w:softHyphen/>
        <w:t>ждение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 А. Римский-Корсаков «Полёт шмеля»;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Дебюсси «Сиринкс»;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 Мессиан «Чёрный дрозд», «Пробуждение птиц»;</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Жанекен «Пение птиц»;     П. И. Чайков</w:t>
      </w:r>
      <w:r w:rsidRPr="00B967BC">
        <w:rPr>
          <w:rFonts w:ascii="Times New Roman" w:hAnsi="Times New Roman" w:cs="Times New Roman"/>
          <w:sz w:val="28"/>
          <w:szCs w:val="28"/>
        </w:rPr>
        <w:softHyphen/>
        <w:t>ский «Жаворонок»;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Галынин «В зоопарке»;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Сен-Сане «Карнавал животных»;</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Барток «Медвежий танец»;</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П. Мусоргский «Балет невылупившихся птенцов», «Два ев</w:t>
      </w:r>
      <w:r w:rsidRPr="00B967BC">
        <w:rPr>
          <w:rFonts w:ascii="Times New Roman" w:hAnsi="Times New Roman" w:cs="Times New Roman"/>
          <w:sz w:val="28"/>
          <w:szCs w:val="28"/>
        </w:rPr>
        <w:softHyphen/>
        <w:t>рея: богатый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и бедный»;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Б. Кабалевский «3 подружки»...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Как слушать музыку?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Легендарный древнегрече</w:t>
      </w:r>
      <w:r w:rsidRPr="00B967BC">
        <w:rPr>
          <w:rFonts w:ascii="Times New Roman" w:hAnsi="Times New Roman" w:cs="Times New Roman"/>
          <w:sz w:val="28"/>
          <w:szCs w:val="28"/>
        </w:rPr>
        <w:softHyphen/>
        <w:t>ский певец Орфей; великий новгородский  гусляр Садко; волшебные флейта и колокольцы в руках Тамино и Папагено-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символы маги</w:t>
      </w:r>
      <w:r w:rsidRPr="00B967BC">
        <w:rPr>
          <w:rFonts w:ascii="Times New Roman" w:hAnsi="Times New Roman" w:cs="Times New Roman"/>
          <w:sz w:val="28"/>
          <w:szCs w:val="28"/>
        </w:rPr>
        <w:softHyphen/>
        <w:t>ческой силы му</w:t>
      </w:r>
      <w:r w:rsidRPr="00B967BC">
        <w:rPr>
          <w:rFonts w:ascii="Times New Roman" w:hAnsi="Times New Roman" w:cs="Times New Roman"/>
          <w:sz w:val="28"/>
          <w:szCs w:val="28"/>
        </w:rPr>
        <w:softHyphen/>
        <w:t>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В. Глюк Сцена Орфея с фуриями из оперы «Орфей и Эври</w:t>
      </w:r>
      <w:r w:rsidRPr="00B967BC">
        <w:rPr>
          <w:rFonts w:ascii="Times New Roman" w:hAnsi="Times New Roman" w:cs="Times New Roman"/>
          <w:sz w:val="28"/>
          <w:szCs w:val="28"/>
        </w:rPr>
        <w:softHyphen/>
        <w:t>дика»;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 А. Римский-Корсаков Песня Садко из оперы «Садко»;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 А. Моцарт Две </w:t>
      </w:r>
      <w:r w:rsidRPr="00B967BC">
        <w:rPr>
          <w:rFonts w:ascii="Times New Roman" w:hAnsi="Times New Roman" w:cs="Times New Roman"/>
          <w:b/>
          <w:bCs/>
          <w:sz w:val="28"/>
          <w:szCs w:val="28"/>
        </w:rPr>
        <w:t xml:space="preserve">арии </w:t>
      </w:r>
      <w:r w:rsidRPr="00B967BC">
        <w:rPr>
          <w:rFonts w:ascii="Times New Roman" w:hAnsi="Times New Roman" w:cs="Times New Roman"/>
          <w:sz w:val="28"/>
          <w:szCs w:val="28"/>
        </w:rPr>
        <w:t>Папагено из оперы «Волшебная флейта».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Композитор </w:t>
      </w:r>
      <w:r w:rsidRPr="00B967BC">
        <w:rPr>
          <w:rFonts w:ascii="Times New Roman" w:hAnsi="Times New Roman" w:cs="Times New Roman"/>
          <w:sz w:val="28"/>
          <w:szCs w:val="28"/>
        </w:rPr>
        <w:t xml:space="preserve">- музыкальный кудесник, знает тайны музыки.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Как стать компо</w:t>
      </w:r>
      <w:r w:rsidRPr="00B967BC">
        <w:rPr>
          <w:rFonts w:ascii="Times New Roman" w:hAnsi="Times New Roman" w:cs="Times New Roman"/>
          <w:b/>
          <w:bCs/>
          <w:sz w:val="28"/>
          <w:szCs w:val="28"/>
        </w:rPr>
        <w:softHyphen/>
        <w:t xml:space="preserve">зитором? </w:t>
      </w:r>
      <w:r w:rsidRPr="00B967BC">
        <w:rPr>
          <w:rFonts w:ascii="Times New Roman" w:hAnsi="Times New Roman" w:cs="Times New Roman"/>
          <w:sz w:val="28"/>
          <w:szCs w:val="28"/>
        </w:rPr>
        <w:t>Рассказ о детских годах жизни великих композито</w:t>
      </w:r>
      <w:r w:rsidRPr="00B967BC">
        <w:rPr>
          <w:rFonts w:ascii="Times New Roman" w:hAnsi="Times New Roman" w:cs="Times New Roman"/>
          <w:sz w:val="28"/>
          <w:szCs w:val="28"/>
        </w:rPr>
        <w:softHyphen/>
        <w:t>ров (В. А. Моцарт и Б. Барток).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Менуэты, сонаты для скрипки и фортепиано В. А. Моцарта (пластинка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«Юный Моцарт»);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Барток «10 лёгких пьес», «Детям», «Начинающий пианист», «9 малень</w:t>
      </w:r>
      <w:r w:rsidRPr="00B967BC">
        <w:rPr>
          <w:rFonts w:ascii="Times New Roman" w:hAnsi="Times New Roman" w:cs="Times New Roman"/>
          <w:sz w:val="28"/>
          <w:szCs w:val="28"/>
        </w:rPr>
        <w:softHyphen/>
        <w:t>ких пьес для фортепиано».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2. Что такое мелодия?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Образное отношение детей к музыке. Слышание музыкального языка. Особое место мелодики в воплощении содержания музыкального произведения.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Сходство интонационной природы, строения человеческой речи и музыки (бу</w:t>
      </w:r>
      <w:r w:rsidRPr="00B967BC">
        <w:rPr>
          <w:rFonts w:ascii="Times New Roman" w:hAnsi="Times New Roman" w:cs="Times New Roman"/>
          <w:sz w:val="28"/>
          <w:szCs w:val="28"/>
        </w:rPr>
        <w:softHyphen/>
        <w:t>ква - нота; слог - интервал; слово - мотив; а далее - фраза, пред</w:t>
      </w:r>
      <w:r w:rsidRPr="00B967BC">
        <w:rPr>
          <w:rFonts w:ascii="Times New Roman" w:hAnsi="Times New Roman" w:cs="Times New Roman"/>
          <w:sz w:val="28"/>
          <w:szCs w:val="28"/>
        </w:rPr>
        <w:softHyphen/>
        <w:t>ложение).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Игра «Капризная мелодия» - педагог специально изменяет в ис</w:t>
      </w:r>
      <w:r w:rsidRPr="00B967BC">
        <w:rPr>
          <w:rFonts w:ascii="Times New Roman" w:hAnsi="Times New Roman" w:cs="Times New Roman"/>
          <w:sz w:val="28"/>
          <w:szCs w:val="28"/>
        </w:rPr>
        <w:softHyphen/>
        <w:t>полняемой ме</w:t>
      </w:r>
      <w:r w:rsidRPr="00B967BC">
        <w:rPr>
          <w:rFonts w:ascii="Times New Roman" w:hAnsi="Times New Roman" w:cs="Times New Roman"/>
          <w:sz w:val="28"/>
          <w:szCs w:val="28"/>
        </w:rPr>
        <w:softHyphen/>
        <w:t>лодии один из элементов музыкальной выразительности (темп, динамику, регистр, штрихи, ритм, лад и т. д.), что позволяет: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активизировать внимание учащихся;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облегчить усвоение новых терминов и их сути (</w:t>
      </w:r>
      <w:r w:rsidRPr="00B967BC">
        <w:rPr>
          <w:rFonts w:ascii="Times New Roman" w:hAnsi="Times New Roman" w:cs="Times New Roman"/>
          <w:sz w:val="28"/>
          <w:szCs w:val="28"/>
          <w:lang w:val="en-US"/>
        </w:rPr>
        <w:t>legato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allegro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forte</w:t>
      </w:r>
      <w:r w:rsidRPr="00B967BC">
        <w:rPr>
          <w:rFonts w:ascii="Times New Roman" w:hAnsi="Times New Roman" w:cs="Times New Roman"/>
          <w:sz w:val="28"/>
          <w:szCs w:val="28"/>
        </w:rPr>
        <w:t xml:space="preserve"> и т. 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показать важность каждого средства музыкальной выразитель</w:t>
      </w:r>
      <w:r w:rsidRPr="00B967BC">
        <w:rPr>
          <w:rFonts w:ascii="Times New Roman" w:hAnsi="Times New Roman" w:cs="Times New Roman"/>
          <w:sz w:val="28"/>
          <w:szCs w:val="28"/>
        </w:rPr>
        <w:softHyphen/>
        <w:t>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 Шуман «Альбом для юноше</w:t>
      </w:r>
      <w:r w:rsidRPr="00B967BC">
        <w:rPr>
          <w:rFonts w:ascii="Times New Roman" w:hAnsi="Times New Roman" w:cs="Times New Roman"/>
          <w:sz w:val="28"/>
          <w:szCs w:val="28"/>
        </w:rPr>
        <w:softHyphen/>
        <w:t xml:space="preserve">ства»;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«Дет</w:t>
      </w:r>
      <w:r w:rsidRPr="00B967BC">
        <w:rPr>
          <w:rFonts w:ascii="Times New Roman" w:hAnsi="Times New Roman" w:cs="Times New Roman"/>
          <w:sz w:val="28"/>
          <w:szCs w:val="28"/>
        </w:rPr>
        <w:softHyphen/>
        <w:t xml:space="preserve">ский альбом»;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 С. Прокофьев «Детская музыка»;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Д. Шоста</w:t>
      </w:r>
      <w:r w:rsidRPr="00B967BC">
        <w:rPr>
          <w:rFonts w:ascii="Times New Roman" w:hAnsi="Times New Roman" w:cs="Times New Roman"/>
          <w:sz w:val="28"/>
          <w:szCs w:val="28"/>
        </w:rPr>
        <w:softHyphen/>
        <w:t xml:space="preserve">кович «Танцы кукол»;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В. Свиридов «Альбом пьес для де</w:t>
      </w:r>
      <w:r w:rsidRPr="00B967BC">
        <w:rPr>
          <w:rFonts w:ascii="Times New Roman" w:hAnsi="Times New Roman" w:cs="Times New Roman"/>
          <w:sz w:val="28"/>
          <w:szCs w:val="28"/>
        </w:rPr>
        <w:softHyphen/>
        <w:t>тей».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4. Жанры песни, марша, танца в характеристике музыкального об</w:t>
      </w:r>
      <w:r w:rsidRPr="00B967BC">
        <w:rPr>
          <w:rFonts w:ascii="Times New Roman" w:hAnsi="Times New Roman" w:cs="Times New Roman"/>
          <w:b/>
          <w:bCs/>
          <w:sz w:val="28"/>
          <w:szCs w:val="28"/>
        </w:rPr>
        <w:softHyphen/>
        <w:t>раза.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Жанр связан с жизнью, бытом человека. Первичные жанры песни, марша, тан</w:t>
      </w:r>
      <w:r w:rsidRPr="00B967BC">
        <w:rPr>
          <w:rFonts w:ascii="Times New Roman" w:hAnsi="Times New Roman" w:cs="Times New Roman"/>
          <w:sz w:val="28"/>
          <w:szCs w:val="28"/>
        </w:rPr>
        <w:softHyphen/>
        <w:t>ца в народном искусстве, расширение представлений учащихся об окружающем мире. Использование первичных бытовых жанров в созда</w:t>
      </w:r>
      <w:r w:rsidRPr="00B967BC">
        <w:rPr>
          <w:rFonts w:ascii="Times New Roman" w:hAnsi="Times New Roman" w:cs="Times New Roman"/>
          <w:sz w:val="28"/>
          <w:szCs w:val="28"/>
        </w:rPr>
        <w:softHyphen/>
        <w:t>нии музыкального образа.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A.К. Лядов «Детские песни»;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«Колыбельная песня» (ст. Майкова);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П. Мусоргский «Детская» («С куклой»);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 А. Римский-Корсаков Колыбельные в операх «Сказка о царе Салтане»,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«Садко»;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B.А. Моцарт Колыбельная «Спи, моя ра</w:t>
      </w:r>
      <w:r w:rsidRPr="00B967BC">
        <w:rPr>
          <w:rFonts w:ascii="Times New Roman" w:hAnsi="Times New Roman" w:cs="Times New Roman"/>
          <w:sz w:val="28"/>
          <w:szCs w:val="28"/>
        </w:rPr>
        <w:softHyphen/>
        <w:t>дость, усни»;</w:t>
      </w:r>
      <w:r w:rsidRPr="00B967BC">
        <w:rPr>
          <w:rFonts w:ascii="Times New Roman" w:hAnsi="Times New Roman" w:cs="Times New Roman"/>
          <w:sz w:val="28"/>
          <w:szCs w:val="28"/>
        </w:rPr>
        <w:br/>
        <w:t>И. Брамс «Колыбельная песня» (ст. Ше</w:t>
      </w:r>
      <w:r w:rsidRPr="00B967BC">
        <w:rPr>
          <w:rFonts w:ascii="Times New Roman" w:hAnsi="Times New Roman" w:cs="Times New Roman"/>
          <w:sz w:val="28"/>
          <w:szCs w:val="28"/>
        </w:rPr>
        <w:softHyphen/>
        <w:t>рера);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 Гершвин Колыбельная из оперы «Порги и Бесс»;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О. Дунаевский Колыбельная из фильма «Цирк»;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 Паулс «Колыбельная» (ст. Аспазии);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Е. Крылатов «Колыбельная медведицы» из мультфильма «Умка»;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 Хренников «Колыбельная Светланы» из музыки к пьесе «Давным - дав-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Музыка каждой эпохи имеет свой интонационный словарь и свои любимые жанры. Однажды рождённый, </w:t>
      </w:r>
      <w:r w:rsidRPr="00B967BC">
        <w:rPr>
          <w:rFonts w:ascii="Times New Roman" w:hAnsi="Times New Roman" w:cs="Times New Roman"/>
          <w:sz w:val="28"/>
          <w:szCs w:val="28"/>
          <w:u w:val="single"/>
        </w:rPr>
        <w:t>жанр живёт в «потоке времени»,</w:t>
      </w:r>
      <w:r w:rsidRPr="00B967BC">
        <w:rPr>
          <w:rFonts w:ascii="Times New Roman" w:hAnsi="Times New Roman" w:cs="Times New Roman"/>
          <w:sz w:val="28"/>
          <w:szCs w:val="28"/>
        </w:rPr>
        <w:t xml:space="preserve"> адаптируясь в разных стилях, приобретая новые черты.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Путешествие в мастерскую Композитора: </w:t>
      </w:r>
      <w:r w:rsidRPr="00B967BC">
        <w:rPr>
          <w:rFonts w:ascii="Times New Roman" w:hAnsi="Times New Roman" w:cs="Times New Roman"/>
          <w:sz w:val="28"/>
          <w:szCs w:val="28"/>
        </w:rPr>
        <w:t>для кого он пишет музыку, в ка</w:t>
      </w:r>
      <w:r w:rsidRPr="00B967BC">
        <w:rPr>
          <w:rFonts w:ascii="Times New Roman" w:hAnsi="Times New Roman" w:cs="Times New Roman"/>
          <w:sz w:val="28"/>
          <w:szCs w:val="28"/>
        </w:rPr>
        <w:softHyphen/>
        <w:t>кой форме и почему так часто использует народные песни, танцы, а также марш?</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5. Жанры песни, марша, танца и их ис</w:t>
      </w:r>
      <w:r w:rsidRPr="00B967BC">
        <w:rPr>
          <w:rFonts w:ascii="Times New Roman" w:hAnsi="Times New Roman" w:cs="Times New Roman"/>
          <w:b/>
          <w:bCs/>
          <w:sz w:val="28"/>
          <w:szCs w:val="28"/>
        </w:rPr>
        <w:softHyphen/>
        <w:t>пользование в   музыкальных произведениях (симфония, опера, балет...).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История танца... Старинные танцы, их особенности (гавот, сара</w:t>
      </w:r>
      <w:r w:rsidRPr="00B967BC">
        <w:rPr>
          <w:rFonts w:ascii="Times New Roman" w:hAnsi="Times New Roman" w:cs="Times New Roman"/>
          <w:sz w:val="28"/>
          <w:szCs w:val="28"/>
        </w:rPr>
        <w:softHyphen/>
        <w:t>банда, жига...)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Менуэт - главный танец </w:t>
      </w:r>
      <w:r w:rsidRPr="00B967BC">
        <w:rPr>
          <w:rFonts w:ascii="Times New Roman" w:hAnsi="Times New Roman" w:cs="Times New Roman"/>
          <w:i/>
          <w:iCs/>
          <w:sz w:val="28"/>
          <w:szCs w:val="28"/>
        </w:rPr>
        <w:t xml:space="preserve">2~ </w:t>
      </w:r>
      <w:r w:rsidRPr="00B967BC">
        <w:rPr>
          <w:rFonts w:ascii="Times New Roman" w:hAnsi="Times New Roman" w:cs="Times New Roman"/>
          <w:sz w:val="28"/>
          <w:szCs w:val="28"/>
        </w:rPr>
        <w:t xml:space="preserve">половины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Вальс - король танец в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Европейские танцы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 мазурка, полонез, краковяк, чардаш, полька...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Использование жанра танца в музыке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Ввиду известности музыкального материала и его огромного музыкального объёма приводим в качестве примера перечень музыкальных произведений только к уро</w:t>
      </w:r>
      <w:r w:rsidRPr="00B967BC">
        <w:rPr>
          <w:rFonts w:ascii="Times New Roman" w:hAnsi="Times New Roman" w:cs="Times New Roman"/>
          <w:sz w:val="28"/>
          <w:szCs w:val="28"/>
        </w:rPr>
        <w:softHyphen/>
        <w:t>кам по колыбельной песне.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С. Прокофьев Гавот в симфонии №1 (3 ч.), гавот из балета «Золушка»,  вальс из оперы «Войны и мир»;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 Гаврилин Большой вальс, Анюта – вальс и тарантелла из ба</w:t>
      </w:r>
      <w:r w:rsidRPr="00B967BC">
        <w:rPr>
          <w:rFonts w:ascii="Times New Roman" w:hAnsi="Times New Roman" w:cs="Times New Roman"/>
          <w:sz w:val="28"/>
          <w:szCs w:val="28"/>
        </w:rPr>
        <w:softHyphen/>
        <w:t>лета «Аню</w:t>
      </w:r>
      <w:r w:rsidRPr="00B967BC">
        <w:rPr>
          <w:rFonts w:ascii="Times New Roman" w:hAnsi="Times New Roman" w:cs="Times New Roman"/>
          <w:sz w:val="28"/>
          <w:szCs w:val="28"/>
        </w:rPr>
        <w:softHyphen/>
        <w:t>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И. Хачатурян Вальс из музыки к драме М. Лермонтова «Маскарад»; Г. В. Свиридов Вальс из музыки к «Метели» А. Пушкина.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Марш и его разновидности: военный, траурный, сказочный, игру</w:t>
      </w:r>
      <w:r w:rsidRPr="00B967BC">
        <w:rPr>
          <w:rFonts w:ascii="Times New Roman" w:hAnsi="Times New Roman" w:cs="Times New Roman"/>
          <w:sz w:val="28"/>
          <w:szCs w:val="28"/>
        </w:rPr>
        <w:softHyphen/>
        <w:t>шечный... Использование жанра в симфонической музыке, теат</w:t>
      </w:r>
      <w:r w:rsidRPr="00B967BC">
        <w:rPr>
          <w:rFonts w:ascii="Times New Roman" w:hAnsi="Times New Roman" w:cs="Times New Roman"/>
          <w:sz w:val="28"/>
          <w:szCs w:val="28"/>
        </w:rPr>
        <w:softHyphen/>
        <w:t>ральной (опера, балет).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Ф. Шуберт «Военный марш»;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 Шуман «Сол</w:t>
      </w:r>
      <w:r w:rsidRPr="00B967BC">
        <w:rPr>
          <w:rFonts w:ascii="Times New Roman" w:hAnsi="Times New Roman" w:cs="Times New Roman"/>
          <w:sz w:val="28"/>
          <w:szCs w:val="28"/>
        </w:rPr>
        <w:softHyphen/>
        <w:t xml:space="preserve">датский марш»;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И. Глинка «Марш Черно</w:t>
      </w:r>
      <w:r w:rsidRPr="00B967BC">
        <w:rPr>
          <w:rFonts w:ascii="Times New Roman" w:hAnsi="Times New Roman" w:cs="Times New Roman"/>
          <w:sz w:val="28"/>
          <w:szCs w:val="28"/>
        </w:rPr>
        <w:softHyphen/>
        <w:t>мора»;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Марш из балета «Щелкунчик», Марш дере</w:t>
      </w:r>
      <w:r w:rsidRPr="00B967BC">
        <w:rPr>
          <w:rFonts w:ascii="Times New Roman" w:hAnsi="Times New Roman" w:cs="Times New Roman"/>
          <w:sz w:val="28"/>
          <w:szCs w:val="28"/>
        </w:rPr>
        <w:softHyphen/>
        <w:t>вянных сол</w:t>
      </w:r>
      <w:r w:rsidRPr="00B967BC">
        <w:rPr>
          <w:rFonts w:ascii="Times New Roman" w:hAnsi="Times New Roman" w:cs="Times New Roman"/>
          <w:sz w:val="28"/>
          <w:szCs w:val="28"/>
        </w:rPr>
        <w:softHyphen/>
        <w:t>датиков, Марш из оперы «Пиковая дама», Похо</w:t>
      </w:r>
      <w:r w:rsidRPr="00B967BC">
        <w:rPr>
          <w:rFonts w:ascii="Times New Roman" w:hAnsi="Times New Roman" w:cs="Times New Roman"/>
          <w:sz w:val="28"/>
          <w:szCs w:val="28"/>
        </w:rPr>
        <w:softHyphen/>
        <w:t>роны куклы («Детский альбом»);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C. С. Прокофьев «Шествие кузнечиков», Марш из «Детской му</w:t>
      </w:r>
      <w:r w:rsidRPr="00B967BC">
        <w:rPr>
          <w:rFonts w:ascii="Times New Roman" w:hAnsi="Times New Roman" w:cs="Times New Roman"/>
          <w:sz w:val="28"/>
          <w:szCs w:val="28"/>
        </w:rPr>
        <w:softHyphen/>
        <w:t>зыки»,</w:t>
      </w:r>
      <w:r w:rsidRPr="00B967BC">
        <w:rPr>
          <w:rFonts w:ascii="Times New Roman" w:hAnsi="Times New Roman" w:cs="Times New Roman"/>
          <w:sz w:val="28"/>
          <w:szCs w:val="28"/>
        </w:rPr>
        <w:br/>
        <w:t>Марш из оперы «Любовь к 3</w:t>
      </w:r>
      <w:r w:rsidRPr="00B967BC">
        <w:rPr>
          <w:rFonts w:ascii="Times New Roman" w:hAnsi="Times New Roman" w:cs="Times New Roman"/>
          <w:sz w:val="28"/>
          <w:szCs w:val="28"/>
          <w:vertAlign w:val="superscript"/>
        </w:rPr>
        <w:t>м</w:t>
      </w:r>
      <w:r w:rsidRPr="00B967BC">
        <w:rPr>
          <w:rFonts w:ascii="Times New Roman" w:hAnsi="Times New Roman" w:cs="Times New Roman"/>
          <w:sz w:val="28"/>
          <w:szCs w:val="28"/>
        </w:rPr>
        <w:t xml:space="preserve"> апельсинам», «Монтекки и Ка</w:t>
      </w:r>
      <w:r w:rsidRPr="00B967BC">
        <w:rPr>
          <w:rFonts w:ascii="Times New Roman" w:hAnsi="Times New Roman" w:cs="Times New Roman"/>
          <w:sz w:val="28"/>
          <w:szCs w:val="28"/>
        </w:rPr>
        <w:softHyphen/>
        <w:t>пулетти»</w:t>
      </w:r>
      <w:r w:rsidRPr="00B967BC">
        <w:rPr>
          <w:rFonts w:ascii="Times New Roman" w:hAnsi="Times New Roman" w:cs="Times New Roman"/>
          <w:sz w:val="28"/>
          <w:szCs w:val="28"/>
        </w:rPr>
        <w:br/>
        <w:t>(«Ромео и Джульетта»), тема Пети из сказки «Петя и волк»;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М. Слонимский «Марш Бармалея»;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 Верди Марш из оперы «Аида»;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Ш. Гуно Марш из оперы «Фауст»;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Д. Шостакович Симфония №7 (1 ч.), Симфония №5 (4 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Г. Малер </w:t>
      </w:r>
      <w:r w:rsidRPr="00B967BC">
        <w:rPr>
          <w:rFonts w:ascii="Times New Roman" w:hAnsi="Times New Roman" w:cs="Times New Roman"/>
          <w:sz w:val="28"/>
          <w:szCs w:val="28"/>
          <w:lang w:val="en-US"/>
        </w:rPr>
        <w:t>I</w:t>
      </w:r>
      <w:r w:rsidRPr="00B967BC">
        <w:rPr>
          <w:rFonts w:ascii="Times New Roman" w:hAnsi="Times New Roman" w:cs="Times New Roman"/>
          <w:sz w:val="28"/>
          <w:szCs w:val="28"/>
          <w:vertAlign w:val="superscript"/>
        </w:rPr>
        <w:t>я</w:t>
      </w:r>
      <w:r w:rsidRPr="00B967BC">
        <w:rPr>
          <w:rFonts w:ascii="Times New Roman" w:hAnsi="Times New Roman" w:cs="Times New Roman"/>
          <w:sz w:val="28"/>
          <w:szCs w:val="28"/>
        </w:rPr>
        <w:t xml:space="preserve"> симфония (3 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Онеггер Симфония №3 «Литургическая» (3 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 xml:space="preserve">Песня </w:t>
      </w:r>
      <w:r w:rsidRPr="00B967BC">
        <w:rPr>
          <w:rFonts w:ascii="Times New Roman" w:hAnsi="Times New Roman" w:cs="Times New Roman"/>
          <w:sz w:val="28"/>
          <w:szCs w:val="28"/>
          <w:u w:val="single"/>
        </w:rPr>
        <w:t xml:space="preserve">- </w:t>
      </w:r>
      <w:r w:rsidRPr="00B967BC">
        <w:rPr>
          <w:rFonts w:ascii="Times New Roman" w:hAnsi="Times New Roman" w:cs="Times New Roman"/>
          <w:b/>
          <w:bCs/>
          <w:i/>
          <w:iCs/>
          <w:sz w:val="28"/>
          <w:szCs w:val="28"/>
          <w:u w:val="single"/>
        </w:rPr>
        <w:t>марш</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 Верди Хоровые марши - гимны из оперы «Аида» («К бере</w:t>
      </w:r>
      <w:r w:rsidRPr="00B967BC">
        <w:rPr>
          <w:rFonts w:ascii="Times New Roman" w:hAnsi="Times New Roman" w:cs="Times New Roman"/>
          <w:sz w:val="28"/>
          <w:szCs w:val="28"/>
        </w:rPr>
        <w:softHyphen/>
        <w:t>гам свя</w:t>
      </w:r>
      <w:r w:rsidRPr="00B967BC">
        <w:rPr>
          <w:rFonts w:ascii="Times New Roman" w:hAnsi="Times New Roman" w:cs="Times New Roman"/>
          <w:sz w:val="28"/>
          <w:szCs w:val="28"/>
        </w:rPr>
        <w:softHyphen/>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щенным Нила», «Слава Египту и богам»);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 И. Глинка «Славься» из оперы «Иван Сусанин»; Русские канты - виваты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эпохи Петра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(«Орле российский»...);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Ввиду известности материала и его огромного объёма приводим несколько музыкальных произведений из отечественной музыки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О. Дунаевский «Марш весёлых ребят», «Песенка о весёлом ветре» из кинофильма «Дети капитана Гранта»; Л. ван Бетховен Симфония №9 (4 ч.); В. А. Моцарт Ария Фигаро («Свадьба Фи</w:t>
      </w:r>
      <w:r w:rsidRPr="00B967BC">
        <w:rPr>
          <w:rFonts w:ascii="Times New Roman" w:hAnsi="Times New Roman" w:cs="Times New Roman"/>
          <w:sz w:val="28"/>
          <w:szCs w:val="28"/>
        </w:rPr>
        <w:softHyphen/>
        <w:t>гаро» и т.</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Роль формы в характеристике музыкального образа.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Музыкальная форма </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построение музыкального произведения, соотношение его частей.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Музыкальная форма = интонационное развитие </w:t>
      </w:r>
      <w:r w:rsidRPr="00B967BC">
        <w:rPr>
          <w:rFonts w:ascii="Times New Roman" w:hAnsi="Times New Roman" w:cs="Times New Roman"/>
          <w:sz w:val="28"/>
          <w:szCs w:val="28"/>
        </w:rPr>
        <w:t>музыкального произведе</w:t>
      </w:r>
      <w:r w:rsidRPr="00B967BC">
        <w:rPr>
          <w:rFonts w:ascii="Times New Roman" w:hAnsi="Times New Roman" w:cs="Times New Roman"/>
          <w:sz w:val="28"/>
          <w:szCs w:val="28"/>
        </w:rPr>
        <w:softHyphen/>
        <w:t>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Два подхода: теоретический и музыкально - слуховой (смысловая энергия ин</w:t>
      </w:r>
      <w:r w:rsidRPr="00B967BC">
        <w:rPr>
          <w:rFonts w:ascii="Times New Roman" w:hAnsi="Times New Roman" w:cs="Times New Roman"/>
          <w:sz w:val="28"/>
          <w:szCs w:val="28"/>
        </w:rPr>
        <w:softHyphen/>
        <w:t>тонационной формы).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Использование буквенных обозначений частей разных форм (А В А; А В А С А и т. 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Метод сравнения, контрастного сопоставления - основные при анализе музы</w:t>
      </w:r>
      <w:r w:rsidRPr="00B967BC">
        <w:rPr>
          <w:rFonts w:ascii="Times New Roman" w:hAnsi="Times New Roman" w:cs="Times New Roman"/>
          <w:sz w:val="28"/>
          <w:szCs w:val="28"/>
        </w:rPr>
        <w:softHyphen/>
        <w:t>кальной формы.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Повтор, контраст, развитие - 3 принципа создания музыкальной формы.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Любые пьесы из сборников детской музыки, танцы, марши, песни. Репертуар учащихся по специальному инструменту (этюды, пьесы, вариа</w:t>
      </w:r>
      <w:r w:rsidRPr="00B967BC">
        <w:rPr>
          <w:rFonts w:ascii="Times New Roman" w:hAnsi="Times New Roman" w:cs="Times New Roman"/>
          <w:sz w:val="28"/>
          <w:szCs w:val="28"/>
        </w:rPr>
        <w:softHyphen/>
        <w:t>ции).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7. Голоса симфонического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Тембр - важнейшее средство музыкальной выразительности, зву</w:t>
      </w:r>
      <w:r w:rsidRPr="00B967BC">
        <w:rPr>
          <w:rFonts w:ascii="Times New Roman" w:hAnsi="Times New Roman" w:cs="Times New Roman"/>
          <w:sz w:val="28"/>
          <w:szCs w:val="28"/>
        </w:rPr>
        <w:softHyphen/>
        <w:t>чащая краска.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Симфоническая сказка С. С. Прокофьева </w:t>
      </w:r>
      <w:r w:rsidRPr="00B967BC">
        <w:rPr>
          <w:rFonts w:ascii="Times New Roman" w:hAnsi="Times New Roman" w:cs="Times New Roman"/>
          <w:i/>
          <w:iCs/>
          <w:sz w:val="28"/>
          <w:szCs w:val="28"/>
          <w:u w:val="single"/>
        </w:rPr>
        <w:t>«Петя и волк»</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знаком</w:t>
      </w:r>
      <w:r w:rsidRPr="00B967BC">
        <w:rPr>
          <w:rFonts w:ascii="Times New Roman" w:hAnsi="Times New Roman" w:cs="Times New Roman"/>
          <w:sz w:val="28"/>
          <w:szCs w:val="28"/>
        </w:rPr>
        <w:softHyphen/>
        <w:t>ство с тем</w:t>
      </w:r>
      <w:r w:rsidRPr="00B967BC">
        <w:rPr>
          <w:rFonts w:ascii="Times New Roman" w:hAnsi="Times New Roman" w:cs="Times New Roman"/>
          <w:sz w:val="28"/>
          <w:szCs w:val="28"/>
        </w:rPr>
        <w:softHyphen/>
        <w:t>брами всех групп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История оркестра. Кто такой дирижёр, какова его роль? Великие дирижёры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веков. Каждый музыкальный инструмент имеет свой голос, индивидуальные способности и возможности...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Изучение голосов симфонического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 xml:space="preserve">Б. Бриттен «Путеводитель по оркестру» </w:t>
      </w:r>
      <w:r w:rsidRPr="00B967BC">
        <w:rPr>
          <w:rFonts w:ascii="Times New Roman" w:hAnsi="Times New Roman" w:cs="Times New Roman"/>
          <w:sz w:val="28"/>
          <w:szCs w:val="28"/>
          <w:u w:val="single"/>
        </w:rPr>
        <w:t>-</w:t>
      </w:r>
      <w:r w:rsidRPr="00B967BC">
        <w:rPr>
          <w:rFonts w:ascii="Times New Roman" w:hAnsi="Times New Roman" w:cs="Times New Roman"/>
          <w:sz w:val="28"/>
          <w:szCs w:val="28"/>
        </w:rPr>
        <w:t xml:space="preserve"> продолжение игры «Капризная мелодия» или удивительные метаморфозы темы Г. Перселла.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 xml:space="preserve">Г. Берлиоз «Фантастическая симфония» </w:t>
      </w:r>
      <w:r w:rsidRPr="00B967BC">
        <w:rPr>
          <w:rFonts w:ascii="Times New Roman" w:hAnsi="Times New Roman" w:cs="Times New Roman"/>
          <w:i/>
          <w:iCs/>
          <w:sz w:val="28"/>
          <w:szCs w:val="28"/>
          <w:u w:val="single"/>
        </w:rPr>
        <w:t>-</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тема возлюбленной (</w:t>
      </w:r>
      <w:r w:rsidRPr="00B967BC">
        <w:rPr>
          <w:rFonts w:ascii="Times New Roman" w:hAnsi="Times New Roman" w:cs="Times New Roman"/>
          <w:sz w:val="28"/>
          <w:szCs w:val="28"/>
          <w:lang w:val="en-US"/>
        </w:rPr>
        <w:t>idee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fixe</w:t>
      </w:r>
      <w:r w:rsidRPr="00B967BC">
        <w:rPr>
          <w:rFonts w:ascii="Times New Roman" w:hAnsi="Times New Roman" w:cs="Times New Roman"/>
          <w:sz w:val="28"/>
          <w:szCs w:val="28"/>
        </w:rPr>
        <w:t>) в 1— ч. (благородный облик у струнной группы) и в 5~ ч. (вуль</w:t>
      </w:r>
      <w:r w:rsidRPr="00B967BC">
        <w:rPr>
          <w:rFonts w:ascii="Times New Roman" w:hAnsi="Times New Roman" w:cs="Times New Roman"/>
          <w:sz w:val="28"/>
          <w:szCs w:val="28"/>
        </w:rPr>
        <w:softHyphen/>
        <w:t>гарный плясовой мотив у кларнета - пикколо).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Pr>
          <w:noProof/>
        </w:rPr>
        <w:pict>
          <v:line id="_x0000_s1027" style="position:absolute;left:0;text-align:left;z-index:251659264;mso-position-horizontal-relative:margin" from="427.45pt,669.85pt" to="427.45pt,712.35pt" o:allowincell="f" strokeweight="1.8pt">
            <w10:wrap anchorx="margin"/>
          </v:line>
        </w:pict>
      </w:r>
      <w:r w:rsidRPr="00B967BC">
        <w:rPr>
          <w:rFonts w:ascii="Times New Roman" w:hAnsi="Times New Roman" w:cs="Times New Roman"/>
          <w:b/>
          <w:bCs/>
          <w:i/>
          <w:iCs/>
          <w:sz w:val="28"/>
          <w:szCs w:val="28"/>
          <w:u w:val="single"/>
        </w:rPr>
        <w:t xml:space="preserve">А. К Лядов «Кикимора» </w:t>
      </w:r>
      <w:r w:rsidRPr="00B967BC">
        <w:rPr>
          <w:rFonts w:ascii="Times New Roman" w:hAnsi="Times New Roman" w:cs="Times New Roman"/>
          <w:sz w:val="28"/>
          <w:szCs w:val="28"/>
          <w:u w:val="single"/>
        </w:rPr>
        <w:t>-</w:t>
      </w:r>
      <w:r w:rsidRPr="00B967BC">
        <w:rPr>
          <w:rFonts w:ascii="Times New Roman" w:hAnsi="Times New Roman" w:cs="Times New Roman"/>
          <w:sz w:val="28"/>
          <w:szCs w:val="28"/>
        </w:rPr>
        <w:t xml:space="preserve"> «народное сказание» для оркестра - пер</w:t>
      </w:r>
      <w:r w:rsidRPr="00B967BC">
        <w:rPr>
          <w:rFonts w:ascii="Times New Roman" w:hAnsi="Times New Roman" w:cs="Times New Roman"/>
          <w:sz w:val="28"/>
          <w:szCs w:val="28"/>
        </w:rPr>
        <w:softHyphen/>
        <w:t>сонифика</w:t>
      </w:r>
      <w:r w:rsidRPr="00B967BC">
        <w:rPr>
          <w:rFonts w:ascii="Times New Roman" w:hAnsi="Times New Roman" w:cs="Times New Roman"/>
          <w:sz w:val="28"/>
          <w:szCs w:val="28"/>
        </w:rPr>
        <w:softHyphen/>
        <w:t>ция тембров: флейта-пикколо (Кикимора); английский рожок - кот-Баюн; «хрусталь</w:t>
      </w:r>
      <w:r w:rsidRPr="00B967BC">
        <w:rPr>
          <w:rFonts w:ascii="Times New Roman" w:hAnsi="Times New Roman" w:cs="Times New Roman"/>
          <w:sz w:val="28"/>
          <w:szCs w:val="28"/>
        </w:rPr>
        <w:softHyphen/>
        <w:t>ная» колыбелька-челеста.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 xml:space="preserve">Р. Штраус «Тиль Уленшпигель» </w:t>
      </w:r>
      <w:r w:rsidRPr="00B967BC">
        <w:rPr>
          <w:rFonts w:ascii="Times New Roman" w:hAnsi="Times New Roman" w:cs="Times New Roman"/>
          <w:i/>
          <w:iCs/>
          <w:sz w:val="28"/>
          <w:szCs w:val="28"/>
          <w:u w:val="single"/>
        </w:rPr>
        <w:t>-</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портрет героя: </w:t>
      </w:r>
      <w:r w:rsidRPr="00B967BC">
        <w:rPr>
          <w:rFonts w:ascii="Times New Roman" w:hAnsi="Times New Roman" w:cs="Times New Roman"/>
          <w:sz w:val="28"/>
          <w:szCs w:val="28"/>
          <w:lang w:val="en-US"/>
        </w:rPr>
        <w:t>solo</w:t>
      </w:r>
      <w:r w:rsidRPr="00B967BC">
        <w:rPr>
          <w:rFonts w:ascii="Times New Roman" w:hAnsi="Times New Roman" w:cs="Times New Roman"/>
          <w:sz w:val="28"/>
          <w:szCs w:val="28"/>
        </w:rPr>
        <w:t xml:space="preserve"> валторны, кларнет-пикколо; арест Тиля: тромбоны, тубы.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u w:val="single"/>
        </w:rPr>
        <w:t xml:space="preserve">/У. </w:t>
      </w:r>
      <w:r w:rsidRPr="00B967BC">
        <w:rPr>
          <w:rFonts w:ascii="Times New Roman" w:hAnsi="Times New Roman" w:cs="Times New Roman"/>
          <w:b/>
          <w:bCs/>
          <w:i/>
          <w:iCs/>
          <w:sz w:val="28"/>
          <w:szCs w:val="28"/>
          <w:u w:val="single"/>
        </w:rPr>
        <w:t xml:space="preserve">Гайдн «Детская симфония» </w:t>
      </w:r>
      <w:r w:rsidRPr="00B967BC">
        <w:rPr>
          <w:rFonts w:ascii="Times New Roman" w:hAnsi="Times New Roman" w:cs="Times New Roman"/>
          <w:i/>
          <w:iCs/>
          <w:sz w:val="28"/>
          <w:szCs w:val="28"/>
          <w:u w:val="single"/>
        </w:rPr>
        <w:t xml:space="preserve">- </w:t>
      </w:r>
      <w:r w:rsidRPr="00B967BC">
        <w:rPr>
          <w:rFonts w:ascii="Times New Roman" w:hAnsi="Times New Roman" w:cs="Times New Roman"/>
          <w:sz w:val="28"/>
          <w:szCs w:val="28"/>
          <w:u w:val="single"/>
        </w:rPr>
        <w:t>у</w:t>
      </w:r>
      <w:r w:rsidRPr="00B967BC">
        <w:rPr>
          <w:rFonts w:ascii="Times New Roman" w:hAnsi="Times New Roman" w:cs="Times New Roman"/>
          <w:sz w:val="28"/>
          <w:szCs w:val="28"/>
        </w:rPr>
        <w:t xml:space="preserve"> истоков симфонического орке</w:t>
      </w:r>
      <w:r w:rsidRPr="00B967BC">
        <w:rPr>
          <w:rFonts w:ascii="Times New Roman" w:hAnsi="Times New Roman" w:cs="Times New Roman"/>
          <w:sz w:val="28"/>
          <w:szCs w:val="28"/>
        </w:rPr>
        <w:softHyphen/>
        <w:t>стра; играем все вместе.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2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В стране музыкальных инструментов. Театральные встречи </w:t>
      </w:r>
      <w:r w:rsidRPr="00B967BC">
        <w:rPr>
          <w:rFonts w:ascii="Times New Roman" w:hAnsi="Times New Roman" w:cs="Times New Roman"/>
          <w:sz w:val="28"/>
          <w:szCs w:val="28"/>
        </w:rPr>
        <w:t xml:space="preserve">(опера, балет).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М. Равель «Болеро» </w:t>
      </w:r>
      <w:r w:rsidRPr="00B967BC">
        <w:rPr>
          <w:rFonts w:ascii="Times New Roman" w:hAnsi="Times New Roman" w:cs="Times New Roman"/>
          <w:sz w:val="28"/>
          <w:szCs w:val="28"/>
        </w:rPr>
        <w:t>- как многолик и разнообразен симфонический оркестр (повторение материала предыдущего года обуче</w:t>
      </w:r>
      <w:r w:rsidRPr="00B967BC">
        <w:rPr>
          <w:rFonts w:ascii="Times New Roman" w:hAnsi="Times New Roman" w:cs="Times New Roman"/>
          <w:sz w:val="28"/>
          <w:szCs w:val="28"/>
        </w:rPr>
        <w:softHyphen/>
        <w:t>ния, но на новом произведении)! Музыкальные инструменты в «потоке вре</w:t>
      </w:r>
      <w:r w:rsidRPr="00B967BC">
        <w:rPr>
          <w:rFonts w:ascii="Times New Roman" w:hAnsi="Times New Roman" w:cs="Times New Roman"/>
          <w:sz w:val="28"/>
          <w:szCs w:val="28"/>
        </w:rPr>
        <w:softHyphen/>
        <w:t>мени».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 Из глубины веков - старинные инструменты.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Лютня </w:t>
      </w:r>
      <w:r w:rsidRPr="00B967BC">
        <w:rPr>
          <w:rFonts w:ascii="Times New Roman" w:hAnsi="Times New Roman" w:cs="Times New Roman"/>
          <w:sz w:val="28"/>
          <w:szCs w:val="28"/>
        </w:rPr>
        <w:t xml:space="preserve">-любимый инструмент в Италии, Испании </w:t>
      </w:r>
      <w:r w:rsidRPr="00B967BC">
        <w:rPr>
          <w:rFonts w:ascii="Times New Roman" w:hAnsi="Times New Roman" w:cs="Times New Roman"/>
          <w:sz w:val="28"/>
          <w:szCs w:val="28"/>
          <w:lang w:val="en-US"/>
        </w:rPr>
        <w:t>XV</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вв. Живописные полотна с изображением лютнистов.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Канцона - песня в исполнении лютни.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Павана, гальярда - сюита из </w:t>
      </w:r>
      <w:r w:rsidRPr="00B967BC">
        <w:rPr>
          <w:rFonts w:ascii="Times New Roman" w:hAnsi="Times New Roman" w:cs="Times New Roman"/>
          <w:i/>
          <w:iCs/>
          <w:sz w:val="28"/>
          <w:szCs w:val="28"/>
        </w:rPr>
        <w:t xml:space="preserve">2~ </w:t>
      </w:r>
      <w:r w:rsidRPr="00B967BC">
        <w:rPr>
          <w:rFonts w:ascii="Times New Roman" w:hAnsi="Times New Roman" w:cs="Times New Roman"/>
          <w:sz w:val="28"/>
          <w:szCs w:val="28"/>
        </w:rPr>
        <w:t>ганцев для лютни.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Ф. да Милано Сюита для лютни (канцона и танец);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Галилеи Сюита для лютни (па</w:t>
      </w:r>
      <w:r w:rsidRPr="00B967BC">
        <w:rPr>
          <w:rFonts w:ascii="Times New Roman" w:hAnsi="Times New Roman" w:cs="Times New Roman"/>
          <w:sz w:val="28"/>
          <w:szCs w:val="28"/>
        </w:rPr>
        <w:softHyphen/>
        <w:t>вана и гальярда).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Клавесин </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клавишно-струнный щипковый инструмент, предшест</w:t>
      </w:r>
      <w:r w:rsidRPr="00B967BC">
        <w:rPr>
          <w:rFonts w:ascii="Times New Roman" w:hAnsi="Times New Roman" w:cs="Times New Roman"/>
          <w:sz w:val="28"/>
          <w:szCs w:val="28"/>
        </w:rPr>
        <w:softHyphen/>
        <w:t>венник фор</w:t>
      </w:r>
      <w:r w:rsidRPr="00B967BC">
        <w:rPr>
          <w:rFonts w:ascii="Times New Roman" w:hAnsi="Times New Roman" w:cs="Times New Roman"/>
          <w:sz w:val="28"/>
          <w:szCs w:val="28"/>
        </w:rPr>
        <w:softHyphen/>
        <w:t xml:space="preserve">тепиано, был распространён в </w:t>
      </w:r>
      <w:r w:rsidRPr="00B967BC">
        <w:rPr>
          <w:rFonts w:ascii="Times New Roman" w:hAnsi="Times New Roman" w:cs="Times New Roman"/>
          <w:b/>
          <w:bCs/>
          <w:sz w:val="28"/>
          <w:szCs w:val="28"/>
          <w:lang w:val="en-US"/>
        </w:rPr>
        <w:t>XVI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 xml:space="preserve">- </w:t>
      </w:r>
      <w:r w:rsidRPr="00B967BC">
        <w:rPr>
          <w:rFonts w:ascii="Times New Roman" w:hAnsi="Times New Roman" w:cs="Times New Roman"/>
          <w:b/>
          <w:bCs/>
          <w:sz w:val="28"/>
          <w:szCs w:val="28"/>
          <w:lang w:val="en-US"/>
        </w:rPr>
        <w:t>XVIII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вв. Строение и особенности звукоизвлече-</w:t>
      </w:r>
      <w:r w:rsidRPr="00B967BC">
        <w:rPr>
          <w:rFonts w:ascii="Times New Roman" w:hAnsi="Times New Roman" w:cs="Times New Roman"/>
          <w:b/>
          <w:bCs/>
          <w:sz w:val="28"/>
          <w:szCs w:val="28"/>
        </w:rPr>
        <w:t>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Куперен «Жнецы», «Маленькие ветряные мельницы»;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У. Берд «Флейта и барабан», «Шуты»;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Ф. Рамо «Перекликание птиц», «Тамбурин»;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*Лсй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Б. Люлли «Гавот».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r>
      <w:r w:rsidRPr="00B967BC">
        <w:rPr>
          <w:rFonts w:ascii="Times New Roman" w:hAnsi="Times New Roman" w:cs="Times New Roman"/>
          <w:i/>
          <w:iCs/>
          <w:sz w:val="28"/>
          <w:szCs w:val="28"/>
        </w:rPr>
        <w:t xml:space="preserve">Орган - </w:t>
      </w:r>
      <w:r w:rsidRPr="00B967BC">
        <w:rPr>
          <w:rFonts w:ascii="Times New Roman" w:hAnsi="Times New Roman" w:cs="Times New Roman"/>
          <w:sz w:val="28"/>
          <w:szCs w:val="28"/>
        </w:rPr>
        <w:t>царь инструментов; духовой клавишный инструмент; краткая история органа, особенности строения и игры на органе.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Музыкальный материал.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 С. Бах Пассакалья </w:t>
      </w:r>
      <w:r w:rsidRPr="00B967BC">
        <w:rPr>
          <w:rFonts w:ascii="Times New Roman" w:hAnsi="Times New Roman" w:cs="Times New Roman"/>
          <w:sz w:val="28"/>
          <w:szCs w:val="28"/>
          <w:lang w:val="en-US"/>
        </w:rPr>
        <w:t>c</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Токката и фуга </w:t>
      </w:r>
      <w:r w:rsidRPr="00B967BC">
        <w:rPr>
          <w:rFonts w:ascii="Times New Roman" w:hAnsi="Times New Roman" w:cs="Times New Roman"/>
          <w:sz w:val="28"/>
          <w:szCs w:val="28"/>
          <w:lang w:val="en-US"/>
        </w:rPr>
        <w:t>d</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О. Мессиан «Рождество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Господне» (9 медитаций...).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2. Рождение фортепиано.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Изобретение фортепиано (Б. Кристофори, начало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Технические и выразительные возможности.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Рыцарь фортепиано - Ф. Шопен. Оркестровая трактовка рояля - Ф. Лист, Л. ван Бетховен.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Фортепианные романтические миниатюры: Р. Шуман, Ф. Мендельсон, П. И. Чайковский.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Рояль 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веке: С. Прокофьев, С. Рахманинов - композиторы и исполнители в одном лице. К. Дебюсси - новый звучащий образ фортепиано.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Ф. Шопен Этюд </w:t>
      </w:r>
      <w:r w:rsidRPr="00B967BC">
        <w:rPr>
          <w:rFonts w:ascii="Times New Roman" w:hAnsi="Times New Roman" w:cs="Times New Roman"/>
          <w:sz w:val="28"/>
          <w:szCs w:val="28"/>
          <w:lang w:val="en-US"/>
        </w:rPr>
        <w:t>E</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 xml:space="preserve">, Ноктюрн </w:t>
      </w:r>
      <w:r w:rsidRPr="00B967BC">
        <w:rPr>
          <w:rFonts w:ascii="Times New Roman" w:hAnsi="Times New Roman" w:cs="Times New Roman"/>
          <w:sz w:val="28"/>
          <w:szCs w:val="28"/>
          <w:lang w:val="en-US"/>
        </w:rPr>
        <w:t>cis</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Прелюдия </w:t>
      </w:r>
      <w:r w:rsidRPr="00B967BC">
        <w:rPr>
          <w:rFonts w:ascii="Times New Roman" w:hAnsi="Times New Roman" w:cs="Times New Roman"/>
          <w:sz w:val="28"/>
          <w:szCs w:val="28"/>
          <w:lang w:val="en-US"/>
        </w:rPr>
        <w:t>h</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 ван Бетховен Патетическая соната №8 (1 ч.), соната №23 «Аппассиона</w:t>
      </w:r>
      <w:r w:rsidRPr="00B967BC">
        <w:rPr>
          <w:rFonts w:ascii="Times New Roman" w:hAnsi="Times New Roman" w:cs="Times New Roman"/>
          <w:sz w:val="28"/>
          <w:szCs w:val="28"/>
        </w:rPr>
        <w:softHyphen/>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та» (1 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Ф. Лист Венгерская рапсодия №2, этюд «Кампанелла» (по Паганини); Р. Шуман «Порыв», «Отчего» из «Фантастических пьес»; Ф. Мендельсон Песня венецианского гондольера («Песни без слов»); П. И. Чайковский «Подснежник», «На тройке» из «Времён года»; С. С. Прокофьев Токката, марш, гавот;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 В. Рахманинов Прелюдия </w:t>
      </w:r>
      <w:r w:rsidRPr="00B967BC">
        <w:rPr>
          <w:rFonts w:ascii="Times New Roman" w:hAnsi="Times New Roman" w:cs="Times New Roman"/>
          <w:sz w:val="28"/>
          <w:szCs w:val="28"/>
          <w:lang w:val="en-US"/>
        </w:rPr>
        <w:t>cis</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Полишинель;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 Дебюсси «Кукольный кек-уок» из «Детского уголка», прелюдия «Шаги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на снегу», «Лунный свет» из «Бергамасской сюиты».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3. Инструменты русского народного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Ансамбли скоморохов: </w:t>
      </w:r>
      <w:r w:rsidRPr="00B967BC">
        <w:rPr>
          <w:rFonts w:ascii="Times New Roman" w:hAnsi="Times New Roman" w:cs="Times New Roman"/>
          <w:sz w:val="28"/>
          <w:szCs w:val="28"/>
        </w:rPr>
        <w:t>гусли, волынки, бубны...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В. В. Андреев</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 основатель оркестра русских народных инструментов (1896 г.) </w:t>
      </w:r>
      <w:r w:rsidRPr="00B967BC">
        <w:rPr>
          <w:rFonts w:ascii="Times New Roman" w:hAnsi="Times New Roman" w:cs="Times New Roman"/>
          <w:i/>
          <w:iCs/>
          <w:sz w:val="28"/>
          <w:szCs w:val="28"/>
        </w:rPr>
        <w:t xml:space="preserve">Состав оркестра: </w:t>
      </w:r>
      <w:r w:rsidRPr="00B967BC">
        <w:rPr>
          <w:rFonts w:ascii="Times New Roman" w:hAnsi="Times New Roman" w:cs="Times New Roman"/>
          <w:sz w:val="28"/>
          <w:szCs w:val="28"/>
        </w:rPr>
        <w:t>домры, балалайки, баяны, ударные инструменты, деревян</w:t>
      </w:r>
      <w:r w:rsidRPr="00B967BC">
        <w:rPr>
          <w:rFonts w:ascii="Times New Roman" w:hAnsi="Times New Roman" w:cs="Times New Roman"/>
          <w:sz w:val="28"/>
          <w:szCs w:val="28"/>
        </w:rPr>
        <w:softHyphen/>
        <w:t>ные духовые (флейта, гобой), гитара.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Голоса инструментов: </w:t>
      </w:r>
      <w:r w:rsidRPr="00B967BC">
        <w:rPr>
          <w:rFonts w:ascii="Times New Roman" w:hAnsi="Times New Roman" w:cs="Times New Roman"/>
          <w:sz w:val="28"/>
          <w:szCs w:val="28"/>
        </w:rPr>
        <w:t>баян, балалайка, домра...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Используемая литература.</w:t>
      </w:r>
    </w:p>
    <w:p w:rsidR="00250FD1" w:rsidRPr="00B967BC" w:rsidRDefault="00250FD1" w:rsidP="00B967BC">
      <w:pPr>
        <w:widowControl w:val="0"/>
        <w:numPr>
          <w:ilvl w:val="0"/>
          <w:numId w:val="23"/>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Ю. Васильев, А. Широков Рассказы о русских народных инструментах, М, 1989;</w:t>
      </w:r>
    </w:p>
    <w:p w:rsidR="00250FD1" w:rsidRPr="00B967BC" w:rsidRDefault="00250FD1" w:rsidP="00B967BC">
      <w:pPr>
        <w:widowControl w:val="0"/>
        <w:numPr>
          <w:ilvl w:val="0"/>
          <w:numId w:val="2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Газарян В мире музыкальных инструментов, М., 1989;</w:t>
      </w:r>
    </w:p>
    <w:p w:rsidR="00250FD1" w:rsidRPr="00B967BC" w:rsidRDefault="00250FD1" w:rsidP="00B967BC">
      <w:pPr>
        <w:widowControl w:val="0"/>
        <w:numPr>
          <w:ilvl w:val="0"/>
          <w:numId w:val="2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Волшебные инструменты (комплект открыток), Планета, 1989;</w:t>
      </w:r>
    </w:p>
    <w:p w:rsidR="00250FD1" w:rsidRPr="00B967BC" w:rsidRDefault="00250FD1" w:rsidP="00B967BC">
      <w:pPr>
        <w:widowControl w:val="0"/>
        <w:numPr>
          <w:ilvl w:val="0"/>
          <w:numId w:val="23"/>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Вертков, Г. Благодатов, Э. Язовицкая Атлас музыкальных инструмен</w:t>
      </w:r>
      <w:r w:rsidRPr="00B967BC">
        <w:rPr>
          <w:rFonts w:ascii="Times New Roman" w:hAnsi="Times New Roman" w:cs="Times New Roman"/>
          <w:sz w:val="28"/>
          <w:szCs w:val="28"/>
        </w:rPr>
        <w:softHyphen/>
        <w:t>тов народов СССР, М., 1975.</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4. Рассказ о гитаре.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Самый распространённый массовый инструмент.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Классическая гитара. Русская семиструнная гитара. Электрогитара. Андрее Сеговия-рыцарь гитары. Искусство гитары-фламенко.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Используемая литература.</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Газарян В мире музыкальных инструментов, М., 1989;</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Газарян Рассказ о гитаре. М., 1987;</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Вайсборд Андрее Сеговия. М., 1981;</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Володин Электромузыкальные инструменты. М., 1979;</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Вольман Гитара. М., 1980;</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Вольман Гитара в России. М., 1961;</w:t>
      </w:r>
    </w:p>
    <w:p w:rsidR="00250FD1" w:rsidRPr="00B967BC" w:rsidRDefault="00250FD1" w:rsidP="00B967BC">
      <w:pPr>
        <w:widowControl w:val="0"/>
        <w:numPr>
          <w:ilvl w:val="0"/>
          <w:numId w:val="25"/>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Иванов Русская семиструнная гитара. М., 1948.</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5. Знакомство с оперой.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u w:val="single"/>
        </w:rPr>
        <w:t>Театр.</w:t>
      </w:r>
      <w:r w:rsidRPr="00B967BC">
        <w:rPr>
          <w:rFonts w:ascii="Times New Roman" w:hAnsi="Times New Roman" w:cs="Times New Roman"/>
          <w:b/>
          <w:bCs/>
          <w:i/>
          <w:iCs/>
          <w:sz w:val="28"/>
          <w:szCs w:val="28"/>
        </w:rPr>
        <w:t xml:space="preserve"> </w:t>
      </w:r>
      <w:r w:rsidRPr="00B967BC">
        <w:rPr>
          <w:rFonts w:ascii="Times New Roman" w:hAnsi="Times New Roman" w:cs="Times New Roman"/>
          <w:sz w:val="28"/>
          <w:szCs w:val="28"/>
        </w:rPr>
        <w:t>Исторические сведения о музыке в театре разных эпох (античная тра</w:t>
      </w:r>
      <w:r w:rsidRPr="00B967BC">
        <w:rPr>
          <w:rFonts w:ascii="Times New Roman" w:hAnsi="Times New Roman" w:cs="Times New Roman"/>
          <w:sz w:val="28"/>
          <w:szCs w:val="28"/>
        </w:rPr>
        <w:softHyphen/>
        <w:t>гедия, маскарады, карнавалы, мистерии...).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Рождение оперы. Серьёзный и комический оперные спектакли. Кто создаёт оперу? Процесс создания оперы. Оперные театры мира. Оперная терминология: увер</w:t>
      </w:r>
      <w:r w:rsidRPr="00B967BC">
        <w:rPr>
          <w:rFonts w:ascii="Times New Roman" w:hAnsi="Times New Roman" w:cs="Times New Roman"/>
          <w:sz w:val="28"/>
          <w:szCs w:val="28"/>
        </w:rPr>
        <w:softHyphen/>
        <w:t>тюра, ария, дуэт... Строение оперного спектакля. Особенности комических опер (опе</w:t>
      </w:r>
      <w:r w:rsidRPr="00B967BC">
        <w:rPr>
          <w:rFonts w:ascii="Times New Roman" w:hAnsi="Times New Roman" w:cs="Times New Roman"/>
          <w:sz w:val="28"/>
          <w:szCs w:val="28"/>
        </w:rPr>
        <w:softHyphen/>
        <w:t>ры-</w:t>
      </w:r>
      <w:r w:rsidRPr="00B967BC">
        <w:rPr>
          <w:rFonts w:ascii="Times New Roman" w:hAnsi="Times New Roman" w:cs="Times New Roman"/>
          <w:sz w:val="28"/>
          <w:szCs w:val="28"/>
          <w:lang w:val="en-US"/>
        </w:rPr>
        <w:t>buff</w:t>
      </w:r>
      <w:r w:rsidRPr="00B967BC">
        <w:rPr>
          <w:rFonts w:ascii="Times New Roman" w:hAnsi="Times New Roman" w:cs="Times New Roman"/>
          <w:sz w:val="28"/>
          <w:szCs w:val="28"/>
        </w:rPr>
        <w:t>, зингшпиль) на примере «Севильского цирюльника» Дж. Россини и «Волшеб</w:t>
      </w:r>
      <w:r w:rsidRPr="00B967BC">
        <w:rPr>
          <w:rFonts w:ascii="Times New Roman" w:hAnsi="Times New Roman" w:cs="Times New Roman"/>
          <w:sz w:val="28"/>
          <w:szCs w:val="28"/>
        </w:rPr>
        <w:softHyphen/>
        <w:t>ной флейты» В. А. Моцарта.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Особенности сказочных опер на примере «Руслана и Людмилы» М. И. Глинка и «Сказки о царе Салтане» Н. А. Римского-Корсакова.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Великие оперные композиторы мира, выдающиеся оперные певцы, дирижёры.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Архивные записи - возможность прикоснуться к ярким страницам оперной истории.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Шаляпин - монолог Бориса из оперы «Борис Годунов» М. И. Мусорг</w:t>
      </w:r>
      <w:r w:rsidRPr="00B967BC">
        <w:rPr>
          <w:rFonts w:ascii="Times New Roman" w:hAnsi="Times New Roman" w:cs="Times New Roman"/>
          <w:sz w:val="28"/>
          <w:szCs w:val="28"/>
        </w:rPr>
        <w:softHyphen/>
        <w:t>ского;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Л. Паваротти - песенка Герцога из оперы Дж. Верди «Риголетто»;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Доминго - Плач Каварадосси из оперы Дж. Пуччини «Тоска». Предлагаем использовать видеофрагменты оперных спектаклей, а также по</w:t>
      </w:r>
      <w:r w:rsidRPr="00B967BC">
        <w:rPr>
          <w:rFonts w:ascii="Times New Roman" w:hAnsi="Times New Roman" w:cs="Times New Roman"/>
          <w:sz w:val="28"/>
          <w:szCs w:val="28"/>
        </w:rPr>
        <w:softHyphen/>
        <w:t>сещение театра.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Балет. Искусство хореографии.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Франция - центр балетного искусства. Кто создаёт балет? Выдающиеся ба</w:t>
      </w:r>
      <w:r w:rsidRPr="00B967BC">
        <w:rPr>
          <w:rFonts w:ascii="Times New Roman" w:hAnsi="Times New Roman" w:cs="Times New Roman"/>
          <w:sz w:val="28"/>
          <w:szCs w:val="28"/>
        </w:rPr>
        <w:softHyphen/>
        <w:t>летмейстеры мира, великие танцовщики, знаменитые композиторы - творцы балета. Балетная терминология: па де де, па де катр, адажио...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Романтический балет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 «Жизель» А. Адана, «Коппелия» Л. Делиба.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Балетный театр П. И. Чайковского.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П. Дягилев и «Русские сезоны» в Париже.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Ф. Стравинский и его балетные партитуры.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Отечественный балет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С. С. Прокофьев, Д. Д. Шостакович, А. И. Ха</w:t>
      </w:r>
      <w:r w:rsidRPr="00B967BC">
        <w:rPr>
          <w:rFonts w:ascii="Times New Roman" w:hAnsi="Times New Roman" w:cs="Times New Roman"/>
          <w:sz w:val="28"/>
          <w:szCs w:val="28"/>
        </w:rPr>
        <w:softHyphen/>
        <w:t>чатурян, Р. К. Щедрин...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Видеомузыкальный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 И. Чайковский «Щелкунчик», «Спящая красавица», «Лебединое озеро»; И. Ф. Стравинский «Петрушка», «Весна священная»;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 С. Прокофьев «Золушка», «Ромео и Джульетта»;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Д. Шостакович «Золотой век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 И. Хачатурян «Спартак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 К. Щедрин «Кармен - сюита», «Конёк - горбунок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 Гаврилин «Анюта».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3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Жанры и формы инструментальной музыки.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u w:val="single"/>
        </w:rPr>
        <w:t>Вторичные жанры</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создают композиторы; возникли с появлением и развити</w:t>
      </w:r>
      <w:r w:rsidRPr="00B967BC">
        <w:rPr>
          <w:rFonts w:ascii="Times New Roman" w:hAnsi="Times New Roman" w:cs="Times New Roman"/>
          <w:sz w:val="28"/>
          <w:szCs w:val="28"/>
        </w:rPr>
        <w:softHyphen/>
        <w:t>ем профессионального музыкального искусства.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Древние греки считали высшим, божественным искусством </w:t>
      </w:r>
      <w:r w:rsidRPr="00B967BC">
        <w:rPr>
          <w:rFonts w:ascii="Times New Roman" w:hAnsi="Times New Roman" w:cs="Times New Roman"/>
          <w:sz w:val="28"/>
          <w:szCs w:val="28"/>
          <w:u w:val="single"/>
        </w:rPr>
        <w:t>инструменталь</w:t>
      </w:r>
      <w:r w:rsidRPr="00B967BC">
        <w:rPr>
          <w:rFonts w:ascii="Times New Roman" w:hAnsi="Times New Roman" w:cs="Times New Roman"/>
          <w:sz w:val="28"/>
          <w:szCs w:val="28"/>
          <w:u w:val="single"/>
        </w:rPr>
        <w:softHyphen/>
        <w:t>ную музыку.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Сюита, концерт, соната, симфония, квартет в «потоке времени» - от рождения до сегодняшнего дня.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1. Сюита </w:t>
      </w:r>
      <w:r w:rsidRPr="00B967BC">
        <w:rPr>
          <w:rFonts w:ascii="Times New Roman" w:hAnsi="Times New Roman" w:cs="Times New Roman"/>
          <w:sz w:val="28"/>
          <w:szCs w:val="28"/>
        </w:rPr>
        <w:t>(фр. - ряд, последовательность...).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Рождение сюиты</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(Италия,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век: павана и гальярда). </w:t>
      </w:r>
      <w:r w:rsidRPr="00B967BC">
        <w:rPr>
          <w:rFonts w:ascii="Times New Roman" w:hAnsi="Times New Roman" w:cs="Times New Roman"/>
          <w:b/>
          <w:bCs/>
          <w:i/>
          <w:iCs/>
          <w:sz w:val="28"/>
          <w:szCs w:val="28"/>
        </w:rPr>
        <w:t xml:space="preserve">Барочная сюита </w:t>
      </w:r>
      <w:r w:rsidRPr="00B967BC">
        <w:rPr>
          <w:rFonts w:ascii="Times New Roman" w:hAnsi="Times New Roman" w:cs="Times New Roman"/>
          <w:b/>
          <w:bCs/>
          <w:sz w:val="28"/>
          <w:szCs w:val="28"/>
          <w:lang w:val="en-US"/>
        </w:rPr>
        <w:t>XVIII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века (аллеманда, куранта, сарабанда, жига и вставные танцы: бурре, ригодон, лур, паспье, менуэт, гавот...).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В. А. Моцарт «Маленькая ночная серенада»</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в форме сюиты (</w:t>
      </w:r>
      <w:r w:rsidRPr="00B967BC">
        <w:rPr>
          <w:rFonts w:ascii="Times New Roman" w:hAnsi="Times New Roman" w:cs="Times New Roman"/>
          <w:sz w:val="28"/>
          <w:szCs w:val="28"/>
          <w:lang w:val="en-US"/>
        </w:rPr>
        <w:t>allegro</w:t>
      </w:r>
      <w:r w:rsidRPr="00B967BC">
        <w:rPr>
          <w:rFonts w:ascii="Times New Roman" w:hAnsi="Times New Roman" w:cs="Times New Roman"/>
          <w:sz w:val="28"/>
          <w:szCs w:val="28"/>
        </w:rPr>
        <w:t>, романс, менуэт, финал).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 - </w:t>
      </w:r>
      <w:r w:rsidRPr="00B967BC">
        <w:rPr>
          <w:rFonts w:ascii="Times New Roman" w:hAnsi="Times New Roman" w:cs="Times New Roman"/>
          <w:i/>
          <w:iCs/>
          <w:sz w:val="28"/>
          <w:szCs w:val="28"/>
        </w:rPr>
        <w:t xml:space="preserve">программная романтическая </w:t>
      </w:r>
      <w:r w:rsidRPr="00B967BC">
        <w:rPr>
          <w:rFonts w:ascii="Times New Roman" w:hAnsi="Times New Roman" w:cs="Times New Roman"/>
          <w:b/>
          <w:bCs/>
          <w:i/>
          <w:iCs/>
          <w:sz w:val="28"/>
          <w:szCs w:val="28"/>
        </w:rPr>
        <w:t xml:space="preserve">сюита </w:t>
      </w:r>
      <w:r w:rsidRPr="00B967BC">
        <w:rPr>
          <w:rFonts w:ascii="Times New Roman" w:hAnsi="Times New Roman" w:cs="Times New Roman"/>
          <w:sz w:val="28"/>
          <w:szCs w:val="28"/>
        </w:rPr>
        <w:t>(Э. Григ, М. П. Мусоргский, Ж. Визе...).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Балетная </w:t>
      </w:r>
      <w:r w:rsidRPr="00B967BC">
        <w:rPr>
          <w:rFonts w:ascii="Times New Roman" w:hAnsi="Times New Roman" w:cs="Times New Roman"/>
          <w:b/>
          <w:bCs/>
          <w:i/>
          <w:iCs/>
          <w:sz w:val="28"/>
          <w:szCs w:val="28"/>
        </w:rPr>
        <w:t xml:space="preserve">сюита </w:t>
      </w:r>
      <w:r w:rsidRPr="00B967BC">
        <w:rPr>
          <w:rFonts w:ascii="Times New Roman" w:hAnsi="Times New Roman" w:cs="Times New Roman"/>
          <w:sz w:val="28"/>
          <w:szCs w:val="28"/>
        </w:rPr>
        <w:t>(П. И. Чайковский, А. И. Хачатурян, Р. К. Щедрин, Д. Д. Шостакович).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Сюита </w:t>
      </w:r>
      <w:r w:rsidRPr="00B967BC">
        <w:rPr>
          <w:rFonts w:ascii="Times New Roman" w:hAnsi="Times New Roman" w:cs="Times New Roman"/>
          <w:i/>
          <w:iCs/>
          <w:sz w:val="28"/>
          <w:szCs w:val="28"/>
        </w:rPr>
        <w:t xml:space="preserve">в музыке </w:t>
      </w:r>
      <w:r w:rsidRPr="00B967BC">
        <w:rPr>
          <w:rFonts w:ascii="Times New Roman" w:hAnsi="Times New Roman" w:cs="Times New Roman"/>
          <w:b/>
          <w:bCs/>
          <w:i/>
          <w:iCs/>
          <w:sz w:val="28"/>
          <w:szCs w:val="28"/>
          <w:lang w:val="en-US"/>
        </w:rPr>
        <w:t>XX</w:t>
      </w:r>
      <w:r w:rsidRPr="00B967BC">
        <w:rPr>
          <w:rFonts w:ascii="Times New Roman" w:hAnsi="Times New Roman" w:cs="Times New Roman"/>
          <w:b/>
          <w:bCs/>
          <w:i/>
          <w:iCs/>
          <w:sz w:val="28"/>
          <w:szCs w:val="28"/>
        </w:rPr>
        <w:t xml:space="preserve">: </w:t>
      </w:r>
      <w:r w:rsidRPr="00B967BC">
        <w:rPr>
          <w:rFonts w:ascii="Times New Roman" w:hAnsi="Times New Roman" w:cs="Times New Roman"/>
          <w:sz w:val="28"/>
          <w:szCs w:val="28"/>
        </w:rPr>
        <w:t>К. Дебюсси, П. Хиндемит, С. С. Прокофьев, А. Г. Шнитке.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 Галилеи Сюита для лютни (павана, гальярда);</w:t>
      </w:r>
      <w:r w:rsidRPr="00B967BC">
        <w:rPr>
          <w:rFonts w:ascii="Times New Roman" w:hAnsi="Times New Roman" w:cs="Times New Roman"/>
          <w:sz w:val="28"/>
          <w:szCs w:val="28"/>
        </w:rPr>
        <w:br/>
        <w:t xml:space="preserve">И. С. Бах Французская сюита №6 </w:t>
      </w:r>
      <w:r w:rsidRPr="00B967BC">
        <w:rPr>
          <w:rFonts w:ascii="Times New Roman" w:hAnsi="Times New Roman" w:cs="Times New Roman"/>
          <w:sz w:val="28"/>
          <w:szCs w:val="28"/>
          <w:lang w:val="en-US"/>
        </w:rPr>
        <w:t>E</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Э. Григ Сюита из музыки к драме Г. Ибсена «Пер Гюнт»; М. П. Мусоргский «Картинки с выставки»;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Визе «Детские игры»;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Сюиты из балетов «Лебединое озеро», «Спящая краса</w:t>
      </w:r>
      <w:r w:rsidRPr="00B967BC">
        <w:rPr>
          <w:rFonts w:ascii="Times New Roman" w:hAnsi="Times New Roman" w:cs="Times New Roman"/>
          <w:sz w:val="28"/>
          <w:szCs w:val="28"/>
        </w:rPr>
        <w:softHyphen/>
        <w:t>вица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«Щелкунчик»;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А. И. Хачатурян Сюита из балета «Спартак »; Р. К. Щедрин «Кармен - сюита»;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Д. Шостакович Сюита из балета «Болт»;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 Дебюсси «Бергамасская сюита», «Ноктюрны», «Детский уголок »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Хиндемит Сюита «1922»;</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C. С. Прокофьев «Скифская сюита», сюита из балета «Ромео и Джульет</w:t>
      </w:r>
      <w:r w:rsidRPr="00B967BC">
        <w:rPr>
          <w:rFonts w:ascii="Times New Roman" w:hAnsi="Times New Roman" w:cs="Times New Roman"/>
          <w:sz w:val="28"/>
          <w:szCs w:val="28"/>
        </w:rPr>
        <w:softHyphen/>
        <w:t>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Г. Шнитке Сюита из музыки к спектаклю «Ревизская сказка» (Го</w:t>
      </w:r>
      <w:r w:rsidRPr="00B967BC">
        <w:rPr>
          <w:rFonts w:ascii="Times New Roman" w:hAnsi="Times New Roman" w:cs="Times New Roman"/>
          <w:sz w:val="28"/>
          <w:szCs w:val="28"/>
        </w:rPr>
        <w:softHyphen/>
        <w:t xml:space="preserve">голь -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сюита).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2. Концерт </w:t>
      </w:r>
      <w:r w:rsidRPr="00B967BC">
        <w:rPr>
          <w:rFonts w:ascii="Times New Roman" w:hAnsi="Times New Roman" w:cs="Times New Roman"/>
          <w:sz w:val="28"/>
          <w:szCs w:val="28"/>
        </w:rPr>
        <w:t>(в пер. - соревнование; согласие).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История жанра. Италия, </w:t>
      </w:r>
      <w:r w:rsidRPr="00B967BC">
        <w:rPr>
          <w:rFonts w:ascii="Times New Roman" w:hAnsi="Times New Roman" w:cs="Times New Roman"/>
          <w:sz w:val="28"/>
          <w:szCs w:val="28"/>
          <w:lang w:val="en-US"/>
        </w:rPr>
        <w:t>XVII</w:t>
      </w:r>
      <w:r w:rsidRPr="00B967BC">
        <w:rPr>
          <w:rFonts w:ascii="Times New Roman" w:hAnsi="Times New Roman" w:cs="Times New Roman"/>
          <w:sz w:val="28"/>
          <w:szCs w:val="28"/>
        </w:rPr>
        <w:t xml:space="preserve"> век - рождение концерта как виртуозного сочи</w:t>
      </w:r>
      <w:r w:rsidRPr="00B967BC">
        <w:rPr>
          <w:rFonts w:ascii="Times New Roman" w:hAnsi="Times New Roman" w:cs="Times New Roman"/>
          <w:sz w:val="28"/>
          <w:szCs w:val="28"/>
        </w:rPr>
        <w:softHyphen/>
        <w:t>нения для солирующего инструмента с сопровождением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А. Вивачьди</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концерты для разных инструментов с оркестром. «Времена го</w:t>
      </w:r>
      <w:r w:rsidRPr="00B967BC">
        <w:rPr>
          <w:rFonts w:ascii="Times New Roman" w:hAnsi="Times New Roman" w:cs="Times New Roman"/>
          <w:sz w:val="28"/>
          <w:szCs w:val="28"/>
        </w:rPr>
        <w:softHyphen/>
        <w:t xml:space="preserve">да» - 4 концерта для скрипки с оркестром. </w:t>
      </w:r>
      <w:r w:rsidRPr="00B967BC">
        <w:rPr>
          <w:rFonts w:ascii="Times New Roman" w:hAnsi="Times New Roman" w:cs="Times New Roman"/>
          <w:i/>
          <w:iCs/>
          <w:sz w:val="28"/>
          <w:szCs w:val="28"/>
        </w:rPr>
        <w:t>Клавирный концерт И. С. Баха.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Классический </w:t>
      </w:r>
      <w:r w:rsidRPr="00B967BC">
        <w:rPr>
          <w:rFonts w:ascii="Times New Roman" w:hAnsi="Times New Roman" w:cs="Times New Roman"/>
          <w:b/>
          <w:bCs/>
          <w:i/>
          <w:iCs/>
          <w:sz w:val="28"/>
          <w:szCs w:val="28"/>
        </w:rPr>
        <w:t xml:space="preserve">тип концерта </w:t>
      </w:r>
      <w:r w:rsidRPr="00B967BC">
        <w:rPr>
          <w:rFonts w:ascii="Times New Roman" w:hAnsi="Times New Roman" w:cs="Times New Roman"/>
          <w:sz w:val="28"/>
          <w:szCs w:val="28"/>
        </w:rPr>
        <w:t>(В. А. Моцарт, Л. ван Бетховен).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Романтический концерт </w:t>
      </w:r>
      <w:r w:rsidRPr="00B967BC">
        <w:rPr>
          <w:rFonts w:ascii="Times New Roman" w:hAnsi="Times New Roman" w:cs="Times New Roman"/>
          <w:sz w:val="28"/>
          <w:szCs w:val="28"/>
        </w:rPr>
        <w:t>(Ф. Шопен, Н. Паганини, Ф. Лист, П. И. Чайков</w:t>
      </w:r>
      <w:r w:rsidRPr="00B967BC">
        <w:rPr>
          <w:rFonts w:ascii="Times New Roman" w:hAnsi="Times New Roman" w:cs="Times New Roman"/>
          <w:sz w:val="28"/>
          <w:szCs w:val="28"/>
        </w:rPr>
        <w:softHyphen/>
        <w:t>ский, Э. Григ, С. В. Рахманинов).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Концерт </w:t>
      </w:r>
      <w:r w:rsidRPr="00B967BC">
        <w:rPr>
          <w:rFonts w:ascii="Times New Roman" w:hAnsi="Times New Roman" w:cs="Times New Roman"/>
          <w:i/>
          <w:iCs/>
          <w:sz w:val="28"/>
          <w:szCs w:val="28"/>
        </w:rPr>
        <w:t xml:space="preserve">в музыке </w:t>
      </w:r>
      <w:r w:rsidRPr="00B967BC">
        <w:rPr>
          <w:rFonts w:ascii="Times New Roman" w:hAnsi="Times New Roman" w:cs="Times New Roman"/>
          <w:i/>
          <w:iCs/>
          <w:sz w:val="28"/>
          <w:szCs w:val="28"/>
          <w:lang w:val="en-US"/>
        </w:rPr>
        <w:t>XX</w:t>
      </w:r>
      <w:r w:rsidRPr="00B967BC">
        <w:rPr>
          <w:rFonts w:ascii="Times New Roman" w:hAnsi="Times New Roman" w:cs="Times New Roman"/>
          <w:i/>
          <w:iCs/>
          <w:sz w:val="28"/>
          <w:szCs w:val="28"/>
        </w:rPr>
        <w:t xml:space="preserve"> века: </w:t>
      </w:r>
      <w:r w:rsidRPr="00B967BC">
        <w:rPr>
          <w:rFonts w:ascii="Times New Roman" w:hAnsi="Times New Roman" w:cs="Times New Roman"/>
          <w:sz w:val="28"/>
          <w:szCs w:val="28"/>
        </w:rPr>
        <w:t>С. С. Прокофьев, А. Шенберг, Б. Барток, С. Гу-байдулина...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 Вивальди Концерты для флейты, гобоя, фагота с оркестром. «Времена</w:t>
      </w:r>
      <w:r w:rsidRPr="00B967BC">
        <w:rPr>
          <w:rFonts w:ascii="Times New Roman" w:hAnsi="Times New Roman" w:cs="Times New Roman"/>
          <w:sz w:val="28"/>
          <w:szCs w:val="28"/>
        </w:rPr>
        <w:br/>
        <w:t xml:space="preserve">                     года» - 4 концерта для скрипки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С. Бах Итальянский концерт;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Ф. Гендель Концерт для органа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B.А. Моцарт Концерт для фортепиано с оркестром №21;</w:t>
      </w:r>
      <w:r w:rsidRPr="00B967BC">
        <w:rPr>
          <w:rFonts w:ascii="Times New Roman" w:hAnsi="Times New Roman" w:cs="Times New Roman"/>
          <w:sz w:val="28"/>
          <w:szCs w:val="28"/>
        </w:rPr>
        <w:br/>
        <w:t>Л. ван Бетховен Концерт №5 для фортепиано с оркестром;</w:t>
      </w:r>
      <w:r w:rsidRPr="00B967BC">
        <w:rPr>
          <w:rFonts w:ascii="Times New Roman" w:hAnsi="Times New Roman" w:cs="Times New Roman"/>
          <w:sz w:val="28"/>
          <w:szCs w:val="28"/>
        </w:rPr>
        <w:br/>
        <w:t>Ф. Шопен Концерт №1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Лист Концерт №1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 Паганини Концерт №2 для скрипки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 Григ Концерт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 И. Чайковский Концерт №1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C. В. Рахманинов Концерт №2 для фортепиано с оркестром;</w:t>
      </w:r>
      <w:r w:rsidRPr="00B967BC">
        <w:rPr>
          <w:rFonts w:ascii="Times New Roman" w:hAnsi="Times New Roman" w:cs="Times New Roman"/>
          <w:sz w:val="28"/>
          <w:szCs w:val="28"/>
        </w:rPr>
        <w:br/>
        <w:t>С. С. Прокофьев Концерт №1 для фортепиано с оркестром;</w:t>
      </w:r>
      <w:r w:rsidRPr="00B967BC">
        <w:rPr>
          <w:rFonts w:ascii="Times New Roman" w:hAnsi="Times New Roman" w:cs="Times New Roman"/>
          <w:sz w:val="28"/>
          <w:szCs w:val="28"/>
        </w:rPr>
        <w:br/>
        <w:t>А. Шенберг Концерт для скрипки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Барток Рапсодия №1 для скрипки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Губайдулина Концерт для фагота и низких струнных.</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3. Соната </w:t>
      </w:r>
      <w:r w:rsidRPr="00B967BC">
        <w:rPr>
          <w:rFonts w:ascii="Times New Roman" w:hAnsi="Times New Roman" w:cs="Times New Roman"/>
          <w:sz w:val="28"/>
          <w:szCs w:val="28"/>
        </w:rPr>
        <w:t>(в пер. - звучащая).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История жанра: </w:t>
      </w:r>
      <w:r w:rsidRPr="00B967BC">
        <w:rPr>
          <w:rFonts w:ascii="Times New Roman" w:hAnsi="Times New Roman" w:cs="Times New Roman"/>
          <w:sz w:val="28"/>
          <w:szCs w:val="28"/>
        </w:rPr>
        <w:t xml:space="preserve">игра на музыкальных инструментах (до середины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века); самостоятельная инструментальная пьеса (с конца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века). </w:t>
      </w:r>
      <w:r w:rsidRPr="00B967BC">
        <w:rPr>
          <w:rFonts w:ascii="Times New Roman" w:hAnsi="Times New Roman" w:cs="Times New Roman"/>
          <w:i/>
          <w:iCs/>
          <w:sz w:val="28"/>
          <w:szCs w:val="28"/>
        </w:rPr>
        <w:t xml:space="preserve">Скрипичная соната </w:t>
      </w:r>
      <w:r w:rsidRPr="00B967BC">
        <w:rPr>
          <w:rFonts w:ascii="Times New Roman" w:hAnsi="Times New Roman" w:cs="Times New Roman"/>
          <w:i/>
          <w:iCs/>
          <w:sz w:val="28"/>
          <w:szCs w:val="28"/>
          <w:lang w:val="en-US"/>
        </w:rPr>
        <w:t>XVIII</w:t>
      </w:r>
      <w:r w:rsidRPr="00B967BC">
        <w:rPr>
          <w:rFonts w:ascii="Times New Roman" w:hAnsi="Times New Roman" w:cs="Times New Roman"/>
          <w:i/>
          <w:iCs/>
          <w:sz w:val="28"/>
          <w:szCs w:val="28"/>
        </w:rPr>
        <w:t xml:space="preserve"> века: </w:t>
      </w:r>
      <w:r w:rsidRPr="00B967BC">
        <w:rPr>
          <w:rFonts w:ascii="Times New Roman" w:hAnsi="Times New Roman" w:cs="Times New Roman"/>
          <w:sz w:val="28"/>
          <w:szCs w:val="28"/>
        </w:rPr>
        <w:t xml:space="preserve">Дж. Тартини.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Клавирная соната </w:t>
      </w:r>
      <w:r w:rsidRPr="00B967BC">
        <w:rPr>
          <w:rFonts w:ascii="Times New Roman" w:hAnsi="Times New Roman" w:cs="Times New Roman"/>
          <w:i/>
          <w:iCs/>
          <w:sz w:val="28"/>
          <w:szCs w:val="28"/>
          <w:lang w:val="en-US"/>
        </w:rPr>
        <w:t>XVIII</w:t>
      </w:r>
      <w:r w:rsidRPr="00B967BC">
        <w:rPr>
          <w:rFonts w:ascii="Times New Roman" w:hAnsi="Times New Roman" w:cs="Times New Roman"/>
          <w:i/>
          <w:iCs/>
          <w:sz w:val="28"/>
          <w:szCs w:val="28"/>
        </w:rPr>
        <w:t xml:space="preserve"> века: </w:t>
      </w:r>
      <w:r w:rsidRPr="00B967BC">
        <w:rPr>
          <w:rFonts w:ascii="Times New Roman" w:hAnsi="Times New Roman" w:cs="Times New Roman"/>
          <w:sz w:val="28"/>
          <w:szCs w:val="28"/>
        </w:rPr>
        <w:t>Д. Скарлатти.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Соната у венских классиков: </w:t>
      </w:r>
      <w:r w:rsidRPr="00B967BC">
        <w:rPr>
          <w:rFonts w:ascii="Times New Roman" w:hAnsi="Times New Roman" w:cs="Times New Roman"/>
          <w:sz w:val="28"/>
          <w:szCs w:val="28"/>
        </w:rPr>
        <w:t xml:space="preserve">И. Гайдн, В. А. Моцарт, Л. ван Бетховен. </w:t>
      </w:r>
      <w:r w:rsidRPr="00B967BC">
        <w:rPr>
          <w:rFonts w:ascii="Times New Roman" w:hAnsi="Times New Roman" w:cs="Times New Roman"/>
          <w:i/>
          <w:iCs/>
          <w:sz w:val="28"/>
          <w:szCs w:val="28"/>
        </w:rPr>
        <w:t>Сонатная форма. Сонатный цикл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Романтическая соната: </w:t>
      </w:r>
      <w:r w:rsidRPr="00B967BC">
        <w:rPr>
          <w:rFonts w:ascii="Times New Roman" w:hAnsi="Times New Roman" w:cs="Times New Roman"/>
          <w:sz w:val="28"/>
          <w:szCs w:val="28"/>
        </w:rPr>
        <w:t>Ф. Шопен.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Дж. Тартини «Покинутая Дидона»;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 Скарлатти 1-2 любые сонаты;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 Гайдн Соната </w:t>
      </w:r>
      <w:r w:rsidRPr="00B967BC">
        <w:rPr>
          <w:rFonts w:ascii="Times New Roman" w:hAnsi="Times New Roman" w:cs="Times New Roman"/>
          <w:sz w:val="28"/>
          <w:szCs w:val="28"/>
          <w:lang w:val="en-US"/>
        </w:rPr>
        <w:t>D</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 А. Моцарт Соната №8 </w:t>
      </w:r>
      <w:r w:rsidRPr="00B967BC">
        <w:rPr>
          <w:rFonts w:ascii="Times New Roman" w:hAnsi="Times New Roman" w:cs="Times New Roman"/>
          <w:sz w:val="28"/>
          <w:szCs w:val="28"/>
          <w:lang w:val="en-US"/>
        </w:rPr>
        <w:t>a</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Л. ван Бетховен Сонаты №1,5, 23, 14(1 ч.);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Шопен Соната №2.</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4. Симфония </w:t>
      </w:r>
      <w:r w:rsidRPr="00B967BC">
        <w:rPr>
          <w:rFonts w:ascii="Times New Roman" w:hAnsi="Times New Roman" w:cs="Times New Roman"/>
          <w:sz w:val="28"/>
          <w:szCs w:val="28"/>
        </w:rPr>
        <w:t>(в пер. - созвучие).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История жанра: </w:t>
      </w:r>
      <w:r w:rsidRPr="00B967BC">
        <w:rPr>
          <w:rFonts w:ascii="Times New Roman" w:hAnsi="Times New Roman" w:cs="Times New Roman"/>
          <w:sz w:val="28"/>
          <w:szCs w:val="28"/>
        </w:rPr>
        <w:t xml:space="preserve">любая инструментальная пьеса (до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 произведе</w:t>
      </w:r>
      <w:r w:rsidRPr="00B967BC">
        <w:rPr>
          <w:rFonts w:ascii="Times New Roman" w:hAnsi="Times New Roman" w:cs="Times New Roman"/>
          <w:sz w:val="28"/>
          <w:szCs w:val="28"/>
        </w:rPr>
        <w:softHyphen/>
        <w:t xml:space="preserve">ние для оркестра (начиная со </w:t>
      </w:r>
      <w:r w:rsidRPr="00B967BC">
        <w:rPr>
          <w:rFonts w:ascii="Times New Roman" w:hAnsi="Times New Roman" w:cs="Times New Roman"/>
          <w:i/>
          <w:iCs/>
          <w:sz w:val="28"/>
          <w:szCs w:val="28"/>
        </w:rPr>
        <w:t>2</w:t>
      </w:r>
      <w:r w:rsidRPr="00B967BC">
        <w:rPr>
          <w:rFonts w:ascii="Times New Roman" w:hAnsi="Times New Roman" w:cs="Times New Roman"/>
          <w:i/>
          <w:iCs/>
          <w:sz w:val="28"/>
          <w:szCs w:val="28"/>
          <w:vertAlign w:val="superscript"/>
        </w:rPr>
        <w:t>Ш</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половины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Симфония венских кчассиков </w:t>
      </w:r>
      <w:r w:rsidRPr="00B967BC">
        <w:rPr>
          <w:rFonts w:ascii="Times New Roman" w:hAnsi="Times New Roman" w:cs="Times New Roman"/>
          <w:sz w:val="28"/>
          <w:szCs w:val="28"/>
        </w:rPr>
        <w:t>- картина мира: И. Гайдн, В. А. Моцарт, Л. ван Бетховен.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Романтическая симфония: </w:t>
      </w:r>
      <w:r w:rsidRPr="00B967BC">
        <w:rPr>
          <w:rFonts w:ascii="Times New Roman" w:hAnsi="Times New Roman" w:cs="Times New Roman"/>
          <w:sz w:val="28"/>
          <w:szCs w:val="28"/>
        </w:rPr>
        <w:t>П. И. Чайковский, Г. Берлиоз.</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Русская богатырская симфония: </w:t>
      </w:r>
      <w:r w:rsidRPr="00B967BC">
        <w:rPr>
          <w:rFonts w:ascii="Times New Roman" w:hAnsi="Times New Roman" w:cs="Times New Roman"/>
          <w:sz w:val="28"/>
          <w:szCs w:val="28"/>
        </w:rPr>
        <w:t>А. П. Бородин.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Симфония в музыке </w:t>
      </w:r>
      <w:r w:rsidRPr="00B967BC">
        <w:rPr>
          <w:rFonts w:ascii="Times New Roman" w:hAnsi="Times New Roman" w:cs="Times New Roman"/>
          <w:i/>
          <w:iCs/>
          <w:sz w:val="28"/>
          <w:szCs w:val="28"/>
          <w:lang w:val="en-US"/>
        </w:rPr>
        <w:t>XX</w:t>
      </w:r>
      <w:r w:rsidRPr="00B967BC">
        <w:rPr>
          <w:rFonts w:ascii="Times New Roman" w:hAnsi="Times New Roman" w:cs="Times New Roman"/>
          <w:i/>
          <w:iCs/>
          <w:sz w:val="28"/>
          <w:szCs w:val="28"/>
        </w:rPr>
        <w:t xml:space="preserve">века: </w:t>
      </w:r>
      <w:r w:rsidRPr="00B967BC">
        <w:rPr>
          <w:rFonts w:ascii="Times New Roman" w:hAnsi="Times New Roman" w:cs="Times New Roman"/>
          <w:sz w:val="28"/>
          <w:szCs w:val="28"/>
        </w:rPr>
        <w:t>Г. Малер, С. С. Прокофьев (Д. Д. Шостакович, А. Онеггер...).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Й. Гайдн «Детская симфония», «Прощальная»;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 А. Моцарт Симфонии №24, 40;</w:t>
      </w:r>
      <w:r w:rsidRPr="00B967BC">
        <w:rPr>
          <w:rFonts w:ascii="Times New Roman" w:hAnsi="Times New Roman" w:cs="Times New Roman"/>
          <w:sz w:val="28"/>
          <w:szCs w:val="28"/>
        </w:rPr>
        <w:br/>
        <w:t>Л. ван Бетховен Симфонии №3, 9;</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 И. Чайковский Симфония №1 «Зимние грёзы»; А. П. Бородин Богатырская симфония;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Малер Симфония №1;</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C. С. Прокофьев Симфония №1 «Классическая».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5. Квартет </w:t>
      </w:r>
      <w:r w:rsidRPr="00B967BC">
        <w:rPr>
          <w:rFonts w:ascii="Times New Roman" w:hAnsi="Times New Roman" w:cs="Times New Roman"/>
          <w:sz w:val="28"/>
          <w:szCs w:val="28"/>
        </w:rPr>
        <w:t>- ансамбль из 4 исполнителей.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b/>
      </w:r>
      <w:r w:rsidRPr="00B967BC">
        <w:rPr>
          <w:rFonts w:ascii="Times New Roman" w:hAnsi="Times New Roman" w:cs="Times New Roman"/>
          <w:i/>
          <w:iCs/>
          <w:sz w:val="28"/>
          <w:szCs w:val="28"/>
          <w:u w:val="single"/>
        </w:rPr>
        <w:t>Струнный квартет</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(две скрипки, альт, виолончель) - камерный жанр (малая симфония). Другие варианты камерно-инструментальных состав: трио, квинтет, сеп</w:t>
      </w:r>
      <w:r w:rsidRPr="00B967BC">
        <w:rPr>
          <w:rFonts w:ascii="Times New Roman" w:hAnsi="Times New Roman" w:cs="Times New Roman"/>
          <w:sz w:val="28"/>
          <w:szCs w:val="28"/>
        </w:rPr>
        <w:softHyphen/>
        <w:t>тет.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Гайдн Квартет (любой);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П. Бородин Квартет №2;</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 Мессиан Квартет на конец времени.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Полифонический цикл - прелюдия (токката, фантазия) и фуга.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Прелюдия </w:t>
      </w:r>
      <w:r w:rsidRPr="00B967BC">
        <w:rPr>
          <w:rFonts w:ascii="Times New Roman" w:hAnsi="Times New Roman" w:cs="Times New Roman"/>
          <w:sz w:val="28"/>
          <w:szCs w:val="28"/>
        </w:rPr>
        <w:t xml:space="preserve">(играть вступление) - импровизационный склад, перебор струн, клавиш (лютня, орган). Вступительная пьеса перед фугой - </w:t>
      </w:r>
      <w:r w:rsidRPr="00B967BC">
        <w:rPr>
          <w:rFonts w:ascii="Times New Roman" w:hAnsi="Times New Roman" w:cs="Times New Roman"/>
          <w:i/>
          <w:iCs/>
          <w:sz w:val="28"/>
          <w:szCs w:val="28"/>
        </w:rPr>
        <w:t xml:space="preserve">2~ </w:t>
      </w:r>
      <w:r w:rsidRPr="00B967BC">
        <w:rPr>
          <w:rFonts w:ascii="Times New Roman" w:hAnsi="Times New Roman" w:cs="Times New Roman"/>
          <w:sz w:val="28"/>
          <w:szCs w:val="28"/>
        </w:rPr>
        <w:t xml:space="preserve">половина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 (И. С. Бах, Г. Ф. Гендель).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Токката </w:t>
      </w:r>
      <w:r w:rsidRPr="00B967BC">
        <w:rPr>
          <w:rFonts w:ascii="Times New Roman" w:hAnsi="Times New Roman" w:cs="Times New Roman"/>
          <w:sz w:val="28"/>
          <w:szCs w:val="28"/>
        </w:rPr>
        <w:t>(быстро касаться пальцами клавиш) - пьеса свободной формы с кон</w:t>
      </w:r>
      <w:r w:rsidRPr="00B967BC">
        <w:rPr>
          <w:rFonts w:ascii="Times New Roman" w:hAnsi="Times New Roman" w:cs="Times New Roman"/>
          <w:sz w:val="28"/>
          <w:szCs w:val="28"/>
        </w:rPr>
        <w:softHyphen/>
        <w:t>трастным чередованием быстрых фигурации и аккордовых эпизодов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Фантазия </w:t>
      </w:r>
      <w:r w:rsidRPr="00B967BC">
        <w:rPr>
          <w:rFonts w:ascii="Times New Roman" w:hAnsi="Times New Roman" w:cs="Times New Roman"/>
          <w:sz w:val="28"/>
          <w:szCs w:val="28"/>
        </w:rPr>
        <w:t>(воображение) - свободная импровизационная пьеса - вступление к фуге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Краткие сведения о дальнейшей судьбе прелюдии, токкаты и фантазии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Фуга </w:t>
      </w:r>
      <w:r w:rsidRPr="00B967BC">
        <w:rPr>
          <w:rFonts w:ascii="Times New Roman" w:hAnsi="Times New Roman" w:cs="Times New Roman"/>
          <w:sz w:val="28"/>
          <w:szCs w:val="28"/>
        </w:rPr>
        <w:t>(бег) - высшая форма полифонической музыки. Имитация. Строение фу</w:t>
      </w:r>
      <w:r w:rsidRPr="00B967BC">
        <w:rPr>
          <w:rFonts w:ascii="Times New Roman" w:hAnsi="Times New Roman" w:cs="Times New Roman"/>
          <w:sz w:val="28"/>
          <w:szCs w:val="28"/>
        </w:rPr>
        <w:softHyphen/>
        <w:t>ги. Тема фуги.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2-частный полифонический цикл: </w:t>
      </w:r>
      <w:r w:rsidRPr="00B967BC">
        <w:rPr>
          <w:rFonts w:ascii="Times New Roman" w:hAnsi="Times New Roman" w:cs="Times New Roman"/>
          <w:sz w:val="28"/>
          <w:szCs w:val="28"/>
        </w:rPr>
        <w:t>орган, клавесин в творчестве И. С. Баха (2</w:t>
      </w:r>
      <w:r w:rsidRPr="00B967BC">
        <w:rPr>
          <w:rFonts w:ascii="Times New Roman" w:hAnsi="Times New Roman" w:cs="Times New Roman"/>
          <w:sz w:val="28"/>
          <w:szCs w:val="28"/>
          <w:vertAlign w:val="superscript"/>
        </w:rPr>
        <w:t xml:space="preserve">а </w:t>
      </w:r>
      <w:r w:rsidRPr="00B967BC">
        <w:rPr>
          <w:rFonts w:ascii="Times New Roman" w:hAnsi="Times New Roman" w:cs="Times New Roman"/>
          <w:sz w:val="28"/>
          <w:szCs w:val="28"/>
        </w:rPr>
        <w:t xml:space="preserve">половина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«Прелюдия и фуга» в творчестве композиторов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Д. Д. Шостакович, Р. К. Щедрин.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 С. Бах Токката и фуга </w:t>
      </w:r>
      <w:r w:rsidRPr="00B967BC">
        <w:rPr>
          <w:rFonts w:ascii="Times New Roman" w:hAnsi="Times New Roman" w:cs="Times New Roman"/>
          <w:sz w:val="28"/>
          <w:szCs w:val="28"/>
          <w:lang w:val="en-US"/>
        </w:rPr>
        <w:t>d</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для органа;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И. С. Бах Хорошо темперированный клавир Прелюдия и фуга </w:t>
      </w:r>
      <w:r w:rsidRPr="00B967BC">
        <w:rPr>
          <w:rFonts w:ascii="Times New Roman" w:hAnsi="Times New Roman" w:cs="Times New Roman"/>
          <w:sz w:val="28"/>
          <w:szCs w:val="28"/>
          <w:lang w:val="en-US"/>
        </w:rPr>
        <w:t>B</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 xml:space="preserve"> 1 том;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Шопен Прелюдии №6, 7;</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С. Прокофьев Токката;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 Д. Шостакович Прелюдия и фуга </w:t>
      </w:r>
      <w:r w:rsidRPr="00B967BC">
        <w:rPr>
          <w:rFonts w:ascii="Times New Roman" w:hAnsi="Times New Roman" w:cs="Times New Roman"/>
          <w:sz w:val="28"/>
          <w:szCs w:val="28"/>
          <w:lang w:val="en-US"/>
        </w:rPr>
        <w:t>D</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Р. К. Щедрин Прелюдия и фуга </w:t>
      </w:r>
      <w:r w:rsidRPr="00B967BC">
        <w:rPr>
          <w:rFonts w:ascii="Times New Roman" w:hAnsi="Times New Roman" w:cs="Times New Roman"/>
          <w:sz w:val="28"/>
          <w:szCs w:val="28"/>
          <w:lang w:val="en-US"/>
        </w:rPr>
        <w:t>a</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4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Экскурс в историю музыкальных стилей. И. С. Бах и Г. Ф. Гендель. Ещё раз и гораздо серьёзнее о возникновении музыки. 3 версии происхожде</w:t>
      </w:r>
      <w:r w:rsidRPr="00B967BC">
        <w:rPr>
          <w:rFonts w:ascii="Times New Roman" w:hAnsi="Times New Roman" w:cs="Times New Roman"/>
          <w:sz w:val="28"/>
          <w:szCs w:val="28"/>
        </w:rPr>
        <w:softHyphen/>
        <w:t>ния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музыку создал человек;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музыка - дар богов;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музыка – творение природы.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 У истоков европейской культуры. Античность. Древняя Греция. Древний Рим.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Античность</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(пер. - древность) - с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в. до н. э. по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в. н. э., колыбель челове</w:t>
      </w:r>
      <w:r w:rsidRPr="00B967BC">
        <w:rPr>
          <w:rFonts w:ascii="Times New Roman" w:hAnsi="Times New Roman" w:cs="Times New Roman"/>
          <w:sz w:val="28"/>
          <w:szCs w:val="28"/>
        </w:rPr>
        <w:softHyphen/>
        <w:t>чества.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Олимпийские игры</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музыкально-спортивные состязания (игра на кифаре, ав</w:t>
      </w:r>
      <w:r w:rsidRPr="00B967BC">
        <w:rPr>
          <w:rFonts w:ascii="Times New Roman" w:hAnsi="Times New Roman" w:cs="Times New Roman"/>
          <w:sz w:val="28"/>
          <w:szCs w:val="28"/>
        </w:rPr>
        <w:softHyphen/>
        <w:t>лосе, лире и метание диска, бег, борьба...).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Два главных предмета </w:t>
      </w:r>
      <w:r w:rsidRPr="00B967BC">
        <w:rPr>
          <w:rFonts w:ascii="Times New Roman" w:hAnsi="Times New Roman" w:cs="Times New Roman"/>
          <w:sz w:val="28"/>
          <w:szCs w:val="28"/>
        </w:rPr>
        <w:t>в гимназиях Древней Греции - музыка (гимнастика души) и физическая культура (гимнастика тела).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Музыкальные инструменты; музыкальные термины; Аполлон и 9 муз; великие люди Древней Греции и Древнего Рима.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Театр </w:t>
      </w:r>
      <w:r w:rsidRPr="00B967BC">
        <w:rPr>
          <w:rFonts w:ascii="Times New Roman" w:hAnsi="Times New Roman" w:cs="Times New Roman"/>
          <w:sz w:val="28"/>
          <w:szCs w:val="28"/>
        </w:rPr>
        <w:t>(пер. - вижу, созерцаю, любуюсь). Трагедия и комедия. Роль музыки в древнегреческих трагедиях Эсхила, Софокла, Эврипида. Рапсоды, аэды – античные певцы-сказители.</w:t>
      </w:r>
      <w:r w:rsidRPr="00B967BC">
        <w:rPr>
          <w:rFonts w:ascii="Times New Roman" w:hAnsi="Times New Roman" w:cs="Times New Roman"/>
          <w:sz w:val="28"/>
          <w:szCs w:val="28"/>
        </w:rPr>
        <w:tab/>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Мифы древних греков и древних римлян - </w:t>
      </w:r>
      <w:r w:rsidRPr="00B967BC">
        <w:rPr>
          <w:rFonts w:ascii="Times New Roman" w:hAnsi="Times New Roman" w:cs="Times New Roman"/>
          <w:sz w:val="28"/>
          <w:szCs w:val="28"/>
        </w:rPr>
        <w:t>вечные темы и сюжеты искусства.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Крылатые выражения: </w:t>
      </w:r>
      <w:r w:rsidRPr="00B967BC">
        <w:rPr>
          <w:rFonts w:ascii="Times New Roman" w:hAnsi="Times New Roman" w:cs="Times New Roman"/>
          <w:sz w:val="28"/>
          <w:szCs w:val="28"/>
        </w:rPr>
        <w:t>Авгиевы конюшни, Ахиллесова пята, Гордиев узел, Дамоклов меч, Сизифов труд, Прокрустово ложе...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Используемая литература.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 Уколов, Е. Рыбакина Музыка в потоке времени, М., 1988;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Н. Кун Легенды и мифы Древней Греции. Пермь, 1990;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«Кто есть кто в античном мире» (справочник), М., 1993;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Зурабова, В. Сухачевский Мифы и предания (популярный энциклопе</w:t>
      </w:r>
      <w:r w:rsidRPr="00B967BC">
        <w:rPr>
          <w:rFonts w:ascii="Times New Roman" w:hAnsi="Times New Roman" w:cs="Times New Roman"/>
          <w:sz w:val="28"/>
          <w:szCs w:val="28"/>
        </w:rPr>
        <w:softHyphen/>
        <w:t>дический словарь), М., 1993;</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Н. Иванов 300 вопросов и ответов о мифологии, Ярославль, 1997; А. Немировский Легенды ранней Италии и Рима, М., 1996;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 Лависс Всеобщая история для детей, Л., 1996; Словарь античности, М., 1989.</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2. Мифы Древней Греции и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Миф о легендарном певце Орфее и его интерпретации в музыке.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К. В. Глюк Сцены из оперы «Орфей и Эвридика»: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хор пастухов и пастушек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сцена Орфея с фуриями (</w:t>
      </w:r>
      <w:r w:rsidRPr="00B967BC">
        <w:rPr>
          <w:rFonts w:ascii="Times New Roman" w:hAnsi="Times New Roman" w:cs="Times New Roman"/>
          <w:sz w:val="28"/>
          <w:szCs w:val="28"/>
          <w:lang w:val="en-US"/>
        </w:rPr>
        <w:t>II</w:t>
      </w:r>
      <w:r w:rsidRPr="00B967BC">
        <w:rPr>
          <w:rFonts w:ascii="Times New Roman" w:hAnsi="Times New Roman" w:cs="Times New Roman"/>
          <w:sz w:val="28"/>
          <w:szCs w:val="28"/>
        </w:rPr>
        <w:t xml:space="preserve"> 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мелодия флейты (тень Эвридики, </w:t>
      </w:r>
      <w:r w:rsidRPr="00B967BC">
        <w:rPr>
          <w:rFonts w:ascii="Times New Roman" w:hAnsi="Times New Roman" w:cs="Times New Roman"/>
          <w:sz w:val="28"/>
          <w:szCs w:val="28"/>
          <w:lang w:val="en-US"/>
        </w:rPr>
        <w:t>II</w:t>
      </w:r>
      <w:r w:rsidRPr="00B967BC">
        <w:rPr>
          <w:rFonts w:ascii="Times New Roman" w:hAnsi="Times New Roman" w:cs="Times New Roman"/>
          <w:sz w:val="28"/>
          <w:szCs w:val="28"/>
        </w:rPr>
        <w:t xml:space="preserve"> 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ария Орфея «Потерял я Эвридику»;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Миф о бесстрашных Дедале и Икаре.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Балет С. М. Слонимского «Икар» </w:t>
      </w:r>
      <w:r w:rsidRPr="00B967BC">
        <w:rPr>
          <w:rFonts w:ascii="Times New Roman" w:hAnsi="Times New Roman" w:cs="Times New Roman"/>
          <w:sz w:val="28"/>
          <w:szCs w:val="28"/>
        </w:rPr>
        <w:t>- особенности воплощения мифа: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Сон Икара;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t>Ковка крыльев;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t xml:space="preserve">Полёт Икара.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Миф о Прометее и многочисленные варианты его прочтения.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Н. Скрябин «Прометей» (Поэма огня) </w:t>
      </w:r>
      <w:r w:rsidRPr="00B967BC">
        <w:rPr>
          <w:rFonts w:ascii="Times New Roman" w:hAnsi="Times New Roman" w:cs="Times New Roman"/>
          <w:sz w:val="28"/>
          <w:szCs w:val="28"/>
        </w:rPr>
        <w:t>- символически-обобщённое понятие творческого горения, полёта, экстаза.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Используемая литература.</w:t>
      </w:r>
    </w:p>
    <w:p w:rsidR="00250FD1" w:rsidRPr="00B967BC" w:rsidRDefault="00250FD1" w:rsidP="00B967BC">
      <w:pPr>
        <w:widowControl w:val="0"/>
        <w:numPr>
          <w:ilvl w:val="0"/>
          <w:numId w:val="26"/>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Брянцева Мифы Древней Греции и музыка. М. 1988.</w:t>
      </w:r>
    </w:p>
    <w:p w:rsidR="00250FD1" w:rsidRPr="00B967BC" w:rsidRDefault="00250FD1" w:rsidP="00B967BC">
      <w:pPr>
        <w:widowControl w:val="0"/>
        <w:numPr>
          <w:ilvl w:val="0"/>
          <w:numId w:val="26"/>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Ступель Образы мировой поэзии в музыке. М. 1965.</w:t>
      </w:r>
    </w:p>
    <w:p w:rsidR="00250FD1" w:rsidRPr="00B967BC" w:rsidRDefault="00250FD1" w:rsidP="00B967BC">
      <w:pPr>
        <w:widowControl w:val="0"/>
        <w:numPr>
          <w:ilvl w:val="0"/>
          <w:numId w:val="26"/>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Ванечкина, Б. Галеев «Поэма огня». Казань. 1981.</w:t>
      </w:r>
    </w:p>
    <w:p w:rsidR="00250FD1" w:rsidRPr="00B967BC" w:rsidRDefault="00250FD1" w:rsidP="00B967BC">
      <w:pPr>
        <w:widowControl w:val="0"/>
        <w:numPr>
          <w:ilvl w:val="0"/>
          <w:numId w:val="26"/>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Милка «Сергей Слонимский. Монографический очерк ». М. 1976.</w:t>
      </w:r>
    </w:p>
    <w:p w:rsidR="00250FD1" w:rsidRPr="00B967BC" w:rsidRDefault="00250FD1" w:rsidP="00B967BC">
      <w:pPr>
        <w:widowControl w:val="0"/>
        <w:numPr>
          <w:ilvl w:val="0"/>
          <w:numId w:val="26"/>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Рыцарева Композитор Сергей Слонимский. Монография. Л. 1991.</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3. Мифы древних славян. Русь языческая.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Восточные славяне: быт, русский Олимп богов (Перун, Сварог, Дажбог, Стри-бог, Ладо, Коляда, Купало...). Культ природы в языческой Руси. Календарь древних славян и обряды.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 Ф. Стравинский Балет «Весна священная». </w:t>
      </w:r>
      <w:r w:rsidRPr="00B967BC">
        <w:rPr>
          <w:rFonts w:ascii="Times New Roman" w:hAnsi="Times New Roman" w:cs="Times New Roman"/>
          <w:sz w:val="28"/>
          <w:szCs w:val="28"/>
        </w:rPr>
        <w:t>Картины языческой Руси. Весенние гадания, пляски щеголих; Великая священная пляска; Тайные игры девушек, хождение по кругам.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Используемая литература.</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Мифы древних славян. Велесова книга. Сост. - А. Баженова, Саратов, 1993.</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Белякова Славянская мифология (книга для учащихся). М. 1995.</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Е. Осетров Живая древняя Русь (книга для учащихся). М. 1984.</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Ю. Рябцев Путешествие в древнюю Русь (рассказы о русской кулдьтуре). М. 1995.</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Пикулев Русское изобразительное искусство. М. 1977.</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Ключевский Краткое пособие по русской истории. М. 1992.</w:t>
      </w:r>
    </w:p>
    <w:p w:rsidR="00250FD1" w:rsidRPr="00B967BC" w:rsidRDefault="00250FD1" w:rsidP="00B967BC">
      <w:pPr>
        <w:widowControl w:val="0"/>
        <w:numPr>
          <w:ilvl w:val="0"/>
          <w:numId w:val="27"/>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Древнерусская литература. Хрестоматия. Сост. - О. Творогов. М. 1995.</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ab/>
        <w:t xml:space="preserve">Тема 4. Искусство иконы и звучащий образ музыки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Средних веков (</w:t>
      </w:r>
      <w:r w:rsidRPr="00B967BC">
        <w:rPr>
          <w:rFonts w:ascii="Times New Roman" w:hAnsi="Times New Roman" w:cs="Times New Roman"/>
          <w:b/>
          <w:bCs/>
          <w:sz w:val="28"/>
          <w:szCs w:val="28"/>
          <w:lang w:val="en-US"/>
        </w:rPr>
        <w:t>V</w:t>
      </w:r>
      <w:r w:rsidRPr="00B967BC">
        <w:rPr>
          <w:rFonts w:ascii="Times New Roman" w:hAnsi="Times New Roman" w:cs="Times New Roman"/>
          <w:b/>
          <w:bCs/>
          <w:sz w:val="28"/>
          <w:szCs w:val="28"/>
        </w:rPr>
        <w:t xml:space="preserve"> - </w:t>
      </w:r>
      <w:r w:rsidRPr="00B967BC">
        <w:rPr>
          <w:rFonts w:ascii="Times New Roman" w:hAnsi="Times New Roman" w:cs="Times New Roman"/>
          <w:b/>
          <w:bCs/>
          <w:sz w:val="28"/>
          <w:szCs w:val="28"/>
          <w:lang w:val="en-US"/>
        </w:rPr>
        <w:t>XII</w:t>
      </w:r>
      <w:r w:rsidRPr="00B967BC">
        <w:rPr>
          <w:rFonts w:ascii="Times New Roman" w:hAnsi="Times New Roman" w:cs="Times New Roman"/>
          <w:b/>
          <w:bCs/>
          <w:sz w:val="28"/>
          <w:szCs w:val="28"/>
        </w:rPr>
        <w:t xml:space="preserve"> вв.).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476 г.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в.) - пала Римская империя (нашествие варваров, вандалов). Фео</w:t>
      </w:r>
      <w:r w:rsidRPr="00B967BC">
        <w:rPr>
          <w:rFonts w:ascii="Times New Roman" w:hAnsi="Times New Roman" w:cs="Times New Roman"/>
          <w:sz w:val="28"/>
          <w:szCs w:val="28"/>
        </w:rPr>
        <w:softHyphen/>
        <w:t>дальный строй, образование государств - Германия, Италия, Франция.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Христианство. Все виды искусства в церкви: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Архитектура</w:t>
      </w:r>
      <w:r w:rsidRPr="00B967BC">
        <w:rPr>
          <w:rFonts w:ascii="Times New Roman" w:hAnsi="Times New Roman" w:cs="Times New Roman"/>
          <w:sz w:val="28"/>
          <w:szCs w:val="28"/>
        </w:rPr>
        <w:t xml:space="preserve"> - романский, готический стили.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Литература</w:t>
      </w:r>
      <w:r w:rsidRPr="00B967BC">
        <w:rPr>
          <w:rFonts w:ascii="Times New Roman" w:hAnsi="Times New Roman" w:cs="Times New Roman"/>
          <w:sz w:val="28"/>
          <w:szCs w:val="28"/>
        </w:rPr>
        <w:t xml:space="preserve"> - «житие святых», Евангелие от Луки, Марка, Матфея, Иоанна. Библия (Старый и Новый заветы), легенды средневековья.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Живопись - икона</w:t>
      </w:r>
      <w:r w:rsidRPr="00B967BC">
        <w:rPr>
          <w:rFonts w:ascii="Times New Roman" w:hAnsi="Times New Roman" w:cs="Times New Roman"/>
          <w:sz w:val="28"/>
          <w:szCs w:val="28"/>
        </w:rPr>
        <w:t>, изображающая Богоматерь с младенцем, лики святых.</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Музыка</w:t>
      </w:r>
      <w:r w:rsidRPr="00B967BC">
        <w:rPr>
          <w:rFonts w:ascii="Times New Roman" w:hAnsi="Times New Roman" w:cs="Times New Roman"/>
          <w:sz w:val="28"/>
          <w:szCs w:val="28"/>
        </w:rPr>
        <w:t xml:space="preserve"> - церковное искусство и светское искусство.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Церковное искусство.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Папа Григорий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(590 - 604гг.) - григорианское пение (хоралы), «Григориан</w:t>
      </w:r>
      <w:r w:rsidRPr="00B967BC">
        <w:rPr>
          <w:rFonts w:ascii="Times New Roman" w:hAnsi="Times New Roman" w:cs="Times New Roman"/>
          <w:sz w:val="28"/>
          <w:szCs w:val="28"/>
        </w:rPr>
        <w:softHyphen/>
        <w:t>ский антифонарий». Основные черты григорианского пения: юбиляции, псалмодия, секвенция (</w:t>
      </w:r>
      <w:r w:rsidRPr="00B967BC">
        <w:rPr>
          <w:rFonts w:ascii="Times New Roman" w:hAnsi="Times New Roman" w:cs="Times New Roman"/>
          <w:sz w:val="28"/>
          <w:szCs w:val="28"/>
          <w:lang w:val="en-US"/>
        </w:rPr>
        <w:t>Dies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irae</w:t>
      </w:r>
      <w:r w:rsidRPr="00B967BC">
        <w:rPr>
          <w:rFonts w:ascii="Times New Roman" w:hAnsi="Times New Roman" w:cs="Times New Roman"/>
          <w:sz w:val="28"/>
          <w:szCs w:val="28"/>
        </w:rPr>
        <w:t>). Месса и её 5 основных частей.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григорианские хоралы </w:t>
      </w:r>
      <w:r w:rsidRPr="00B967BC">
        <w:rPr>
          <w:rFonts w:ascii="Times New Roman" w:hAnsi="Times New Roman" w:cs="Times New Roman"/>
          <w:sz w:val="28"/>
          <w:szCs w:val="28"/>
          <w:lang w:val="en-US"/>
        </w:rPr>
        <w:t>Salutare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Laudamus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Dominus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Kyrie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eleison</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Sanctus</w:t>
      </w:r>
      <w:r w:rsidRPr="00B967BC">
        <w:rPr>
          <w:rFonts w:ascii="Times New Roman" w:hAnsi="Times New Roman" w:cs="Times New Roman"/>
          <w:sz w:val="28"/>
          <w:szCs w:val="28"/>
        </w:rPr>
        <w:t xml:space="preserve">; образы ранней полифонии: </w:t>
      </w:r>
      <w:r w:rsidRPr="00B967BC">
        <w:rPr>
          <w:rFonts w:ascii="Times New Roman" w:hAnsi="Times New Roman" w:cs="Times New Roman"/>
          <w:sz w:val="28"/>
          <w:szCs w:val="28"/>
          <w:lang w:val="en-US"/>
        </w:rPr>
        <w:t>Nos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gui</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vivimus</w:t>
      </w:r>
      <w:r w:rsidRPr="00B967BC">
        <w:rPr>
          <w:rFonts w:ascii="Times New Roman" w:hAnsi="Times New Roman" w:cs="Times New Roman"/>
          <w:sz w:val="28"/>
          <w:szCs w:val="28"/>
        </w:rPr>
        <w:t xml:space="preserve">, два ранних органума; Г. Берлиоз Фантастическая симфония </w:t>
      </w:r>
      <w:r w:rsidRPr="00B967BC">
        <w:rPr>
          <w:rFonts w:ascii="Times New Roman" w:hAnsi="Times New Roman" w:cs="Times New Roman"/>
          <w:sz w:val="28"/>
          <w:szCs w:val="28"/>
          <w:lang w:val="en-US"/>
        </w:rPr>
        <w:t>V</w:t>
      </w:r>
      <w:r w:rsidRPr="00B967BC">
        <w:rPr>
          <w:rFonts w:ascii="Times New Roman" w:hAnsi="Times New Roman" w:cs="Times New Roman"/>
          <w:sz w:val="28"/>
          <w:szCs w:val="28"/>
        </w:rPr>
        <w:t xml:space="preserve"> ч. Шабаш ведьм (</w:t>
      </w:r>
      <w:r w:rsidRPr="00B967BC">
        <w:rPr>
          <w:rFonts w:ascii="Times New Roman" w:hAnsi="Times New Roman" w:cs="Times New Roman"/>
          <w:sz w:val="28"/>
          <w:szCs w:val="28"/>
          <w:lang w:val="en-US"/>
        </w:rPr>
        <w:t>Dies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irae</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Светское искусство. </w:t>
      </w:r>
      <w:r w:rsidRPr="00B967BC">
        <w:rPr>
          <w:rFonts w:ascii="Times New Roman" w:hAnsi="Times New Roman" w:cs="Times New Roman"/>
          <w:sz w:val="28"/>
          <w:szCs w:val="28"/>
        </w:rPr>
        <w:t>Странствующие народные музыканты (шпильманы, жонглёры...) и рыцарское певческое искусство (трубадуры, труверы, мейстерзингеры...).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de-DE"/>
        </w:rPr>
      </w:pPr>
      <w:r w:rsidRPr="00B967BC">
        <w:rPr>
          <w:rFonts w:ascii="Times New Roman" w:hAnsi="Times New Roman" w:cs="Times New Roman"/>
          <w:sz w:val="28"/>
          <w:szCs w:val="28"/>
        </w:rPr>
        <w:t>В</w:t>
      </w:r>
      <w:r w:rsidRPr="00B967BC">
        <w:rPr>
          <w:rFonts w:ascii="Times New Roman" w:hAnsi="Times New Roman" w:cs="Times New Roman"/>
          <w:sz w:val="28"/>
          <w:szCs w:val="28"/>
          <w:lang w:val="de-DE"/>
        </w:rPr>
        <w:t xml:space="preserve">. </w:t>
      </w:r>
      <w:r w:rsidRPr="00B967BC">
        <w:rPr>
          <w:rFonts w:ascii="Times New Roman" w:hAnsi="Times New Roman" w:cs="Times New Roman"/>
          <w:sz w:val="28"/>
          <w:szCs w:val="28"/>
        </w:rPr>
        <w:t>фон</w:t>
      </w:r>
      <w:r w:rsidRPr="00B967BC">
        <w:rPr>
          <w:rFonts w:ascii="Times New Roman" w:hAnsi="Times New Roman" w:cs="Times New Roman"/>
          <w:sz w:val="28"/>
          <w:szCs w:val="28"/>
          <w:lang w:val="de-DE"/>
        </w:rPr>
        <w:t xml:space="preserve"> </w:t>
      </w:r>
      <w:r w:rsidRPr="00B967BC">
        <w:rPr>
          <w:rFonts w:ascii="Times New Roman" w:hAnsi="Times New Roman" w:cs="Times New Roman"/>
          <w:sz w:val="28"/>
          <w:szCs w:val="28"/>
        </w:rPr>
        <w:t>дер</w:t>
      </w:r>
      <w:r w:rsidRPr="00B967BC">
        <w:rPr>
          <w:rFonts w:ascii="Times New Roman" w:hAnsi="Times New Roman" w:cs="Times New Roman"/>
          <w:sz w:val="28"/>
          <w:szCs w:val="28"/>
          <w:lang w:val="de-DE"/>
        </w:rPr>
        <w:t xml:space="preserve"> </w:t>
      </w:r>
      <w:r w:rsidRPr="00B967BC">
        <w:rPr>
          <w:rFonts w:ascii="Times New Roman" w:hAnsi="Times New Roman" w:cs="Times New Roman"/>
          <w:sz w:val="28"/>
          <w:szCs w:val="28"/>
        </w:rPr>
        <w:t>Фогельвейде</w:t>
      </w:r>
      <w:r w:rsidRPr="00B967BC">
        <w:rPr>
          <w:rFonts w:ascii="Times New Roman" w:hAnsi="Times New Roman" w:cs="Times New Roman"/>
          <w:sz w:val="28"/>
          <w:szCs w:val="28"/>
          <w:lang w:val="de-DE"/>
        </w:rPr>
        <w:t xml:space="preserve"> «Mir bat, ber Gerbart Alze»;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P</w:t>
      </w:r>
      <w:r w:rsidRPr="00B967BC">
        <w:rPr>
          <w:rFonts w:ascii="Times New Roman" w:hAnsi="Times New Roman" w:cs="Times New Roman"/>
          <w:sz w:val="28"/>
          <w:szCs w:val="28"/>
        </w:rPr>
        <w:t xml:space="preserve">. Вагнер Гимн Тангейзера из оперы «Тангейзер»;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 Вагнер Увертюра к опере «Летучий голландец»; Аноним «</w:t>
      </w:r>
      <w:r w:rsidRPr="00B967BC">
        <w:rPr>
          <w:rFonts w:ascii="Times New Roman" w:hAnsi="Times New Roman" w:cs="Times New Roman"/>
          <w:sz w:val="28"/>
          <w:szCs w:val="28"/>
          <w:lang w:val="en-US"/>
        </w:rPr>
        <w:t>L</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bomme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armee</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ab/>
        <w:t xml:space="preserve">Тема 5. Живопись и музыка эпохи </w:t>
      </w:r>
      <w:r w:rsidRPr="00B967BC">
        <w:rPr>
          <w:rFonts w:ascii="Times New Roman" w:hAnsi="Times New Roman" w:cs="Times New Roman"/>
          <w:b/>
          <w:bCs/>
          <w:sz w:val="28"/>
          <w:szCs w:val="28"/>
        </w:rPr>
        <w:tab/>
        <w:t>Возрождения (</w:t>
      </w:r>
      <w:r w:rsidRPr="00B967BC">
        <w:rPr>
          <w:rFonts w:ascii="Times New Roman" w:hAnsi="Times New Roman" w:cs="Times New Roman"/>
          <w:b/>
          <w:bCs/>
          <w:sz w:val="28"/>
          <w:szCs w:val="28"/>
          <w:lang w:val="en-US"/>
        </w:rPr>
        <w:t>XIV</w:t>
      </w:r>
      <w:r w:rsidRPr="00B967BC">
        <w:rPr>
          <w:rFonts w:ascii="Times New Roman" w:hAnsi="Times New Roman" w:cs="Times New Roman"/>
          <w:b/>
          <w:bCs/>
          <w:sz w:val="28"/>
          <w:szCs w:val="28"/>
        </w:rPr>
        <w:t xml:space="preserve"> - </w:t>
      </w:r>
      <w:r w:rsidRPr="00B967BC">
        <w:rPr>
          <w:rFonts w:ascii="Times New Roman" w:hAnsi="Times New Roman" w:cs="Times New Roman"/>
          <w:b/>
          <w:bCs/>
          <w:sz w:val="28"/>
          <w:szCs w:val="28"/>
          <w:lang w:val="en-US"/>
        </w:rPr>
        <w:t>XVI</w:t>
      </w:r>
      <w:r w:rsidRPr="00B967BC">
        <w:rPr>
          <w:rFonts w:ascii="Times New Roman" w:hAnsi="Times New Roman" w:cs="Times New Roman"/>
          <w:b/>
          <w:bCs/>
          <w:sz w:val="28"/>
          <w:szCs w:val="28"/>
        </w:rPr>
        <w:t xml:space="preserve"> вв.).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Гуманизм </w:t>
      </w:r>
      <w:r w:rsidRPr="00B967BC">
        <w:rPr>
          <w:rFonts w:ascii="Times New Roman" w:hAnsi="Times New Roman" w:cs="Times New Roman"/>
          <w:sz w:val="28"/>
          <w:szCs w:val="28"/>
        </w:rPr>
        <w:t>(культ Человека). Главный вид искусства - живопись (Мадонна с младенцем). Великие итальянские художники: Леонардо да Винчи, Рафаэль, Мике-ланджело... Зодчие (Донателло, Бруннелески). Сонеты Петрарки, бессмертные творе</w:t>
      </w:r>
      <w:r w:rsidRPr="00B967BC">
        <w:rPr>
          <w:rFonts w:ascii="Times New Roman" w:hAnsi="Times New Roman" w:cs="Times New Roman"/>
          <w:sz w:val="28"/>
          <w:szCs w:val="28"/>
        </w:rPr>
        <w:softHyphen/>
        <w:t>ния Ф. Рабле и Данте...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 эпохи Возрождения: хоровая полифония </w:t>
      </w:r>
      <w:r w:rsidRPr="00B967BC">
        <w:rPr>
          <w:rFonts w:ascii="Times New Roman" w:hAnsi="Times New Roman" w:cs="Times New Roman"/>
          <w:sz w:val="28"/>
          <w:szCs w:val="28"/>
        </w:rPr>
        <w:t xml:space="preserve">(мотет, месса, мадригал...) и </w:t>
      </w:r>
      <w:r w:rsidRPr="00B967BC">
        <w:rPr>
          <w:rFonts w:ascii="Times New Roman" w:hAnsi="Times New Roman" w:cs="Times New Roman"/>
          <w:i/>
          <w:iCs/>
          <w:sz w:val="28"/>
          <w:szCs w:val="28"/>
        </w:rPr>
        <w:t xml:space="preserve">инструментальная музыка </w:t>
      </w:r>
      <w:r w:rsidRPr="00B967BC">
        <w:rPr>
          <w:rFonts w:ascii="Times New Roman" w:hAnsi="Times New Roman" w:cs="Times New Roman"/>
          <w:sz w:val="28"/>
          <w:szCs w:val="28"/>
        </w:rPr>
        <w:t>(лютня, орган...).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Творческие портреты: </w:t>
      </w:r>
      <w:r w:rsidRPr="00B967BC">
        <w:rPr>
          <w:rFonts w:ascii="Times New Roman" w:hAnsi="Times New Roman" w:cs="Times New Roman"/>
          <w:i/>
          <w:iCs/>
          <w:sz w:val="28"/>
          <w:szCs w:val="28"/>
        </w:rPr>
        <w:t>Дж. Палестржа и О. Лассо, Ф. да Милано и В. Галилеи.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Дж. Палестрина «Месса Папы Марчелло», </w:t>
      </w:r>
      <w:r w:rsidRPr="00B967BC">
        <w:rPr>
          <w:rFonts w:ascii="Times New Roman" w:hAnsi="Times New Roman" w:cs="Times New Roman"/>
          <w:sz w:val="28"/>
          <w:szCs w:val="28"/>
          <w:lang w:val="en-US"/>
        </w:rPr>
        <w:t>Agnus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Dei</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Дж. Палестрина </w:t>
      </w:r>
      <w:r w:rsidRPr="00B967BC">
        <w:rPr>
          <w:rFonts w:ascii="Times New Roman" w:hAnsi="Times New Roman" w:cs="Times New Roman"/>
          <w:sz w:val="28"/>
          <w:szCs w:val="28"/>
          <w:lang w:val="en-US"/>
        </w:rPr>
        <w:t>Ave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Maria</w:t>
      </w:r>
      <w:r w:rsidRPr="00B967BC">
        <w:rPr>
          <w:rFonts w:ascii="Times New Roman" w:hAnsi="Times New Roman" w:cs="Times New Roman"/>
          <w:sz w:val="28"/>
          <w:szCs w:val="28"/>
        </w:rPr>
        <w:t xml:space="preserve"> (мотет);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Ж. Депре Месса «Будда» </w:t>
      </w:r>
      <w:r w:rsidRPr="00B967BC">
        <w:rPr>
          <w:rFonts w:ascii="Times New Roman" w:hAnsi="Times New Roman" w:cs="Times New Roman"/>
          <w:sz w:val="28"/>
          <w:szCs w:val="28"/>
          <w:lang w:val="en-US"/>
        </w:rPr>
        <w:t>Kyrie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eleison</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 Лассо «Эхо»;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 Палестрина «Трепетные цветы» (мадригал);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 Жанекен Пение птиц;</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Франческо да Милано Сюита для лютни;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Галилеи Сюита для лютни;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Аноним </w:t>
      </w:r>
      <w:r w:rsidRPr="00B967BC">
        <w:rPr>
          <w:rFonts w:ascii="Times New Roman" w:hAnsi="Times New Roman" w:cs="Times New Roman"/>
          <w:sz w:val="28"/>
          <w:szCs w:val="28"/>
          <w:lang w:val="en-US"/>
        </w:rPr>
        <w:t>Ave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Maria</w:t>
      </w:r>
      <w:r w:rsidRPr="00B967BC">
        <w:rPr>
          <w:rFonts w:ascii="Times New Roman" w:hAnsi="Times New Roman" w:cs="Times New Roman"/>
          <w:sz w:val="28"/>
          <w:szCs w:val="28"/>
        </w:rPr>
        <w:t xml:space="preserve"> (лютня, орган, меццо-сопрано).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6. Русская музыка эпохи Петра </w:t>
      </w:r>
      <w:r w:rsidRPr="00B967BC">
        <w:rPr>
          <w:rFonts w:ascii="Times New Roman" w:hAnsi="Times New Roman" w:cs="Times New Roman"/>
          <w:b/>
          <w:bCs/>
          <w:sz w:val="28"/>
          <w:szCs w:val="28"/>
          <w:lang w:val="en-US"/>
        </w:rPr>
        <w:t>I</w:t>
      </w:r>
      <w:r w:rsidRPr="00B967BC">
        <w:rPr>
          <w:rFonts w:ascii="Times New Roman" w:hAnsi="Times New Roman" w:cs="Times New Roman"/>
          <w:b/>
          <w:bCs/>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Светские тенденции: </w:t>
      </w:r>
      <w:r w:rsidRPr="00B967BC">
        <w:rPr>
          <w:rFonts w:ascii="Times New Roman" w:hAnsi="Times New Roman" w:cs="Times New Roman"/>
          <w:sz w:val="28"/>
          <w:szCs w:val="28"/>
        </w:rPr>
        <w:t>открытие учебных заведений, библиотек, бытовая по</w:t>
      </w:r>
      <w:r w:rsidRPr="00B967BC">
        <w:rPr>
          <w:rFonts w:ascii="Times New Roman" w:hAnsi="Times New Roman" w:cs="Times New Roman"/>
          <w:sz w:val="28"/>
          <w:szCs w:val="28"/>
        </w:rPr>
        <w:softHyphen/>
        <w:t xml:space="preserve">весть в литературе, портрет в изобразительном искусстве. </w:t>
      </w:r>
      <w:r w:rsidRPr="00B967BC">
        <w:rPr>
          <w:rFonts w:ascii="Times New Roman" w:hAnsi="Times New Roman" w:cs="Times New Roman"/>
          <w:i/>
          <w:iCs/>
          <w:sz w:val="28"/>
          <w:szCs w:val="28"/>
        </w:rPr>
        <w:t xml:space="preserve">В музыке: кант, партесное пение, партесный концерт. Основные черты русского барокко: </w:t>
      </w:r>
      <w:r w:rsidRPr="00B967BC">
        <w:rPr>
          <w:rFonts w:ascii="Times New Roman" w:hAnsi="Times New Roman" w:cs="Times New Roman"/>
          <w:sz w:val="28"/>
          <w:szCs w:val="28"/>
        </w:rPr>
        <w:t xml:space="preserve">пышность, концерт-ность, причудливость контрастов, связь с русской народной песней. Пётр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и «окно в Европу»: клавесин, орган, оркестры.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Кант на взятие Дербента;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Титов Концерт в честь Полтавской победы для 12-голосного хора;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Кант «Орле российский».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7. </w:t>
      </w:r>
      <w:r w:rsidRPr="00B967BC">
        <w:rPr>
          <w:rFonts w:ascii="Times New Roman" w:hAnsi="Times New Roman" w:cs="Times New Roman"/>
          <w:b/>
          <w:bCs/>
          <w:sz w:val="28"/>
          <w:szCs w:val="28"/>
          <w:lang w:val="en-US"/>
        </w:rPr>
        <w:t>XVII</w:t>
      </w:r>
      <w:r w:rsidRPr="00B967BC">
        <w:rPr>
          <w:rFonts w:ascii="Times New Roman" w:hAnsi="Times New Roman" w:cs="Times New Roman"/>
          <w:b/>
          <w:bCs/>
          <w:sz w:val="28"/>
          <w:szCs w:val="28"/>
        </w:rPr>
        <w:t xml:space="preserve"> - 1— половина </w:t>
      </w:r>
      <w:r w:rsidRPr="00B967BC">
        <w:rPr>
          <w:rFonts w:ascii="Times New Roman" w:hAnsi="Times New Roman" w:cs="Times New Roman"/>
          <w:b/>
          <w:bCs/>
          <w:sz w:val="28"/>
          <w:szCs w:val="28"/>
          <w:lang w:val="en-US"/>
        </w:rPr>
        <w:t>XVIII</w:t>
      </w:r>
      <w:r w:rsidRPr="00B967BC">
        <w:rPr>
          <w:rFonts w:ascii="Times New Roman" w:hAnsi="Times New Roman" w:cs="Times New Roman"/>
          <w:b/>
          <w:bCs/>
          <w:sz w:val="28"/>
          <w:szCs w:val="28"/>
        </w:rPr>
        <w:t xml:space="preserve"> века в истории западноевропейской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Кризис гуманизма, человек растерян перед огромным, загадочным, окружаю</w:t>
      </w:r>
      <w:r w:rsidRPr="00B967BC">
        <w:rPr>
          <w:rFonts w:ascii="Times New Roman" w:hAnsi="Times New Roman" w:cs="Times New Roman"/>
          <w:sz w:val="28"/>
          <w:szCs w:val="28"/>
        </w:rPr>
        <w:softHyphen/>
        <w:t>щим его миром.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«Новое время» - </w:t>
      </w:r>
      <w:r w:rsidRPr="00B967BC">
        <w:rPr>
          <w:rFonts w:ascii="Times New Roman" w:hAnsi="Times New Roman" w:cs="Times New Roman"/>
          <w:sz w:val="28"/>
          <w:szCs w:val="28"/>
        </w:rPr>
        <w:t>открытия в науке (И. Ньютон, И. Кеплер, Г. Галилей), фило</w:t>
      </w:r>
      <w:r w:rsidRPr="00B967BC">
        <w:rPr>
          <w:rFonts w:ascii="Times New Roman" w:hAnsi="Times New Roman" w:cs="Times New Roman"/>
          <w:sz w:val="28"/>
          <w:szCs w:val="28"/>
        </w:rPr>
        <w:softHyphen/>
        <w:t>софии (Б. Спиноза, Р. Декарт, Ф. Бэкон).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Живопись </w:t>
      </w:r>
      <w:r w:rsidRPr="00B967BC">
        <w:rPr>
          <w:rFonts w:ascii="Times New Roman" w:hAnsi="Times New Roman" w:cs="Times New Roman"/>
          <w:sz w:val="28"/>
          <w:szCs w:val="28"/>
        </w:rPr>
        <w:t>- драматизм, пышная декоративность, резкие контрасты цветов...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Барокко-(в </w:t>
      </w:r>
      <w:r w:rsidRPr="00B967BC">
        <w:rPr>
          <w:rFonts w:ascii="Times New Roman" w:hAnsi="Times New Roman" w:cs="Times New Roman"/>
          <w:sz w:val="28"/>
          <w:szCs w:val="28"/>
        </w:rPr>
        <w:t>пер. причудливый, вычурный).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Органное искусство Германии: Д. Букстехуде, И. Пахельбелъ. Токката, Па</w:t>
      </w:r>
      <w:r w:rsidRPr="00B967BC">
        <w:rPr>
          <w:rFonts w:ascii="Times New Roman" w:hAnsi="Times New Roman" w:cs="Times New Roman"/>
          <w:i/>
          <w:iCs/>
          <w:sz w:val="28"/>
          <w:szCs w:val="28"/>
          <w:lang w:val="en-US"/>
        </w:rPr>
        <w:t>c</w:t>
      </w:r>
      <w:r w:rsidRPr="00B967BC">
        <w:rPr>
          <w:rFonts w:ascii="Times New Roman" w:hAnsi="Times New Roman" w:cs="Times New Roman"/>
          <w:i/>
          <w:iCs/>
          <w:sz w:val="28"/>
          <w:szCs w:val="28"/>
        </w:rPr>
        <w:t>сакалья.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Скрипичное искусство Италии: А. Корелли (</w:t>
      </w:r>
      <w:r w:rsidRPr="00B967BC">
        <w:rPr>
          <w:rFonts w:ascii="Times New Roman" w:hAnsi="Times New Roman" w:cs="Times New Roman"/>
          <w:i/>
          <w:iCs/>
          <w:sz w:val="28"/>
          <w:szCs w:val="28"/>
          <w:lang w:val="en-US"/>
        </w:rPr>
        <w:t>concerto</w:t>
      </w:r>
      <w:r w:rsidRPr="00B967BC">
        <w:rPr>
          <w:rFonts w:ascii="Times New Roman" w:hAnsi="Times New Roman" w:cs="Times New Roman"/>
          <w:i/>
          <w:iCs/>
          <w:sz w:val="28"/>
          <w:szCs w:val="28"/>
        </w:rPr>
        <w:t xml:space="preserve"> </w:t>
      </w:r>
      <w:r w:rsidRPr="00B967BC">
        <w:rPr>
          <w:rFonts w:ascii="Times New Roman" w:hAnsi="Times New Roman" w:cs="Times New Roman"/>
          <w:i/>
          <w:iCs/>
          <w:sz w:val="28"/>
          <w:szCs w:val="28"/>
          <w:lang w:val="en-US"/>
        </w:rPr>
        <w:t>grosso</w:t>
      </w:r>
      <w:r w:rsidRPr="00B967BC">
        <w:rPr>
          <w:rFonts w:ascii="Times New Roman" w:hAnsi="Times New Roman" w:cs="Times New Roman"/>
          <w:i/>
          <w:iCs/>
          <w:sz w:val="28"/>
          <w:szCs w:val="28"/>
        </w:rPr>
        <w:t xml:space="preserve">); А. Вивальди (концерт для скрипки с оркестром); Дж. Тартини (соната для скрипки и клавира). </w:t>
      </w:r>
      <w:r w:rsidRPr="00B967BC">
        <w:rPr>
          <w:rFonts w:ascii="Times New Roman" w:hAnsi="Times New Roman" w:cs="Times New Roman"/>
          <w:sz w:val="28"/>
          <w:szCs w:val="28"/>
        </w:rPr>
        <w:t>Скрипичные мастера: Амати, Гварнери, Страдивари.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Классицизм </w:t>
      </w:r>
      <w:r w:rsidRPr="00B967BC">
        <w:rPr>
          <w:rFonts w:ascii="Times New Roman" w:hAnsi="Times New Roman" w:cs="Times New Roman"/>
          <w:sz w:val="28"/>
          <w:szCs w:val="28"/>
        </w:rPr>
        <w:t xml:space="preserve">(в пер. - образцовый). </w:t>
      </w:r>
      <w:r w:rsidRPr="00B967BC">
        <w:rPr>
          <w:rFonts w:ascii="Times New Roman" w:hAnsi="Times New Roman" w:cs="Times New Roman"/>
          <w:i/>
          <w:iCs/>
          <w:sz w:val="28"/>
          <w:szCs w:val="28"/>
        </w:rPr>
        <w:t xml:space="preserve">Рококо </w:t>
      </w:r>
      <w:r w:rsidRPr="00B967BC">
        <w:rPr>
          <w:rFonts w:ascii="Times New Roman" w:hAnsi="Times New Roman" w:cs="Times New Roman"/>
          <w:sz w:val="28"/>
          <w:szCs w:val="28"/>
        </w:rPr>
        <w:t>(в пер. - раковина причудливой формы).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Французские клавесинисты: Ф. Куперен, Ж. Б. Люлли, Ж. Ф. Рамо. Программ</w:t>
      </w:r>
      <w:r w:rsidRPr="00B967BC">
        <w:rPr>
          <w:rFonts w:ascii="Times New Roman" w:hAnsi="Times New Roman" w:cs="Times New Roman"/>
          <w:i/>
          <w:iCs/>
          <w:sz w:val="28"/>
          <w:szCs w:val="28"/>
        </w:rPr>
        <w:softHyphen/>
        <w:t>ные миниатюры, танцы.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Рождение оперы: Италия, г. Флоренция, 1600 г. </w:t>
      </w:r>
      <w:r w:rsidRPr="00B967BC">
        <w:rPr>
          <w:rFonts w:ascii="Times New Roman" w:hAnsi="Times New Roman" w:cs="Times New Roman"/>
          <w:sz w:val="28"/>
          <w:szCs w:val="28"/>
        </w:rPr>
        <w:t xml:space="preserve">Академия графа Барди. </w:t>
      </w:r>
      <w:r w:rsidRPr="00B967BC">
        <w:rPr>
          <w:rFonts w:ascii="Times New Roman" w:hAnsi="Times New Roman" w:cs="Times New Roman"/>
          <w:i/>
          <w:iCs/>
          <w:sz w:val="28"/>
          <w:szCs w:val="28"/>
        </w:rPr>
        <w:t xml:space="preserve">Опера «Эвридика» </w:t>
      </w:r>
      <w:r w:rsidRPr="00B967BC">
        <w:rPr>
          <w:rFonts w:ascii="Times New Roman" w:hAnsi="Times New Roman" w:cs="Times New Roman"/>
          <w:sz w:val="28"/>
          <w:szCs w:val="28"/>
        </w:rPr>
        <w:t>Якобо Пери и Оттавио Ринуччини (</w:t>
      </w:r>
      <w:r w:rsidRPr="00B967BC">
        <w:rPr>
          <w:rFonts w:ascii="Times New Roman" w:hAnsi="Times New Roman" w:cs="Times New Roman"/>
          <w:sz w:val="28"/>
          <w:szCs w:val="28"/>
          <w:lang w:val="en-US"/>
        </w:rPr>
        <w:t>dramma</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per</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musica</w:t>
      </w:r>
      <w:r w:rsidRPr="00B967BC">
        <w:rPr>
          <w:rFonts w:ascii="Times New Roman" w:hAnsi="Times New Roman" w:cs="Times New Roman"/>
          <w:sz w:val="28"/>
          <w:szCs w:val="28"/>
        </w:rPr>
        <w:t xml:space="preserve">). 1607 г. </w:t>
      </w:r>
      <w:r w:rsidRPr="00B967BC">
        <w:rPr>
          <w:rFonts w:ascii="Times New Roman" w:hAnsi="Times New Roman" w:cs="Times New Roman"/>
          <w:i/>
          <w:iCs/>
          <w:sz w:val="28"/>
          <w:szCs w:val="28"/>
        </w:rPr>
        <w:t xml:space="preserve">«Орфей» К. Монтеверди. </w:t>
      </w:r>
      <w:r w:rsidRPr="00B967BC">
        <w:rPr>
          <w:rFonts w:ascii="Times New Roman" w:hAnsi="Times New Roman" w:cs="Times New Roman"/>
          <w:sz w:val="28"/>
          <w:szCs w:val="28"/>
        </w:rPr>
        <w:t xml:space="preserve">Стиль </w:t>
      </w:r>
      <w:r w:rsidRPr="00B967BC">
        <w:rPr>
          <w:rFonts w:ascii="Times New Roman" w:hAnsi="Times New Roman" w:cs="Times New Roman"/>
          <w:sz w:val="28"/>
          <w:szCs w:val="28"/>
          <w:lang w:val="en-US"/>
        </w:rPr>
        <w:t>concitato</w:t>
      </w:r>
      <w:r w:rsidRPr="00B967BC">
        <w:rPr>
          <w:rFonts w:ascii="Times New Roman" w:hAnsi="Times New Roman" w:cs="Times New Roman"/>
          <w:sz w:val="28"/>
          <w:szCs w:val="28"/>
        </w:rPr>
        <w:t xml:space="preserve"> (возбуждённый, патетический). </w:t>
      </w:r>
      <w:r w:rsidRPr="00B967BC">
        <w:rPr>
          <w:rFonts w:ascii="Times New Roman" w:hAnsi="Times New Roman" w:cs="Times New Roman"/>
          <w:i/>
          <w:iCs/>
          <w:sz w:val="28"/>
          <w:szCs w:val="28"/>
        </w:rPr>
        <w:t>Французская лириче</w:t>
      </w:r>
      <w:r w:rsidRPr="00B967BC">
        <w:rPr>
          <w:rFonts w:ascii="Times New Roman" w:hAnsi="Times New Roman" w:cs="Times New Roman"/>
          <w:i/>
          <w:iCs/>
          <w:sz w:val="28"/>
          <w:szCs w:val="28"/>
        </w:rPr>
        <w:softHyphen/>
        <w:t xml:space="preserve">ская трагедия. Ж. Б. Люлли. «Дидона и Эней» Г. Перселла - </w:t>
      </w:r>
      <w:r w:rsidRPr="00B967BC">
        <w:rPr>
          <w:rFonts w:ascii="Times New Roman" w:hAnsi="Times New Roman" w:cs="Times New Roman"/>
          <w:sz w:val="28"/>
          <w:szCs w:val="28"/>
        </w:rPr>
        <w:t>единственная опера Анг</w:t>
      </w:r>
      <w:r w:rsidRPr="00B967BC">
        <w:rPr>
          <w:rFonts w:ascii="Times New Roman" w:hAnsi="Times New Roman" w:cs="Times New Roman"/>
          <w:sz w:val="28"/>
          <w:szCs w:val="28"/>
        </w:rPr>
        <w:softHyphen/>
        <w:t>лии.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 Букстехуде Токката </w:t>
      </w:r>
      <w:r w:rsidRPr="00B967BC">
        <w:rPr>
          <w:rFonts w:ascii="Times New Roman" w:hAnsi="Times New Roman" w:cs="Times New Roman"/>
          <w:sz w:val="28"/>
          <w:szCs w:val="28"/>
          <w:lang w:val="en-US"/>
        </w:rPr>
        <w:t>d</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Букстехуде Пассакалья;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Пахельбель Органная хоральная прелюдия;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А. Корелли </w:t>
      </w:r>
      <w:r w:rsidRPr="00B967BC">
        <w:rPr>
          <w:rFonts w:ascii="Times New Roman" w:hAnsi="Times New Roman" w:cs="Times New Roman"/>
          <w:sz w:val="28"/>
          <w:szCs w:val="28"/>
          <w:lang w:val="en-US"/>
        </w:rPr>
        <w:t>Concerto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grosso</w:t>
      </w:r>
      <w:r w:rsidRPr="00B967BC">
        <w:rPr>
          <w:rFonts w:ascii="Times New Roman" w:hAnsi="Times New Roman" w:cs="Times New Roman"/>
          <w:sz w:val="28"/>
          <w:szCs w:val="28"/>
        </w:rPr>
        <w:t xml:space="preserve"> №8 «К рождественской ночи сотворенный»;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Вивальди «Времена года»;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Вивальди Концерт для скрипки с оркестром «Буря на море»;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 Тартини Соната «Дьявольские трели» для скрипки и клавира;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Куперен: «Жнецы», «Тростники», «Маленькие ветряные мельницы»;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Ф. Рамо: «Тамбурин», «Курица», «Перекликанье птиц», «Ригодон»;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Б. Люлли «Гавот»;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Я. Пери Опера «Эвридика» (фрагмент);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 Монтеверди монолог Орфея из </w:t>
      </w:r>
      <w:r w:rsidRPr="00B967BC">
        <w:rPr>
          <w:rFonts w:ascii="Times New Roman" w:hAnsi="Times New Roman" w:cs="Times New Roman"/>
          <w:sz w:val="28"/>
          <w:szCs w:val="28"/>
          <w:lang w:val="en-US"/>
        </w:rPr>
        <w:t>II</w:t>
      </w:r>
      <w:r w:rsidRPr="00B967BC">
        <w:rPr>
          <w:rFonts w:ascii="Times New Roman" w:hAnsi="Times New Roman" w:cs="Times New Roman"/>
          <w:sz w:val="28"/>
          <w:szCs w:val="28"/>
        </w:rPr>
        <w:t xml:space="preserve"> д. Оперы «Орфей»;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 Б. Люлли монолог Галатея из оперы «Атис»;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Г. Перселл финальная ария Дидоны из </w:t>
      </w:r>
      <w:r w:rsidRPr="00B967BC">
        <w:rPr>
          <w:rFonts w:ascii="Times New Roman" w:hAnsi="Times New Roman" w:cs="Times New Roman"/>
          <w:b/>
          <w:bCs/>
          <w:sz w:val="28"/>
          <w:szCs w:val="28"/>
          <w:lang w:val="en-US"/>
        </w:rPr>
        <w:t>III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д. Оперы «Дидона и Эней».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Тема 8. И. С. Бах и Г. Ф. Гендель –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великие композиторы Барокко.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Творческие портреты И. С. Баха и Г. Ф. Генделя: сравнительный анализ </w:t>
      </w:r>
      <w:r w:rsidRPr="00B967BC">
        <w:rPr>
          <w:rFonts w:ascii="Times New Roman" w:hAnsi="Times New Roman" w:cs="Times New Roman"/>
          <w:sz w:val="28"/>
          <w:szCs w:val="28"/>
        </w:rPr>
        <w:t>су</w:t>
      </w:r>
      <w:r w:rsidRPr="00B967BC">
        <w:rPr>
          <w:rFonts w:ascii="Times New Roman" w:hAnsi="Times New Roman" w:cs="Times New Roman"/>
          <w:sz w:val="28"/>
          <w:szCs w:val="28"/>
        </w:rPr>
        <w:softHyphen/>
        <w:t>деб, характеров, вкусов. Составление таблиц жизни и творчества двух композиторов (1658 г., Германия, общие жанры творчества, опера у Г. Ф. Генделя и Хорошо темпери</w:t>
      </w:r>
      <w:r w:rsidRPr="00B967BC">
        <w:rPr>
          <w:rFonts w:ascii="Times New Roman" w:hAnsi="Times New Roman" w:cs="Times New Roman"/>
          <w:sz w:val="28"/>
          <w:szCs w:val="28"/>
        </w:rPr>
        <w:softHyphen/>
        <w:t>рованный клавир у И. С. Баха...).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Концерт в творчестве И. С. Баха и Г. Ф. Генделя: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305" w:type="dxa"/>
        <w:tblInd w:w="2" w:type="dxa"/>
        <w:tblLayout w:type="fixed"/>
        <w:tblCellMar>
          <w:left w:w="40" w:type="dxa"/>
          <w:right w:w="40" w:type="dxa"/>
        </w:tblCellMar>
        <w:tblLook w:val="0000"/>
      </w:tblPr>
      <w:tblGrid>
        <w:gridCol w:w="3634"/>
        <w:gridCol w:w="3671"/>
      </w:tblGrid>
      <w:tr w:rsidR="00250FD1" w:rsidRPr="00B967BC">
        <w:trPr>
          <w:trHeight w:hRule="exact" w:val="661"/>
        </w:trPr>
        <w:tc>
          <w:tcPr>
            <w:tcW w:w="3634"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«Бранденбургский концерт № 5»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«Итальянский концерт».</w:t>
            </w:r>
          </w:p>
        </w:tc>
        <w:tc>
          <w:tcPr>
            <w:tcW w:w="3671"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Concerto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grosso</w:t>
            </w:r>
            <w:r w:rsidRPr="00B967BC">
              <w:rPr>
                <w:rFonts w:ascii="Times New Roman" w:hAnsi="Times New Roman" w:cs="Times New Roman"/>
                <w:sz w:val="28"/>
                <w:szCs w:val="28"/>
              </w:rPr>
              <w:t xml:space="preserve"> (любой) (Концерт для органа с оркестром).</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300" w:type="dxa"/>
        <w:tblInd w:w="2" w:type="dxa"/>
        <w:tblLayout w:type="fixed"/>
        <w:tblCellMar>
          <w:left w:w="40" w:type="dxa"/>
          <w:right w:w="40" w:type="dxa"/>
        </w:tblCellMar>
        <w:tblLook w:val="0000"/>
      </w:tblPr>
      <w:tblGrid>
        <w:gridCol w:w="3581"/>
        <w:gridCol w:w="3719"/>
      </w:tblGrid>
      <w:tr w:rsidR="00250FD1" w:rsidRPr="00B967BC">
        <w:trPr>
          <w:trHeight w:hRule="exact" w:val="642"/>
        </w:trPr>
        <w:tc>
          <w:tcPr>
            <w:tcW w:w="7300" w:type="dxa"/>
            <w:gridSpan w:val="2"/>
            <w:tcBorders>
              <w:top w:val="single" w:sz="6" w:space="0" w:color="auto"/>
              <w:left w:val="nil"/>
              <w:bottom w:val="single" w:sz="6" w:space="0" w:color="auto"/>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Сюита у И. С. Баха и Г. Ф. Генделя:</w:t>
            </w:r>
          </w:p>
        </w:tc>
      </w:tr>
      <w:tr w:rsidR="00250FD1" w:rsidRPr="00B967BC">
        <w:trPr>
          <w:trHeight w:hRule="exact" w:val="416"/>
        </w:trPr>
        <w:tc>
          <w:tcPr>
            <w:tcW w:w="3581"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Французская сюита №2 </w:t>
            </w:r>
            <w:r w:rsidRPr="00B967BC">
              <w:rPr>
                <w:rFonts w:ascii="Times New Roman" w:hAnsi="Times New Roman" w:cs="Times New Roman"/>
                <w:sz w:val="28"/>
                <w:szCs w:val="28"/>
                <w:lang w:val="en-US"/>
              </w:rPr>
              <w:t>c-moll.</w:t>
            </w:r>
          </w:p>
        </w:tc>
        <w:tc>
          <w:tcPr>
            <w:tcW w:w="3719"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Сюита №7 </w:t>
            </w:r>
            <w:r w:rsidRPr="00B967BC">
              <w:rPr>
                <w:rFonts w:ascii="Times New Roman" w:hAnsi="Times New Roman" w:cs="Times New Roman"/>
                <w:sz w:val="28"/>
                <w:szCs w:val="28"/>
                <w:lang w:val="en-US"/>
              </w:rPr>
              <w:t>g-moll.</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Вокально-инструментальные жанры у И. С. Баха и Г. Ф. Генделя: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302" w:type="dxa"/>
        <w:tblInd w:w="2" w:type="dxa"/>
        <w:tblLayout w:type="fixed"/>
        <w:tblCellMar>
          <w:left w:w="40" w:type="dxa"/>
          <w:right w:w="40" w:type="dxa"/>
        </w:tblCellMar>
        <w:tblLook w:val="0000"/>
      </w:tblPr>
      <w:tblGrid>
        <w:gridCol w:w="3631"/>
        <w:gridCol w:w="3671"/>
      </w:tblGrid>
      <w:tr w:rsidR="00250FD1" w:rsidRPr="00B967BC">
        <w:trPr>
          <w:trHeight w:hRule="exact" w:val="809"/>
        </w:trPr>
        <w:tc>
          <w:tcPr>
            <w:tcW w:w="3631"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Месса </w:t>
            </w:r>
            <w:r w:rsidRPr="00B967BC">
              <w:rPr>
                <w:rFonts w:ascii="Times New Roman" w:hAnsi="Times New Roman" w:cs="Times New Roman"/>
                <w:sz w:val="28"/>
                <w:szCs w:val="28"/>
                <w:lang w:val="en-US"/>
              </w:rPr>
              <w:t>h</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Страсти по Матфею.</w:t>
            </w:r>
          </w:p>
        </w:tc>
        <w:tc>
          <w:tcPr>
            <w:tcW w:w="3671" w:type="dxa"/>
            <w:tcBorders>
              <w:top w:val="single" w:sz="6" w:space="0" w:color="auto"/>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«Самсон»,  «Мессия».</w:t>
            </w: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Органные сочинения И. С. Баха и Г. Ф. Генделя: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bl>
      <w:tblPr>
        <w:tblW w:w="7311" w:type="dxa"/>
        <w:tblInd w:w="2" w:type="dxa"/>
        <w:tblLayout w:type="fixed"/>
        <w:tblCellMar>
          <w:left w:w="40" w:type="dxa"/>
          <w:right w:w="40" w:type="dxa"/>
        </w:tblCellMar>
        <w:tblLook w:val="0000"/>
      </w:tblPr>
      <w:tblGrid>
        <w:gridCol w:w="2029"/>
        <w:gridCol w:w="447"/>
        <w:gridCol w:w="1161"/>
        <w:gridCol w:w="3674"/>
      </w:tblGrid>
      <w:tr w:rsidR="00250FD1" w:rsidRPr="00B967BC">
        <w:trPr>
          <w:trHeight w:hRule="exact" w:val="578"/>
        </w:trPr>
        <w:tc>
          <w:tcPr>
            <w:tcW w:w="2029" w:type="dxa"/>
            <w:tcBorders>
              <w:top w:val="single" w:sz="6" w:space="0" w:color="auto"/>
              <w:left w:val="single" w:sz="6" w:space="0" w:color="auto"/>
              <w:bottom w:val="nil"/>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Токката</w:t>
            </w:r>
          </w:p>
        </w:tc>
        <w:tc>
          <w:tcPr>
            <w:tcW w:w="447" w:type="dxa"/>
            <w:tcBorders>
              <w:top w:val="single" w:sz="6" w:space="0" w:color="auto"/>
              <w:left w:val="nil"/>
              <w:bottom w:val="nil"/>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1161" w:type="dxa"/>
            <w:tcBorders>
              <w:top w:val="single" w:sz="6" w:space="0" w:color="auto"/>
              <w:left w:val="nil"/>
              <w:bottom w:val="nil"/>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3674" w:type="dxa"/>
            <w:tcBorders>
              <w:top w:val="single" w:sz="6" w:space="0" w:color="auto"/>
              <w:left w:val="single" w:sz="6" w:space="0" w:color="auto"/>
              <w:bottom w:val="nil"/>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Концерт для органа с оркестром.</w:t>
            </w:r>
          </w:p>
        </w:tc>
      </w:tr>
      <w:tr w:rsidR="00250FD1" w:rsidRPr="00B967BC">
        <w:trPr>
          <w:trHeight w:hRule="exact" w:val="592"/>
        </w:trPr>
        <w:tc>
          <w:tcPr>
            <w:tcW w:w="2029" w:type="dxa"/>
            <w:tcBorders>
              <w:top w:val="nil"/>
              <w:left w:val="single" w:sz="6" w:space="0" w:color="auto"/>
              <w:bottom w:val="nil"/>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Прелюдия</w:t>
            </w:r>
          </w:p>
        </w:tc>
        <w:tc>
          <w:tcPr>
            <w:tcW w:w="447" w:type="dxa"/>
            <w:tcBorders>
              <w:top w:val="nil"/>
              <w:left w:val="nil"/>
              <w:bottom w:val="nil"/>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w:t>
            </w:r>
          </w:p>
        </w:tc>
        <w:tc>
          <w:tcPr>
            <w:tcW w:w="1161" w:type="dxa"/>
            <w:tcBorders>
              <w:top w:val="nil"/>
              <w:left w:val="nil"/>
              <w:bottom w:val="nil"/>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Фуга</w:t>
            </w:r>
          </w:p>
        </w:tc>
        <w:tc>
          <w:tcPr>
            <w:tcW w:w="3674" w:type="dxa"/>
            <w:tcBorders>
              <w:top w:val="nil"/>
              <w:left w:val="single" w:sz="6" w:space="0" w:color="auto"/>
              <w:bottom w:val="nil"/>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r>
      <w:tr w:rsidR="00250FD1" w:rsidRPr="00B967BC">
        <w:trPr>
          <w:trHeight w:hRule="exact" w:val="469"/>
        </w:trPr>
        <w:tc>
          <w:tcPr>
            <w:tcW w:w="2029" w:type="dxa"/>
            <w:tcBorders>
              <w:top w:val="nil"/>
              <w:left w:val="single" w:sz="6" w:space="0" w:color="auto"/>
              <w:bottom w:val="single" w:sz="6" w:space="0" w:color="auto"/>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Фантазия</w:t>
            </w:r>
          </w:p>
        </w:tc>
        <w:tc>
          <w:tcPr>
            <w:tcW w:w="447" w:type="dxa"/>
            <w:tcBorders>
              <w:top w:val="nil"/>
              <w:left w:val="nil"/>
              <w:bottom w:val="single" w:sz="6" w:space="0" w:color="auto"/>
              <w:right w:val="nil"/>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71</w:t>
            </w:r>
          </w:p>
        </w:tc>
        <w:tc>
          <w:tcPr>
            <w:tcW w:w="1161" w:type="dxa"/>
            <w:tcBorders>
              <w:top w:val="nil"/>
              <w:left w:val="nil"/>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c>
          <w:tcPr>
            <w:tcW w:w="3674" w:type="dxa"/>
            <w:tcBorders>
              <w:top w:val="nil"/>
              <w:left w:val="single" w:sz="6" w:space="0" w:color="auto"/>
              <w:bottom w:val="single" w:sz="6" w:space="0" w:color="auto"/>
              <w:right w:val="single" w:sz="6" w:space="0" w:color="auto"/>
            </w:tcBorders>
            <w:shd w:val="clear" w:color="auto" w:fill="FFFFFF"/>
          </w:tcPr>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tc>
      </w:tr>
    </w:tbl>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Хорошо темперированный клавир И. С. Баха. Полифония </w:t>
      </w:r>
      <w:r w:rsidRPr="00B967BC">
        <w:rPr>
          <w:rFonts w:ascii="Times New Roman" w:hAnsi="Times New Roman" w:cs="Times New Roman"/>
          <w:sz w:val="28"/>
          <w:szCs w:val="28"/>
        </w:rPr>
        <w:t>(в пер. - многоголо</w:t>
      </w:r>
      <w:r w:rsidRPr="00B967BC">
        <w:rPr>
          <w:rFonts w:ascii="Times New Roman" w:hAnsi="Times New Roman" w:cs="Times New Roman"/>
          <w:sz w:val="28"/>
          <w:szCs w:val="28"/>
        </w:rPr>
        <w:softHyphen/>
        <w:t xml:space="preserve">сие) - стиль мышления И. С. Баха. </w:t>
      </w:r>
      <w:r w:rsidRPr="00B967BC">
        <w:rPr>
          <w:rFonts w:ascii="Times New Roman" w:hAnsi="Times New Roman" w:cs="Times New Roman"/>
          <w:i/>
          <w:iCs/>
          <w:sz w:val="28"/>
          <w:szCs w:val="28"/>
        </w:rPr>
        <w:t xml:space="preserve">Фуга - </w:t>
      </w:r>
      <w:r w:rsidRPr="00B967BC">
        <w:rPr>
          <w:rFonts w:ascii="Times New Roman" w:hAnsi="Times New Roman" w:cs="Times New Roman"/>
          <w:sz w:val="28"/>
          <w:szCs w:val="28"/>
        </w:rPr>
        <w:t>высшая форма полифонической музыки. Строение фуги. Тема фуги.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3 образные сферы музыки К С. Баха: скорбь, ликование, созерцание. </w:t>
      </w:r>
      <w:r w:rsidRPr="00B967BC">
        <w:rPr>
          <w:rFonts w:ascii="Times New Roman" w:hAnsi="Times New Roman" w:cs="Times New Roman"/>
          <w:sz w:val="28"/>
          <w:szCs w:val="28"/>
        </w:rPr>
        <w:t>Некото</w:t>
      </w:r>
      <w:r w:rsidRPr="00B967BC">
        <w:rPr>
          <w:rFonts w:ascii="Times New Roman" w:hAnsi="Times New Roman" w:cs="Times New Roman"/>
          <w:sz w:val="28"/>
          <w:szCs w:val="28"/>
        </w:rPr>
        <w:softHyphen/>
        <w:t>рые христианские интонации-символы - проводники содержания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Двухчастный полифонический цикл </w:t>
      </w:r>
      <w:r w:rsidRPr="00B967BC">
        <w:rPr>
          <w:rFonts w:ascii="Times New Roman" w:hAnsi="Times New Roman" w:cs="Times New Roman"/>
          <w:sz w:val="28"/>
          <w:szCs w:val="28"/>
        </w:rPr>
        <w:t xml:space="preserve">«прелюдия-фуга». Общая организация Х.Т.К.: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том (1722 г.) и </w:t>
      </w:r>
      <w:r w:rsidRPr="00B967BC">
        <w:rPr>
          <w:rFonts w:ascii="Times New Roman" w:hAnsi="Times New Roman" w:cs="Times New Roman"/>
          <w:sz w:val="28"/>
          <w:szCs w:val="28"/>
          <w:lang w:val="en-US"/>
        </w:rPr>
        <w:t>II</w:t>
      </w:r>
      <w:r w:rsidRPr="00B967BC">
        <w:rPr>
          <w:rFonts w:ascii="Times New Roman" w:hAnsi="Times New Roman" w:cs="Times New Roman"/>
          <w:sz w:val="28"/>
          <w:szCs w:val="28"/>
        </w:rPr>
        <w:t xml:space="preserve"> том (1744 г.). </w:t>
      </w:r>
      <w:r w:rsidRPr="00B967BC">
        <w:rPr>
          <w:rFonts w:ascii="Times New Roman" w:hAnsi="Times New Roman" w:cs="Times New Roman"/>
          <w:i/>
          <w:iCs/>
          <w:sz w:val="28"/>
          <w:szCs w:val="28"/>
        </w:rPr>
        <w:t xml:space="preserve">Темперация </w:t>
      </w:r>
      <w:r w:rsidRPr="00B967BC">
        <w:rPr>
          <w:rFonts w:ascii="Times New Roman" w:hAnsi="Times New Roman" w:cs="Times New Roman"/>
          <w:sz w:val="28"/>
          <w:szCs w:val="28"/>
        </w:rPr>
        <w:t xml:space="preserve">(в пер. - правильное соотношение, соразмерность) - деление октавы на 12 равных отрезков - полутонов. </w:t>
      </w:r>
      <w:r w:rsidRPr="00B967BC">
        <w:rPr>
          <w:rFonts w:ascii="Times New Roman" w:hAnsi="Times New Roman" w:cs="Times New Roman"/>
          <w:i/>
          <w:iCs/>
          <w:sz w:val="28"/>
          <w:szCs w:val="28"/>
        </w:rPr>
        <w:t>Х.Т.К. - энцикло</w:t>
      </w:r>
      <w:r w:rsidRPr="00B967BC">
        <w:rPr>
          <w:rFonts w:ascii="Times New Roman" w:hAnsi="Times New Roman" w:cs="Times New Roman"/>
          <w:i/>
          <w:iCs/>
          <w:sz w:val="28"/>
          <w:szCs w:val="28"/>
        </w:rPr>
        <w:softHyphen/>
        <w:t xml:space="preserve">педия </w:t>
      </w:r>
      <w:r w:rsidRPr="00B967BC">
        <w:rPr>
          <w:rFonts w:ascii="Times New Roman" w:hAnsi="Times New Roman" w:cs="Times New Roman"/>
          <w:sz w:val="28"/>
          <w:szCs w:val="28"/>
        </w:rPr>
        <w:t xml:space="preserve">образов и технических возможностей музыки </w:t>
      </w:r>
      <w:r w:rsidRPr="00B967BC">
        <w:rPr>
          <w:rFonts w:ascii="Times New Roman" w:hAnsi="Times New Roman" w:cs="Times New Roman"/>
          <w:i/>
          <w:iCs/>
          <w:sz w:val="28"/>
          <w:szCs w:val="28"/>
        </w:rPr>
        <w:t>\</w:t>
      </w:r>
      <w:r w:rsidRPr="00B967BC">
        <w:rPr>
          <w:rFonts w:ascii="Times New Roman" w:hAnsi="Times New Roman" w:cs="Times New Roman"/>
          <w:i/>
          <w:iCs/>
          <w:sz w:val="28"/>
          <w:szCs w:val="28"/>
          <w:vertAlign w:val="superscript"/>
        </w:rPr>
        <w:t>ш</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половины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Итоговые два занятия - </w:t>
      </w:r>
      <w:r w:rsidRPr="00B967BC">
        <w:rPr>
          <w:rFonts w:ascii="Times New Roman" w:hAnsi="Times New Roman" w:cs="Times New Roman"/>
          <w:sz w:val="28"/>
          <w:szCs w:val="28"/>
        </w:rPr>
        <w:t>творческие портреты И. С. Баха и Г. Ф. Генделя: об</w:t>
      </w:r>
      <w:r w:rsidRPr="00B967BC">
        <w:rPr>
          <w:rFonts w:ascii="Times New Roman" w:hAnsi="Times New Roman" w:cs="Times New Roman"/>
          <w:sz w:val="28"/>
          <w:szCs w:val="28"/>
        </w:rPr>
        <w:softHyphen/>
        <w:t>щее и различное (форма произведения итоговых уроков - семинар или урок - игра).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5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sz w:val="28"/>
          <w:szCs w:val="28"/>
        </w:rPr>
        <w:t xml:space="preserve"> </w:t>
      </w:r>
      <w:r w:rsidRPr="00B967BC">
        <w:rPr>
          <w:rFonts w:ascii="Times New Roman" w:hAnsi="Times New Roman" w:cs="Times New Roman"/>
          <w:sz w:val="28"/>
          <w:szCs w:val="28"/>
        </w:rPr>
        <w:tab/>
      </w:r>
      <w:r w:rsidRPr="00B967BC">
        <w:rPr>
          <w:rFonts w:ascii="Times New Roman" w:hAnsi="Times New Roman" w:cs="Times New Roman"/>
          <w:b/>
          <w:bCs/>
          <w:i/>
          <w:iCs/>
          <w:sz w:val="28"/>
          <w:szCs w:val="28"/>
        </w:rPr>
        <w:t xml:space="preserve">Австрийские композиторы </w:t>
      </w:r>
      <w:r w:rsidRPr="00B967BC">
        <w:rPr>
          <w:rFonts w:ascii="Times New Roman" w:hAnsi="Times New Roman" w:cs="Times New Roman"/>
          <w:b/>
          <w:bCs/>
          <w:i/>
          <w:iCs/>
          <w:sz w:val="28"/>
          <w:szCs w:val="28"/>
          <w:lang w:val="en-US"/>
        </w:rPr>
        <w:t>XVIII</w:t>
      </w:r>
      <w:r w:rsidRPr="00B967BC">
        <w:rPr>
          <w:rFonts w:ascii="Times New Roman" w:hAnsi="Times New Roman" w:cs="Times New Roman"/>
          <w:b/>
          <w:bCs/>
          <w:i/>
          <w:iCs/>
          <w:sz w:val="28"/>
          <w:szCs w:val="28"/>
        </w:rPr>
        <w:t xml:space="preserve">—1-ой половины </w:t>
      </w:r>
      <w:r w:rsidRPr="00B967BC">
        <w:rPr>
          <w:rFonts w:ascii="Times New Roman" w:hAnsi="Times New Roman" w:cs="Times New Roman"/>
          <w:b/>
          <w:bCs/>
          <w:i/>
          <w:iCs/>
          <w:sz w:val="28"/>
          <w:szCs w:val="28"/>
          <w:lang w:val="en-US"/>
        </w:rPr>
        <w:t>XIX</w:t>
      </w:r>
      <w:r w:rsidRPr="00B967BC">
        <w:rPr>
          <w:rFonts w:ascii="Times New Roman" w:hAnsi="Times New Roman" w:cs="Times New Roman"/>
          <w:b/>
          <w:bCs/>
          <w:i/>
          <w:iCs/>
          <w:sz w:val="28"/>
          <w:szCs w:val="28"/>
        </w:rPr>
        <w:t xml:space="preserve"> века: И. Гайдн, В. А. Мо</w:t>
      </w:r>
      <w:r w:rsidRPr="00B967BC">
        <w:rPr>
          <w:rFonts w:ascii="Times New Roman" w:hAnsi="Times New Roman" w:cs="Times New Roman"/>
          <w:b/>
          <w:bCs/>
          <w:i/>
          <w:iCs/>
          <w:sz w:val="28"/>
          <w:szCs w:val="28"/>
        </w:rPr>
        <w:softHyphen/>
        <w:t>царт, Л. ван Бетховен, Ф. Шуберт.</w:t>
      </w:r>
      <w:r w:rsidRPr="00B967BC">
        <w:rPr>
          <w:rFonts w:ascii="Times New Roman" w:hAnsi="Times New Roman" w:cs="Times New Roman"/>
          <w:i/>
          <w:iCs/>
          <w:sz w:val="28"/>
          <w:szCs w:val="28"/>
        </w:rPr>
        <w:t xml:space="preserve">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b/>
        <w:t xml:space="preserve">Сравнительный анализ </w:t>
      </w:r>
      <w:r w:rsidRPr="00B967BC">
        <w:rPr>
          <w:rFonts w:ascii="Times New Roman" w:hAnsi="Times New Roman" w:cs="Times New Roman"/>
          <w:sz w:val="28"/>
          <w:szCs w:val="28"/>
        </w:rPr>
        <w:t>жизни и творчества 4- х  вен</w:t>
      </w:r>
      <w:r w:rsidRPr="00B967BC">
        <w:rPr>
          <w:rFonts w:ascii="Times New Roman" w:hAnsi="Times New Roman" w:cs="Times New Roman"/>
          <w:sz w:val="28"/>
          <w:szCs w:val="28"/>
        </w:rPr>
        <w:softHyphen/>
        <w:t xml:space="preserve">ских композиторов позволяет ясно увидеть </w:t>
      </w:r>
      <w:r w:rsidRPr="00B967BC">
        <w:rPr>
          <w:rFonts w:ascii="Times New Roman" w:hAnsi="Times New Roman" w:cs="Times New Roman"/>
          <w:i/>
          <w:iCs/>
          <w:sz w:val="28"/>
          <w:szCs w:val="28"/>
        </w:rPr>
        <w:t xml:space="preserve">общее и различное в их судьбах, </w:t>
      </w:r>
      <w:r w:rsidRPr="00B967BC">
        <w:rPr>
          <w:rFonts w:ascii="Times New Roman" w:hAnsi="Times New Roman" w:cs="Times New Roman"/>
          <w:sz w:val="28"/>
          <w:szCs w:val="28"/>
        </w:rPr>
        <w:t xml:space="preserve">а так же проследить </w:t>
      </w:r>
      <w:r w:rsidRPr="00B967BC">
        <w:rPr>
          <w:rFonts w:ascii="Times New Roman" w:hAnsi="Times New Roman" w:cs="Times New Roman"/>
          <w:i/>
          <w:iCs/>
          <w:sz w:val="28"/>
          <w:szCs w:val="28"/>
        </w:rPr>
        <w:t xml:space="preserve">эволюцию основных жанров эпохи: </w:t>
      </w:r>
      <w:r w:rsidRPr="00B967BC">
        <w:rPr>
          <w:rFonts w:ascii="Times New Roman" w:hAnsi="Times New Roman" w:cs="Times New Roman"/>
          <w:sz w:val="28"/>
          <w:szCs w:val="28"/>
        </w:rPr>
        <w:t>концерт, соната, симфония, опера...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 Судьбы австрийских композиторов: И. Гайдн, В. А. Моцарт, Л. ван Бетховен, Ф. Шуберт.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b/>
        <w:t xml:space="preserve">Вена - </w:t>
      </w:r>
      <w:r w:rsidRPr="00B967BC">
        <w:rPr>
          <w:rFonts w:ascii="Times New Roman" w:hAnsi="Times New Roman" w:cs="Times New Roman"/>
          <w:sz w:val="28"/>
          <w:szCs w:val="28"/>
        </w:rPr>
        <w:t>столица Австрии, музыкальный центр Европы 2~ой</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половины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Многонациональный город (венгры, чехи, сербы, хорваты...) - множество пе</w:t>
      </w:r>
      <w:r w:rsidRPr="00B967BC">
        <w:rPr>
          <w:rFonts w:ascii="Times New Roman" w:hAnsi="Times New Roman" w:cs="Times New Roman"/>
          <w:sz w:val="28"/>
          <w:szCs w:val="28"/>
        </w:rPr>
        <w:softHyphen/>
        <w:t>сенных и танцевальных истоков творчества всех композиторов Вены.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Самый старший по возрасту - И. Гайдн. Гайдну было 24 года, когда родился В. А. Моцарт; 38 лет, когда родился Л. ван Бетховен; 65 лет, когда родился Ф. Шуберт.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 Гайдн - придворный музыкант. В. А. Моцарт - первый свободный музы</w:t>
      </w:r>
      <w:r w:rsidRPr="00B967BC">
        <w:rPr>
          <w:rFonts w:ascii="Times New Roman" w:hAnsi="Times New Roman" w:cs="Times New Roman"/>
          <w:sz w:val="28"/>
          <w:szCs w:val="28"/>
        </w:rPr>
        <w:softHyphen/>
        <w:t xml:space="preserve">кант. Размышления о судьбе музыканта в Европе </w:t>
      </w:r>
      <w:r w:rsidRPr="00B967BC">
        <w:rPr>
          <w:rFonts w:ascii="Times New Roman" w:hAnsi="Times New Roman" w:cs="Times New Roman"/>
          <w:i/>
          <w:iCs/>
          <w:sz w:val="28"/>
          <w:szCs w:val="28"/>
        </w:rPr>
        <w:t>2</w:t>
      </w:r>
      <w:r w:rsidRPr="00B967BC">
        <w:rPr>
          <w:rFonts w:ascii="Times New Roman" w:hAnsi="Times New Roman" w:cs="Times New Roman"/>
          <w:i/>
          <w:iCs/>
          <w:sz w:val="28"/>
          <w:szCs w:val="28"/>
          <w:vertAlign w:val="superscript"/>
        </w:rPr>
        <w:t>т</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половины </w:t>
      </w:r>
      <w:r w:rsidRPr="00B967BC">
        <w:rPr>
          <w:rFonts w:ascii="Times New Roman" w:hAnsi="Times New Roman" w:cs="Times New Roman"/>
          <w:sz w:val="28"/>
          <w:szCs w:val="28"/>
          <w:lang w:val="en-US"/>
        </w:rPr>
        <w:t>XVIII</w:t>
      </w:r>
      <w:r w:rsidRPr="00B967BC">
        <w:rPr>
          <w:rFonts w:ascii="Times New Roman" w:hAnsi="Times New Roman" w:cs="Times New Roman"/>
          <w:sz w:val="28"/>
          <w:szCs w:val="28"/>
        </w:rPr>
        <w:t xml:space="preserve"> века - 1— полови</w:t>
      </w:r>
      <w:r w:rsidRPr="00B967BC">
        <w:rPr>
          <w:rFonts w:ascii="Times New Roman" w:hAnsi="Times New Roman" w:cs="Times New Roman"/>
          <w:sz w:val="28"/>
          <w:szCs w:val="28"/>
        </w:rPr>
        <w:softHyphen/>
        <w:t xml:space="preserve">ны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Венская классическая школа - </w:t>
      </w:r>
      <w:r w:rsidRPr="00B967BC">
        <w:rPr>
          <w:rFonts w:ascii="Times New Roman" w:hAnsi="Times New Roman" w:cs="Times New Roman"/>
          <w:sz w:val="28"/>
          <w:szCs w:val="28"/>
        </w:rPr>
        <w:t>это (по традиции) И. Гайдн, В. А. Моцарт, Л. ван Бетховен.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Первый романтический музыкант </w:t>
      </w:r>
      <w:r w:rsidRPr="00B967BC">
        <w:rPr>
          <w:rFonts w:ascii="Times New Roman" w:hAnsi="Times New Roman" w:cs="Times New Roman"/>
          <w:sz w:val="28"/>
          <w:szCs w:val="28"/>
        </w:rPr>
        <w:t>(традиционно) - Ф. Шуберт. Так ли это?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Тема 2. Клавирное творчество композиторов Вены: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от клавесина к роялю.</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Клавирные танцевальные миниатюры: </w:t>
      </w:r>
      <w:r w:rsidRPr="00B967BC">
        <w:rPr>
          <w:rFonts w:ascii="Times New Roman" w:hAnsi="Times New Roman" w:cs="Times New Roman"/>
          <w:sz w:val="28"/>
          <w:szCs w:val="28"/>
        </w:rPr>
        <w:t>менуэты И. Гайдна, В. А. Моцарта; немецкие танцы, экоссезы, контрдансы Л. ван Бетховена; музыкальные моменты и вальсы Ф. Шуберта.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de-DE"/>
        </w:rPr>
      </w:pPr>
      <w:r w:rsidRPr="00B967BC">
        <w:rPr>
          <w:rFonts w:ascii="Times New Roman" w:hAnsi="Times New Roman" w:cs="Times New Roman"/>
          <w:i/>
          <w:iCs/>
          <w:sz w:val="28"/>
          <w:szCs w:val="28"/>
        </w:rPr>
        <w:t>Сонаты</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Й</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Гайдна</w:t>
      </w:r>
      <w:r w:rsidRPr="00B967BC">
        <w:rPr>
          <w:rFonts w:ascii="Times New Roman" w:hAnsi="Times New Roman" w:cs="Times New Roman"/>
          <w:i/>
          <w:iCs/>
          <w:sz w:val="28"/>
          <w:szCs w:val="28"/>
          <w:lang w:val="de-DE"/>
        </w:rPr>
        <w:t xml:space="preserve"> </w:t>
      </w:r>
      <w:r w:rsidRPr="00B967BC">
        <w:rPr>
          <w:rFonts w:ascii="Times New Roman" w:hAnsi="Times New Roman" w:cs="Times New Roman"/>
          <w:sz w:val="28"/>
          <w:szCs w:val="28"/>
          <w:lang w:val="de-DE"/>
        </w:rPr>
        <w:t>(D-dur, e-moll, Es-dur).</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de-DE"/>
        </w:rPr>
      </w:pPr>
      <w:r w:rsidRPr="00B967BC">
        <w:rPr>
          <w:rFonts w:ascii="Times New Roman" w:hAnsi="Times New Roman" w:cs="Times New Roman"/>
          <w:i/>
          <w:iCs/>
          <w:sz w:val="28"/>
          <w:szCs w:val="28"/>
        </w:rPr>
        <w:t>Сонаты</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В</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А</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Моцарта</w:t>
      </w:r>
      <w:r w:rsidRPr="00B967BC">
        <w:rPr>
          <w:rFonts w:ascii="Times New Roman" w:hAnsi="Times New Roman" w:cs="Times New Roman"/>
          <w:i/>
          <w:iCs/>
          <w:sz w:val="28"/>
          <w:szCs w:val="28"/>
          <w:lang w:val="de-DE"/>
        </w:rPr>
        <w:t xml:space="preserve"> </w:t>
      </w:r>
      <w:r w:rsidRPr="00B967BC">
        <w:rPr>
          <w:rFonts w:ascii="Times New Roman" w:hAnsi="Times New Roman" w:cs="Times New Roman"/>
          <w:sz w:val="28"/>
          <w:szCs w:val="28"/>
          <w:lang w:val="de-DE"/>
        </w:rPr>
        <w:t>(№8, №11, №14).</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lang w:val="de-DE"/>
        </w:rPr>
      </w:pPr>
      <w:r w:rsidRPr="00B967BC">
        <w:rPr>
          <w:rFonts w:ascii="Times New Roman" w:hAnsi="Times New Roman" w:cs="Times New Roman"/>
          <w:i/>
          <w:iCs/>
          <w:sz w:val="28"/>
          <w:szCs w:val="28"/>
        </w:rPr>
        <w:t>Сонаты</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Л</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ван</w:t>
      </w:r>
      <w:r w:rsidRPr="00B967BC">
        <w:rPr>
          <w:rFonts w:ascii="Times New Roman" w:hAnsi="Times New Roman" w:cs="Times New Roman"/>
          <w:i/>
          <w:iCs/>
          <w:sz w:val="28"/>
          <w:szCs w:val="28"/>
          <w:lang w:val="de-DE"/>
        </w:rPr>
        <w:t xml:space="preserve"> </w:t>
      </w:r>
      <w:r w:rsidRPr="00B967BC">
        <w:rPr>
          <w:rFonts w:ascii="Times New Roman" w:hAnsi="Times New Roman" w:cs="Times New Roman"/>
          <w:i/>
          <w:iCs/>
          <w:sz w:val="28"/>
          <w:szCs w:val="28"/>
        </w:rPr>
        <w:t>Бетховена</w:t>
      </w:r>
      <w:r w:rsidRPr="00B967BC">
        <w:rPr>
          <w:rFonts w:ascii="Times New Roman" w:hAnsi="Times New Roman" w:cs="Times New Roman"/>
          <w:i/>
          <w:iCs/>
          <w:sz w:val="28"/>
          <w:szCs w:val="28"/>
          <w:lang w:val="de-DE"/>
        </w:rPr>
        <w:t xml:space="preserve"> </w:t>
      </w:r>
      <w:r w:rsidRPr="00B967BC">
        <w:rPr>
          <w:rFonts w:ascii="Times New Roman" w:hAnsi="Times New Roman" w:cs="Times New Roman"/>
          <w:sz w:val="28"/>
          <w:szCs w:val="28"/>
          <w:lang w:val="de-DE"/>
        </w:rPr>
        <w:t>(№8, № 14, № 17, №23...).</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3. Симфоническое творчество композиторов Вены.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t xml:space="preserve">Классический вариант симфонии. Сонатно-симфонический цикл в эволюции. </w:t>
      </w:r>
      <w:r w:rsidRPr="00B967BC">
        <w:rPr>
          <w:rFonts w:ascii="Times New Roman" w:hAnsi="Times New Roman" w:cs="Times New Roman"/>
          <w:i/>
          <w:iCs/>
          <w:sz w:val="28"/>
          <w:szCs w:val="28"/>
        </w:rPr>
        <w:t xml:space="preserve">Симфонии И. Гайдна: </w:t>
      </w:r>
      <w:r w:rsidRPr="00B967BC">
        <w:rPr>
          <w:rFonts w:ascii="Times New Roman" w:hAnsi="Times New Roman" w:cs="Times New Roman"/>
          <w:sz w:val="28"/>
          <w:szCs w:val="28"/>
        </w:rPr>
        <w:t xml:space="preserve">№ 103, (104). </w:t>
      </w:r>
      <w:r w:rsidRPr="00B967BC">
        <w:rPr>
          <w:rFonts w:ascii="Times New Roman" w:hAnsi="Times New Roman" w:cs="Times New Roman"/>
          <w:i/>
          <w:iCs/>
          <w:sz w:val="28"/>
          <w:szCs w:val="28"/>
        </w:rPr>
        <w:t xml:space="preserve">Симфонии В. А. Моцарта: </w:t>
      </w:r>
      <w:r w:rsidRPr="00B967BC">
        <w:rPr>
          <w:rFonts w:ascii="Times New Roman" w:hAnsi="Times New Roman" w:cs="Times New Roman"/>
          <w:sz w:val="28"/>
          <w:szCs w:val="28"/>
        </w:rPr>
        <w:t xml:space="preserve">№40, (41). </w:t>
      </w:r>
      <w:r w:rsidRPr="00B967BC">
        <w:rPr>
          <w:rFonts w:ascii="Times New Roman" w:hAnsi="Times New Roman" w:cs="Times New Roman"/>
          <w:i/>
          <w:iCs/>
          <w:sz w:val="28"/>
          <w:szCs w:val="28"/>
        </w:rPr>
        <w:t>Симфонии Л. ван Бетховена:</w:t>
      </w:r>
      <w:r w:rsidRPr="00B967BC">
        <w:rPr>
          <w:rFonts w:ascii="Times New Roman" w:hAnsi="Times New Roman" w:cs="Times New Roman"/>
          <w:sz w:val="28"/>
          <w:szCs w:val="28"/>
        </w:rPr>
        <w:t xml:space="preserve">№5, (6, 9). </w:t>
      </w:r>
      <w:r w:rsidRPr="00B967BC">
        <w:rPr>
          <w:rFonts w:ascii="Times New Roman" w:hAnsi="Times New Roman" w:cs="Times New Roman"/>
          <w:i/>
          <w:iCs/>
          <w:sz w:val="28"/>
          <w:szCs w:val="28"/>
        </w:rPr>
        <w:t xml:space="preserve">Симфонии Ф. Шуберта: </w:t>
      </w:r>
      <w:r w:rsidRPr="00B967BC">
        <w:rPr>
          <w:rFonts w:ascii="Times New Roman" w:hAnsi="Times New Roman" w:cs="Times New Roman"/>
          <w:sz w:val="28"/>
          <w:szCs w:val="28"/>
        </w:rPr>
        <w:t>№8, (9).</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4. Вокальное творчество композиторов Вены.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Песни Й. Гайдна, В. А. Моцарта; вокальный цикл «К далёкой возлюбленной» Л. ван Бетховена. </w:t>
      </w:r>
      <w:r w:rsidRPr="00B967BC">
        <w:rPr>
          <w:rFonts w:ascii="Times New Roman" w:hAnsi="Times New Roman" w:cs="Times New Roman"/>
          <w:i/>
          <w:iCs/>
          <w:sz w:val="28"/>
          <w:szCs w:val="28"/>
        </w:rPr>
        <w:t>Песня - главный жанр творчества Ф. Шуберта. Песенность - прин</w:t>
      </w:r>
      <w:r w:rsidRPr="00B967BC">
        <w:rPr>
          <w:rFonts w:ascii="Times New Roman" w:hAnsi="Times New Roman" w:cs="Times New Roman"/>
          <w:i/>
          <w:iCs/>
          <w:sz w:val="28"/>
          <w:szCs w:val="28"/>
        </w:rPr>
        <w:softHyphen/>
        <w:t xml:space="preserve">цип его мышления. </w:t>
      </w:r>
      <w:r w:rsidRPr="00B967BC">
        <w:rPr>
          <w:rFonts w:ascii="Times New Roman" w:hAnsi="Times New Roman" w:cs="Times New Roman"/>
          <w:sz w:val="28"/>
          <w:szCs w:val="28"/>
        </w:rPr>
        <w:t>«Маргарита за прялкой» и «Лесной царь» (И. Гете), «Серенада» (Л. Рельштаб), «Форель» (Шубарт). Вокальные циклы «Прекрасная мельничиха» и «Зимний путь» (В. Мюллер).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5. Вокальное - инструментальное творчество композиторов Вены.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«Торжественная месса» Л. ван Бетховена и духовные сочинения Ф. Шуберта - краткий обзор.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«Времена года» - оратория Й. Гайдна: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оркестровые вступления ко всем 4</w:t>
      </w:r>
      <w:r w:rsidRPr="00B967BC">
        <w:rPr>
          <w:rFonts w:ascii="Times New Roman" w:hAnsi="Times New Roman" w:cs="Times New Roman"/>
          <w:sz w:val="28"/>
          <w:szCs w:val="28"/>
          <w:vertAlign w:val="superscript"/>
        </w:rPr>
        <w:t>м</w:t>
      </w:r>
      <w:r w:rsidRPr="00B967BC">
        <w:rPr>
          <w:rFonts w:ascii="Times New Roman" w:hAnsi="Times New Roman" w:cs="Times New Roman"/>
          <w:sz w:val="28"/>
          <w:szCs w:val="28"/>
        </w:rPr>
        <w:t xml:space="preserve"> частям как маленькая симфония;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ария Симона №4 «Весёлый пахарь на простор выходит и поёт»;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Хор №»19 «Ах, к нам близится гроза!»;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Хор охотников №29;</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Две песни Ганны с хором из </w:t>
      </w:r>
      <w:r w:rsidRPr="00B967BC">
        <w:rPr>
          <w:rFonts w:ascii="Times New Roman" w:hAnsi="Times New Roman" w:cs="Times New Roman"/>
          <w:sz w:val="28"/>
          <w:szCs w:val="28"/>
          <w:lang w:val="en-US"/>
        </w:rPr>
        <w:t>IV</w:t>
      </w:r>
      <w:r w:rsidRPr="00B967BC">
        <w:rPr>
          <w:rFonts w:ascii="Times New Roman" w:hAnsi="Times New Roman" w:cs="Times New Roman"/>
          <w:sz w:val="28"/>
          <w:szCs w:val="28"/>
        </w:rPr>
        <w:t xml:space="preserve"> части;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Ария Симона №47 «Взгляни сюда, о, человек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u w:val="single"/>
        </w:rPr>
        <w:t>«Реквием»</w:t>
      </w:r>
      <w:r w:rsidRPr="00B967BC">
        <w:rPr>
          <w:rFonts w:ascii="Times New Roman" w:hAnsi="Times New Roman" w:cs="Times New Roman"/>
          <w:i/>
          <w:iCs/>
          <w:sz w:val="28"/>
          <w:szCs w:val="28"/>
        </w:rPr>
        <w:t xml:space="preserve"> - последнее произведение В. А. Моцарта. </w:t>
      </w:r>
      <w:r w:rsidRPr="00B967BC">
        <w:rPr>
          <w:rFonts w:ascii="Times New Roman" w:hAnsi="Times New Roman" w:cs="Times New Roman"/>
          <w:sz w:val="28"/>
          <w:szCs w:val="28"/>
        </w:rPr>
        <w:t xml:space="preserve">Жанр заупокойной мессы. Театральность   музыки.   Части,   принадлежащие   только   траурной   мессе:   </w:t>
      </w:r>
      <w:r w:rsidRPr="00B967BC">
        <w:rPr>
          <w:rFonts w:ascii="Times New Roman" w:hAnsi="Times New Roman" w:cs="Times New Roman"/>
          <w:i/>
          <w:iCs/>
          <w:sz w:val="28"/>
          <w:szCs w:val="28"/>
          <w:lang w:val="en-US"/>
        </w:rPr>
        <w:t>Reguiem</w:t>
      </w:r>
      <w:r w:rsidRPr="00B967BC">
        <w:rPr>
          <w:rFonts w:ascii="Times New Roman" w:hAnsi="Times New Roman" w:cs="Times New Roman"/>
          <w:i/>
          <w:iCs/>
          <w:sz w:val="28"/>
          <w:szCs w:val="28"/>
        </w:rPr>
        <w:t xml:space="preserve"> </w:t>
      </w:r>
      <w:r w:rsidRPr="00B967BC">
        <w:rPr>
          <w:rFonts w:ascii="Times New Roman" w:hAnsi="Times New Roman" w:cs="Times New Roman"/>
          <w:i/>
          <w:iCs/>
          <w:sz w:val="28"/>
          <w:szCs w:val="28"/>
          <w:lang w:val="en-US"/>
        </w:rPr>
        <w:t>aeternam</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(«Вечный покой»), </w:t>
      </w:r>
      <w:r w:rsidRPr="00B967BC">
        <w:rPr>
          <w:rFonts w:ascii="Times New Roman" w:hAnsi="Times New Roman" w:cs="Times New Roman"/>
          <w:i/>
          <w:iCs/>
          <w:sz w:val="28"/>
          <w:szCs w:val="28"/>
          <w:lang w:val="en-US"/>
        </w:rPr>
        <w:t>Dies</w:t>
      </w:r>
      <w:r w:rsidRPr="00B967BC">
        <w:rPr>
          <w:rFonts w:ascii="Times New Roman" w:hAnsi="Times New Roman" w:cs="Times New Roman"/>
          <w:i/>
          <w:iCs/>
          <w:sz w:val="28"/>
          <w:szCs w:val="28"/>
        </w:rPr>
        <w:t xml:space="preserve"> </w:t>
      </w:r>
      <w:r w:rsidRPr="00B967BC">
        <w:rPr>
          <w:rFonts w:ascii="Times New Roman" w:hAnsi="Times New Roman" w:cs="Times New Roman"/>
          <w:i/>
          <w:iCs/>
          <w:sz w:val="28"/>
          <w:szCs w:val="28"/>
          <w:lang w:val="en-US"/>
        </w:rPr>
        <w:t>irae</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(«День гнева»), </w:t>
      </w:r>
      <w:r w:rsidRPr="00B967BC">
        <w:rPr>
          <w:rFonts w:ascii="Times New Roman" w:hAnsi="Times New Roman" w:cs="Times New Roman"/>
          <w:i/>
          <w:iCs/>
          <w:sz w:val="28"/>
          <w:szCs w:val="28"/>
          <w:lang w:val="en-US"/>
        </w:rPr>
        <w:t>Tuba</w:t>
      </w:r>
      <w:r w:rsidRPr="00B967BC">
        <w:rPr>
          <w:rFonts w:ascii="Times New Roman" w:hAnsi="Times New Roman" w:cs="Times New Roman"/>
          <w:i/>
          <w:iCs/>
          <w:sz w:val="28"/>
          <w:szCs w:val="28"/>
        </w:rPr>
        <w:t xml:space="preserve"> </w:t>
      </w:r>
      <w:r w:rsidRPr="00B967BC">
        <w:rPr>
          <w:rFonts w:ascii="Times New Roman" w:hAnsi="Times New Roman" w:cs="Times New Roman"/>
          <w:i/>
          <w:iCs/>
          <w:sz w:val="28"/>
          <w:szCs w:val="28"/>
          <w:lang w:val="en-US"/>
        </w:rPr>
        <w:t>mirum</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(«Труба предвечно</w:t>
      </w:r>
      <w:r w:rsidRPr="00B967BC">
        <w:rPr>
          <w:rFonts w:ascii="Times New Roman" w:hAnsi="Times New Roman" w:cs="Times New Roman"/>
          <w:sz w:val="28"/>
          <w:szCs w:val="28"/>
        </w:rPr>
        <w:softHyphen/>
        <w:t xml:space="preserve">го»), </w:t>
      </w:r>
      <w:r w:rsidRPr="00B967BC">
        <w:rPr>
          <w:rFonts w:ascii="Times New Roman" w:hAnsi="Times New Roman" w:cs="Times New Roman"/>
          <w:i/>
          <w:iCs/>
          <w:sz w:val="28"/>
          <w:szCs w:val="28"/>
          <w:lang w:val="en-US"/>
        </w:rPr>
        <w:t>Lacrimosa</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(«Слёзная»).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Оперный театр В. А. Моцарта.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Жанр оперы в творчестве И. Гайдна, Л. ван Бетховена, Ф. Шуберта (краткий обзор).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Оперы В. А. Моцарта</w:t>
      </w:r>
      <w:r w:rsidRPr="00B967BC">
        <w:rPr>
          <w:rFonts w:ascii="Times New Roman" w:hAnsi="Times New Roman" w:cs="Times New Roman"/>
          <w:i/>
          <w:iCs/>
          <w:sz w:val="28"/>
          <w:szCs w:val="28"/>
        </w:rPr>
        <w:t xml:space="preserve"> - драмы или комедии характеров. </w:t>
      </w:r>
      <w:r w:rsidRPr="00B967BC">
        <w:rPr>
          <w:rFonts w:ascii="Times New Roman" w:hAnsi="Times New Roman" w:cs="Times New Roman"/>
          <w:sz w:val="28"/>
          <w:szCs w:val="28"/>
        </w:rPr>
        <w:t xml:space="preserve">Итальянская опера - </w:t>
      </w:r>
      <w:r w:rsidRPr="00B967BC">
        <w:rPr>
          <w:rFonts w:ascii="Times New Roman" w:hAnsi="Times New Roman" w:cs="Times New Roman"/>
          <w:sz w:val="28"/>
          <w:szCs w:val="28"/>
          <w:lang w:val="en-US"/>
        </w:rPr>
        <w:t>buff</w:t>
      </w:r>
      <w:r w:rsidRPr="00B967BC">
        <w:rPr>
          <w:rFonts w:ascii="Times New Roman" w:hAnsi="Times New Roman" w:cs="Times New Roman"/>
          <w:sz w:val="28"/>
          <w:szCs w:val="28"/>
        </w:rPr>
        <w:t xml:space="preserve"> («Свадьба Фигаро»), австрийский зингшпиль («Волшебная флейта»), </w:t>
      </w:r>
      <w:r w:rsidRPr="00B967BC">
        <w:rPr>
          <w:rFonts w:ascii="Times New Roman" w:hAnsi="Times New Roman" w:cs="Times New Roman"/>
          <w:sz w:val="28"/>
          <w:szCs w:val="28"/>
          <w:lang w:val="en-US"/>
        </w:rPr>
        <w:t>dramma</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giocoso</w:t>
      </w:r>
      <w:r w:rsidRPr="00B967BC">
        <w:rPr>
          <w:rFonts w:ascii="Times New Roman" w:hAnsi="Times New Roman" w:cs="Times New Roman"/>
          <w:sz w:val="28"/>
          <w:szCs w:val="28"/>
        </w:rPr>
        <w:t xml:space="preserve"> - «весёлая драма» («Дон-Жуан»).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«Свадьба Фигаро» (план изучения оперы):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Увертюра</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симфоническое обобщение содержания оперы, динамика бу</w:t>
      </w:r>
      <w:r w:rsidRPr="00B967BC">
        <w:rPr>
          <w:rFonts w:ascii="Times New Roman" w:hAnsi="Times New Roman" w:cs="Times New Roman"/>
          <w:sz w:val="28"/>
          <w:szCs w:val="28"/>
        </w:rPr>
        <w:softHyphen/>
        <w:t xml:space="preserve">дущего «безумного дня» в жизни героев спектакля. </w:t>
      </w:r>
      <w:r w:rsidRPr="00B967BC">
        <w:rPr>
          <w:rFonts w:ascii="Times New Roman" w:hAnsi="Times New Roman" w:cs="Times New Roman"/>
          <w:i/>
          <w:iCs/>
          <w:sz w:val="28"/>
          <w:szCs w:val="28"/>
          <w:u w:val="single"/>
        </w:rPr>
        <w:t>2 дуэта Фигаро и Сюзанны</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(1 д.) - нарушение законов оперы - </w:t>
      </w:r>
      <w:r w:rsidRPr="00B967BC">
        <w:rPr>
          <w:rFonts w:ascii="Times New Roman" w:hAnsi="Times New Roman" w:cs="Times New Roman"/>
          <w:sz w:val="28"/>
          <w:szCs w:val="28"/>
          <w:lang w:val="en-US"/>
        </w:rPr>
        <w:t>buff:</w:t>
      </w:r>
    </w:p>
    <w:p w:rsidR="00250FD1" w:rsidRPr="00B967BC" w:rsidRDefault="00250FD1" w:rsidP="00B967BC">
      <w:pPr>
        <w:widowControl w:val="0"/>
        <w:numPr>
          <w:ilvl w:val="0"/>
          <w:numId w:val="28"/>
        </w:numPr>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i/>
          <w:iCs/>
          <w:sz w:val="28"/>
          <w:szCs w:val="28"/>
        </w:rPr>
        <w:t>дуэт (</w:t>
      </w:r>
      <w:r w:rsidRPr="00B967BC">
        <w:rPr>
          <w:rFonts w:ascii="Times New Roman" w:hAnsi="Times New Roman" w:cs="Times New Roman"/>
          <w:i/>
          <w:iCs/>
          <w:sz w:val="28"/>
          <w:szCs w:val="28"/>
          <w:lang w:val="en-US"/>
        </w:rPr>
        <w:t>G</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dur</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портреты героев (практичный Фигаро и кокетливая Сю</w:t>
      </w:r>
      <w:r w:rsidRPr="00B967BC">
        <w:rPr>
          <w:rFonts w:ascii="Times New Roman" w:hAnsi="Times New Roman" w:cs="Times New Roman"/>
          <w:sz w:val="28"/>
          <w:szCs w:val="28"/>
        </w:rPr>
        <w:softHyphen/>
        <w:t>занна).</w:t>
      </w:r>
    </w:p>
    <w:p w:rsidR="00250FD1" w:rsidRPr="00B967BC" w:rsidRDefault="00250FD1" w:rsidP="00B967BC">
      <w:pPr>
        <w:widowControl w:val="0"/>
        <w:numPr>
          <w:ilvl w:val="0"/>
          <w:numId w:val="28"/>
        </w:numPr>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i/>
          <w:iCs/>
          <w:sz w:val="28"/>
          <w:szCs w:val="28"/>
        </w:rPr>
        <w:t>дуэт (</w:t>
      </w:r>
      <w:r w:rsidRPr="00B967BC">
        <w:rPr>
          <w:rFonts w:ascii="Times New Roman" w:hAnsi="Times New Roman" w:cs="Times New Roman"/>
          <w:i/>
          <w:iCs/>
          <w:sz w:val="28"/>
          <w:szCs w:val="28"/>
          <w:lang w:val="en-US"/>
        </w:rPr>
        <w:t>B</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dur</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 xml:space="preserve">завязка интриги (между дуэтами </w:t>
      </w:r>
      <w:r w:rsidRPr="00B967BC">
        <w:rPr>
          <w:rFonts w:ascii="Times New Roman" w:hAnsi="Times New Roman" w:cs="Times New Roman"/>
          <w:i/>
          <w:iCs/>
          <w:sz w:val="28"/>
          <w:szCs w:val="28"/>
        </w:rPr>
        <w:t xml:space="preserve">-речитатив - </w:t>
      </w:r>
      <w:r w:rsidRPr="00B967BC">
        <w:rPr>
          <w:rFonts w:ascii="Times New Roman" w:hAnsi="Times New Roman" w:cs="Times New Roman"/>
          <w:i/>
          <w:iCs/>
          <w:sz w:val="28"/>
          <w:szCs w:val="28"/>
          <w:lang w:val="en-US"/>
        </w:rPr>
        <w:t>secco</w:t>
      </w:r>
      <w:r w:rsidRPr="00B967BC">
        <w:rPr>
          <w:rFonts w:ascii="Times New Roman" w:hAnsi="Times New Roman" w:cs="Times New Roman"/>
          <w:i/>
          <w:iCs/>
          <w:sz w:val="28"/>
          <w:szCs w:val="28"/>
        </w:rPr>
        <w:t>).</w:t>
      </w:r>
    </w:p>
    <w:p w:rsidR="00250FD1" w:rsidRPr="00B967BC" w:rsidRDefault="00250FD1" w:rsidP="00B967BC">
      <w:pPr>
        <w:widowControl w:val="0"/>
        <w:numPr>
          <w:ilvl w:val="0"/>
          <w:numId w:val="28"/>
        </w:numPr>
        <w:overflowPunct w:val="0"/>
        <w:autoSpaceDE w:val="0"/>
        <w:autoSpaceDN w:val="0"/>
        <w:adjustRightInd w:val="0"/>
        <w:spacing w:after="0" w:line="347" w:lineRule="auto"/>
        <w:jc w:val="both"/>
        <w:rPr>
          <w:rFonts w:ascii="Times New Roman" w:hAnsi="Times New Roman" w:cs="Times New Roman"/>
          <w:i/>
          <w:iCs/>
          <w:sz w:val="28"/>
          <w:szCs w:val="28"/>
          <w:u w:val="single"/>
        </w:rPr>
      </w:pPr>
      <w:r w:rsidRPr="00B967BC">
        <w:rPr>
          <w:rFonts w:ascii="Times New Roman" w:hAnsi="Times New Roman" w:cs="Times New Roman"/>
          <w:i/>
          <w:iCs/>
          <w:sz w:val="28"/>
          <w:szCs w:val="28"/>
          <w:u w:val="single"/>
        </w:rPr>
        <w:t>арии Фигаро</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 xml:space="preserve">образ в развитии; </w:t>
      </w:r>
      <w:r w:rsidRPr="00B967BC">
        <w:rPr>
          <w:rFonts w:ascii="Times New Roman" w:hAnsi="Times New Roman" w:cs="Times New Roman"/>
          <w:i/>
          <w:iCs/>
          <w:sz w:val="28"/>
          <w:szCs w:val="28"/>
        </w:rPr>
        <w:t xml:space="preserve">каватина </w:t>
      </w:r>
      <w:r w:rsidRPr="00B967BC">
        <w:rPr>
          <w:rFonts w:ascii="Times New Roman" w:hAnsi="Times New Roman" w:cs="Times New Roman"/>
          <w:sz w:val="28"/>
          <w:szCs w:val="28"/>
        </w:rPr>
        <w:t xml:space="preserve">(1 д.) </w:t>
      </w:r>
      <w:r w:rsidRPr="00B967BC">
        <w:rPr>
          <w:rFonts w:ascii="Times New Roman" w:hAnsi="Times New Roman" w:cs="Times New Roman"/>
          <w:i/>
          <w:iCs/>
          <w:sz w:val="28"/>
          <w:szCs w:val="28"/>
          <w:lang w:val="en-US"/>
        </w:rPr>
        <w:t>F</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dur</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пародия на гра</w:t>
      </w:r>
      <w:r w:rsidRPr="00B967BC">
        <w:rPr>
          <w:rFonts w:ascii="Times New Roman" w:hAnsi="Times New Roman" w:cs="Times New Roman"/>
          <w:sz w:val="28"/>
          <w:szCs w:val="28"/>
        </w:rPr>
        <w:softHyphen/>
        <w:t xml:space="preserve">фа (менуэт); </w:t>
      </w:r>
      <w:r w:rsidRPr="00B967BC">
        <w:rPr>
          <w:rFonts w:ascii="Times New Roman" w:hAnsi="Times New Roman" w:cs="Times New Roman"/>
          <w:i/>
          <w:iCs/>
          <w:sz w:val="28"/>
          <w:szCs w:val="28"/>
        </w:rPr>
        <w:t xml:space="preserve">ария </w:t>
      </w:r>
      <w:r w:rsidRPr="00B967BC">
        <w:rPr>
          <w:rFonts w:ascii="Times New Roman" w:hAnsi="Times New Roman" w:cs="Times New Roman"/>
          <w:i/>
          <w:iCs/>
          <w:sz w:val="28"/>
          <w:szCs w:val="28"/>
          <w:lang w:val="en-US"/>
        </w:rPr>
        <w:t>C</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dur</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(1 д.) - насмешка над Керубино (марш) и </w:t>
      </w:r>
      <w:r w:rsidRPr="00B967BC">
        <w:rPr>
          <w:rFonts w:ascii="Times New Roman" w:hAnsi="Times New Roman" w:cs="Times New Roman"/>
          <w:i/>
          <w:iCs/>
          <w:sz w:val="28"/>
          <w:szCs w:val="28"/>
        </w:rPr>
        <w:t xml:space="preserve">ария </w:t>
      </w:r>
      <w:r w:rsidRPr="00B967BC">
        <w:rPr>
          <w:rFonts w:ascii="Times New Roman" w:hAnsi="Times New Roman" w:cs="Times New Roman"/>
          <w:i/>
          <w:iCs/>
          <w:sz w:val="28"/>
          <w:szCs w:val="28"/>
          <w:lang w:val="en-US"/>
        </w:rPr>
        <w:t>Es</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dur</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(4 д.) - ария гнева (в очень серьёзной тональности).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Единый музыкальный язык Фигаро - чёткие, решительные завершения фраз (интервал терция).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ария Керубино (</w:t>
      </w:r>
      <w:r w:rsidRPr="00B967BC">
        <w:rPr>
          <w:rFonts w:ascii="Times New Roman" w:hAnsi="Times New Roman" w:cs="Times New Roman"/>
          <w:i/>
          <w:iCs/>
          <w:sz w:val="28"/>
          <w:szCs w:val="28"/>
          <w:u w:val="single"/>
          <w:lang w:val="en-US"/>
        </w:rPr>
        <w:t>Es</w:t>
      </w:r>
      <w:r w:rsidRPr="00B967BC">
        <w:rPr>
          <w:rFonts w:ascii="Times New Roman" w:hAnsi="Times New Roman" w:cs="Times New Roman"/>
          <w:i/>
          <w:iCs/>
          <w:sz w:val="28"/>
          <w:szCs w:val="28"/>
          <w:u w:val="single"/>
        </w:rPr>
        <w:t>-</w:t>
      </w:r>
      <w:r w:rsidRPr="00B967BC">
        <w:rPr>
          <w:rFonts w:ascii="Times New Roman" w:hAnsi="Times New Roman" w:cs="Times New Roman"/>
          <w:i/>
          <w:iCs/>
          <w:sz w:val="28"/>
          <w:szCs w:val="28"/>
          <w:u w:val="single"/>
          <w:lang w:val="en-US"/>
        </w:rPr>
        <w:t>dur</w:t>
      </w:r>
      <w:r w:rsidRPr="00B967BC">
        <w:rPr>
          <w:rFonts w:ascii="Times New Roman" w:hAnsi="Times New Roman" w:cs="Times New Roman"/>
          <w:i/>
          <w:iCs/>
          <w:sz w:val="28"/>
          <w:szCs w:val="28"/>
          <w:u w:val="single"/>
        </w:rPr>
        <w:t>)</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(1 д.) - серьёзные чувства юного пажа (ритмиче</w:t>
      </w:r>
      <w:r w:rsidRPr="00B967BC">
        <w:rPr>
          <w:rFonts w:ascii="Times New Roman" w:hAnsi="Times New Roman" w:cs="Times New Roman"/>
          <w:sz w:val="28"/>
          <w:szCs w:val="28"/>
        </w:rPr>
        <w:softHyphen/>
        <w:t>ская фигура как в главной теме Симфонии №40).</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ария Бартоло</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(1 д.)- ария  мести,  комический (буффонный) бас —» скач</w:t>
      </w:r>
      <w:r w:rsidRPr="00B967BC">
        <w:rPr>
          <w:rFonts w:ascii="Times New Roman" w:hAnsi="Times New Roman" w:cs="Times New Roman"/>
          <w:sz w:val="28"/>
          <w:szCs w:val="28"/>
        </w:rPr>
        <w:softHyphen/>
        <w:t>ки ТФ на октаву и квинту, скороговорка, повторность простейших мелоди</w:t>
      </w:r>
      <w:r w:rsidRPr="00B967BC">
        <w:rPr>
          <w:rFonts w:ascii="Times New Roman" w:hAnsi="Times New Roman" w:cs="Times New Roman"/>
          <w:sz w:val="28"/>
          <w:szCs w:val="28"/>
        </w:rPr>
        <w:softHyphen/>
        <w:t xml:space="preserve">ческих оборотов. </w:t>
      </w:r>
      <w:r w:rsidRPr="00B967BC">
        <w:rPr>
          <w:rFonts w:ascii="Times New Roman" w:hAnsi="Times New Roman" w:cs="Times New Roman"/>
          <w:i/>
          <w:iCs/>
          <w:sz w:val="28"/>
          <w:szCs w:val="28"/>
          <w:u w:val="single"/>
        </w:rPr>
        <w:t>дуэт Сюзанны и Марцелины</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дуэт-ссора, изящество, остроумие.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2 арии «</w:t>
      </w:r>
      <w:r w:rsidRPr="00B967BC">
        <w:rPr>
          <w:rFonts w:ascii="Times New Roman" w:hAnsi="Times New Roman" w:cs="Times New Roman"/>
          <w:i/>
          <w:iCs/>
          <w:sz w:val="28"/>
          <w:szCs w:val="28"/>
          <w:u w:val="single"/>
          <w:lang w:val="en-US"/>
        </w:rPr>
        <w:t>lamento</w:t>
      </w:r>
      <w:r w:rsidRPr="00B967BC">
        <w:rPr>
          <w:rFonts w:ascii="Times New Roman" w:hAnsi="Times New Roman" w:cs="Times New Roman"/>
          <w:i/>
          <w:iCs/>
          <w:sz w:val="28"/>
          <w:szCs w:val="28"/>
          <w:u w:val="single"/>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ария Графини </w:t>
      </w:r>
      <w:r w:rsidRPr="00B967BC">
        <w:rPr>
          <w:rFonts w:ascii="Times New Roman" w:hAnsi="Times New Roman" w:cs="Times New Roman"/>
          <w:sz w:val="28"/>
          <w:szCs w:val="28"/>
        </w:rPr>
        <w:t xml:space="preserve">(2 д.) - ария-состояние (печаль) из оперы - </w:t>
      </w:r>
      <w:r w:rsidRPr="00B967BC">
        <w:rPr>
          <w:rFonts w:ascii="Times New Roman" w:hAnsi="Times New Roman" w:cs="Times New Roman"/>
          <w:sz w:val="28"/>
          <w:szCs w:val="28"/>
          <w:lang w:val="en-US"/>
        </w:rPr>
        <w:t>seria</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Es</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ария Барбарины </w:t>
      </w:r>
      <w:r w:rsidRPr="00B967BC">
        <w:rPr>
          <w:rFonts w:ascii="Times New Roman" w:hAnsi="Times New Roman" w:cs="Times New Roman"/>
          <w:sz w:val="28"/>
          <w:szCs w:val="28"/>
        </w:rPr>
        <w:t xml:space="preserve">(4 д.) - </w:t>
      </w:r>
      <w:r w:rsidRPr="00B967BC">
        <w:rPr>
          <w:rFonts w:ascii="Times New Roman" w:hAnsi="Times New Roman" w:cs="Times New Roman"/>
          <w:sz w:val="28"/>
          <w:szCs w:val="28"/>
          <w:lang w:val="en-US"/>
        </w:rPr>
        <w:t>f</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изящная миниатюра (улыбка Моцарта, со</w:t>
      </w:r>
      <w:r w:rsidRPr="00B967BC">
        <w:rPr>
          <w:rFonts w:ascii="Times New Roman" w:hAnsi="Times New Roman" w:cs="Times New Roman"/>
          <w:sz w:val="28"/>
          <w:szCs w:val="28"/>
        </w:rPr>
        <w:softHyphen/>
        <w:t>чувствие маленькой беде героини - потере булавки).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 xml:space="preserve">финал </w:t>
      </w:r>
      <w:r w:rsidRPr="00B967BC">
        <w:rPr>
          <w:rFonts w:ascii="Times New Roman" w:hAnsi="Times New Roman" w:cs="Times New Roman"/>
          <w:i/>
          <w:iCs/>
          <w:sz w:val="28"/>
          <w:szCs w:val="28"/>
          <w:u w:val="single"/>
          <w:lang w:val="en-US"/>
        </w:rPr>
        <w:t>II</w:t>
      </w:r>
      <w:r w:rsidRPr="00B967BC">
        <w:rPr>
          <w:rFonts w:ascii="Times New Roman" w:hAnsi="Times New Roman" w:cs="Times New Roman"/>
          <w:i/>
          <w:iCs/>
          <w:sz w:val="28"/>
          <w:szCs w:val="28"/>
          <w:u w:val="single"/>
        </w:rPr>
        <w:t xml:space="preserve"> действия</w:t>
      </w:r>
      <w:r w:rsidRPr="00B967BC">
        <w:rPr>
          <w:rFonts w:ascii="Times New Roman" w:hAnsi="Times New Roman" w:cs="Times New Roman"/>
          <w:i/>
          <w:iCs/>
          <w:sz w:val="28"/>
          <w:szCs w:val="28"/>
        </w:rPr>
        <w:t xml:space="preserve"> - </w:t>
      </w:r>
      <w:r w:rsidRPr="00B967BC">
        <w:rPr>
          <w:rFonts w:ascii="Times New Roman" w:hAnsi="Times New Roman" w:cs="Times New Roman"/>
          <w:sz w:val="28"/>
          <w:szCs w:val="28"/>
        </w:rPr>
        <w:t xml:space="preserve">традиционное для оперы </w:t>
      </w:r>
      <w:r w:rsidRPr="00B967BC">
        <w:rPr>
          <w:rFonts w:ascii="Times New Roman" w:hAnsi="Times New Roman" w:cs="Times New Roman"/>
          <w:sz w:val="28"/>
          <w:szCs w:val="28"/>
          <w:lang w:val="en-US"/>
        </w:rPr>
        <w:t>buff</w:t>
      </w:r>
      <w:r w:rsidRPr="00B967BC">
        <w:rPr>
          <w:rFonts w:ascii="Times New Roman" w:hAnsi="Times New Roman" w:cs="Times New Roman"/>
          <w:sz w:val="28"/>
          <w:szCs w:val="28"/>
        </w:rPr>
        <w:t xml:space="preserve"> строение (7 разделов с появлением новых действующих лиц) и истинно моцартовское - тонкий психологизм и яркие характеристики персонажей.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ария Сюзанны</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 xml:space="preserve">(4 д.) - </w:t>
      </w:r>
      <w:r w:rsidRPr="00B967BC">
        <w:rPr>
          <w:rFonts w:ascii="Times New Roman" w:hAnsi="Times New Roman" w:cs="Times New Roman"/>
          <w:sz w:val="28"/>
          <w:szCs w:val="28"/>
          <w:lang w:val="en-US"/>
        </w:rPr>
        <w:t>F</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dur</w:t>
      </w:r>
      <w:r w:rsidRPr="00B967BC">
        <w:rPr>
          <w:rFonts w:ascii="Times New Roman" w:hAnsi="Times New Roman" w:cs="Times New Roman"/>
          <w:sz w:val="28"/>
          <w:szCs w:val="28"/>
        </w:rPr>
        <w:t xml:space="preserve"> - любовь движет чувствами, мыслями и по</w:t>
      </w:r>
      <w:r w:rsidRPr="00B967BC">
        <w:rPr>
          <w:rFonts w:ascii="Times New Roman" w:hAnsi="Times New Roman" w:cs="Times New Roman"/>
          <w:sz w:val="28"/>
          <w:szCs w:val="28"/>
        </w:rPr>
        <w:softHyphen/>
        <w:t>ступками главных героев (баркарола, нега и томление), а значит спектакль завершается счастливой развязкой для всех героев.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Тема 7. Западноевропейское и русское музыкальное искусство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первой половины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века</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r>
      <w:r w:rsidRPr="00B967BC">
        <w:rPr>
          <w:rFonts w:ascii="Times New Roman" w:hAnsi="Times New Roman" w:cs="Times New Roman"/>
          <w:sz w:val="28"/>
          <w:szCs w:val="28"/>
        </w:rPr>
        <w:tab/>
        <w:t>В «потоке времени» оказываются западноевропейские и русские композиторы; русская профессиональная композиторская школа в ряду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национальных школ первой половины </w:t>
      </w:r>
      <w:r w:rsidRPr="00B967BC">
        <w:rPr>
          <w:rFonts w:ascii="Times New Roman" w:hAnsi="Times New Roman" w:cs="Times New Roman"/>
          <w:sz w:val="28"/>
          <w:szCs w:val="28"/>
          <w:lang w:val="en-US"/>
        </w:rPr>
        <w:t>XIX</w:t>
      </w:r>
      <w:r w:rsidRPr="00B967BC">
        <w:rPr>
          <w:rFonts w:ascii="Times New Roman" w:hAnsi="Times New Roman" w:cs="Times New Roman"/>
          <w:sz w:val="28"/>
          <w:szCs w:val="28"/>
        </w:rPr>
        <w:t xml:space="preserve"> века: с богатыми традициями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(Германия, Франция, Италия) и молодых, начинающих (Польша, Венгрия...).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r>
      <w:r w:rsidRPr="00B967BC">
        <w:rPr>
          <w:rFonts w:ascii="Times New Roman" w:hAnsi="Times New Roman" w:cs="Times New Roman"/>
          <w:sz w:val="28"/>
          <w:szCs w:val="28"/>
        </w:rPr>
        <w:tab/>
      </w:r>
      <w:r w:rsidRPr="00B967BC">
        <w:rPr>
          <w:rFonts w:ascii="Times New Roman" w:hAnsi="Times New Roman" w:cs="Times New Roman"/>
          <w:b/>
          <w:bCs/>
          <w:sz w:val="28"/>
          <w:szCs w:val="28"/>
        </w:rPr>
        <w:t>Париж - музыкальная столица мира. Романтизм - стиль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в искусстве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Прогулка по улицам, салонам, выставкам Парижа: Э. Делакруа, В. Гюго, А. Дюма, Ж. Санд, А. Мюссе, Дж. Россини, Дж. Мейербер... Романтический стиль глаза</w:t>
      </w:r>
      <w:r w:rsidRPr="00B967BC">
        <w:rPr>
          <w:rFonts w:ascii="Times New Roman" w:hAnsi="Times New Roman" w:cs="Times New Roman"/>
          <w:sz w:val="28"/>
          <w:szCs w:val="28"/>
        </w:rPr>
        <w:softHyphen/>
        <w:t>ми героев Р. Шумана: Флорестана и Эвсебия.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8. Шопен - вдохновенный поэт фортепиано.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Этюды. Ноктюрны. Мазурки. Полонезы. Вальсы. «Прелюдии» - </w:t>
      </w:r>
      <w:r w:rsidRPr="00B967BC">
        <w:rPr>
          <w:rFonts w:ascii="Times New Roman" w:hAnsi="Times New Roman" w:cs="Times New Roman"/>
          <w:sz w:val="28"/>
          <w:szCs w:val="28"/>
        </w:rPr>
        <w:t xml:space="preserve">энциклопедия образов романтической музыки. Баллада №1 </w:t>
      </w:r>
      <w:r w:rsidRPr="00B967BC">
        <w:rPr>
          <w:rFonts w:ascii="Times New Roman" w:hAnsi="Times New Roman" w:cs="Times New Roman"/>
          <w:sz w:val="28"/>
          <w:szCs w:val="28"/>
          <w:lang w:val="en-US"/>
        </w:rPr>
        <w:t>g</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Соната №2 </w:t>
      </w:r>
      <w:r w:rsidRPr="00B967BC">
        <w:rPr>
          <w:rFonts w:ascii="Times New Roman" w:hAnsi="Times New Roman" w:cs="Times New Roman"/>
          <w:sz w:val="28"/>
          <w:szCs w:val="28"/>
          <w:lang w:val="en-US"/>
        </w:rPr>
        <w:t>b</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Э. Делакруа Портрет Ф. Шопена. Ф. Лист книга «Ф. Шопен». Р. Шуман пьеса «Шопен».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Музыкальный </w:t>
      </w:r>
      <w:r w:rsidRPr="00B967BC">
        <w:rPr>
          <w:rFonts w:ascii="Times New Roman" w:hAnsi="Times New Roman" w:cs="Times New Roman"/>
          <w:sz w:val="28"/>
          <w:szCs w:val="28"/>
        </w:rPr>
        <w:t>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Этюды ор. 10 №3, 12.</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sz w:val="28"/>
          <w:szCs w:val="28"/>
        </w:rPr>
        <w:t>Ноктюрны ор. 9 №2, ор. 55 №1, ор. 48 №1.</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Мазурки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17 № 1,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24 №2,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17№2, 4. Полонезы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40 №1,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26 №2. Вальсы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64 №2,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34 №2. -     Прелюдии </w:t>
      </w:r>
      <w:r w:rsidRPr="00B967BC">
        <w:rPr>
          <w:rFonts w:ascii="Times New Roman" w:hAnsi="Times New Roman" w:cs="Times New Roman"/>
          <w:sz w:val="28"/>
          <w:szCs w:val="28"/>
          <w:lang w:val="en-US"/>
        </w:rPr>
        <w:t>op</w:t>
      </w:r>
      <w:r w:rsidRPr="00B967BC">
        <w:rPr>
          <w:rFonts w:ascii="Times New Roman" w:hAnsi="Times New Roman" w:cs="Times New Roman"/>
          <w:sz w:val="28"/>
          <w:szCs w:val="28"/>
        </w:rPr>
        <w:t xml:space="preserve">. 28 №4, 6, 7, 15, 20, 24. Баллада №1 </w:t>
      </w:r>
      <w:r w:rsidRPr="00B967BC">
        <w:rPr>
          <w:rFonts w:ascii="Times New Roman" w:hAnsi="Times New Roman" w:cs="Times New Roman"/>
          <w:sz w:val="28"/>
          <w:szCs w:val="28"/>
          <w:lang w:val="en-US"/>
        </w:rPr>
        <w:t>g</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Соната №2 </w:t>
      </w:r>
      <w:r w:rsidRPr="00B967BC">
        <w:rPr>
          <w:rFonts w:ascii="Times New Roman" w:hAnsi="Times New Roman" w:cs="Times New Roman"/>
          <w:sz w:val="28"/>
          <w:szCs w:val="28"/>
          <w:lang w:val="en-US"/>
        </w:rPr>
        <w:t>b</w:t>
      </w:r>
      <w:r w:rsidRPr="00B967BC">
        <w:rPr>
          <w:rFonts w:ascii="Times New Roman" w:hAnsi="Times New Roman" w:cs="Times New Roman"/>
          <w:sz w:val="28"/>
          <w:szCs w:val="28"/>
        </w:rPr>
        <w:t>-</w:t>
      </w:r>
      <w:r w:rsidRPr="00B967BC">
        <w:rPr>
          <w:rFonts w:ascii="Times New Roman" w:hAnsi="Times New Roman" w:cs="Times New Roman"/>
          <w:sz w:val="28"/>
          <w:szCs w:val="28"/>
          <w:lang w:val="en-US"/>
        </w:rPr>
        <w:t>moll</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P</w:t>
      </w:r>
      <w:r w:rsidRPr="00B967BC">
        <w:rPr>
          <w:rFonts w:ascii="Times New Roman" w:hAnsi="Times New Roman" w:cs="Times New Roman"/>
          <w:sz w:val="28"/>
          <w:szCs w:val="28"/>
        </w:rPr>
        <w:t>. Шуман «Карнавал» (пьеса «Шопен»).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9. Судьбы западноевропейских романтиков.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Н. Паганини - легенды и факты.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Вечное движение.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Каприс №24.</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В. Рахманинов «Рапсодия на тему Паганини».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Лютославский «Вариации на тему Паганини».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Концерт №2 для скрипки с оркестром, </w:t>
      </w:r>
      <w:r w:rsidRPr="00B967BC">
        <w:rPr>
          <w:rFonts w:ascii="Times New Roman" w:hAnsi="Times New Roman" w:cs="Times New Roman"/>
          <w:b/>
          <w:bCs/>
          <w:sz w:val="28"/>
          <w:szCs w:val="28"/>
          <w:lang w:val="en-US"/>
        </w:rPr>
        <w:t>III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ч. «Кампанелла».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Лист Этюд по Паганини «Кампанелла».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Р. Шуман «Карнавал» (пьеса «Паганини»).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ab/>
      </w:r>
      <w:r w:rsidRPr="00B967BC">
        <w:rPr>
          <w:rFonts w:ascii="Times New Roman" w:hAnsi="Times New Roman" w:cs="Times New Roman"/>
          <w:i/>
          <w:iCs/>
          <w:sz w:val="28"/>
          <w:szCs w:val="28"/>
        </w:rPr>
        <w:t>Г. Берлиоз. «Фантастическая симфония» - романтическая история, расска</w:t>
      </w:r>
      <w:r w:rsidRPr="00B967BC">
        <w:rPr>
          <w:rFonts w:ascii="Times New Roman" w:hAnsi="Times New Roman" w:cs="Times New Roman"/>
          <w:i/>
          <w:iCs/>
          <w:sz w:val="28"/>
          <w:szCs w:val="28"/>
        </w:rPr>
        <w:softHyphen/>
        <w:t xml:space="preserve">занная в звуках музыки, тексте программы. «Мемуары» - </w:t>
      </w:r>
      <w:r w:rsidRPr="00B967BC">
        <w:rPr>
          <w:rFonts w:ascii="Times New Roman" w:hAnsi="Times New Roman" w:cs="Times New Roman"/>
          <w:sz w:val="28"/>
          <w:szCs w:val="28"/>
        </w:rPr>
        <w:t xml:space="preserve">о себе и своём времени.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b/>
        <w:t>Ф. Лист - романтик, принадлежащий всему миру.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Концерт №1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Ф. Шуберт - Ф. Лист «В путь», «Мельник и ручей» - транскрипции.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Венгерские рапсодии №2, 6.</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Канцона «Грёзы любви».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Симфоническая поэма «Прелюды».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Этюды «Хоровод гномов», «Шум леса».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w:t>
      </w:r>
      <w:r w:rsidRPr="00B967BC">
        <w:rPr>
          <w:rFonts w:ascii="Times New Roman" w:hAnsi="Times New Roman" w:cs="Times New Roman"/>
          <w:sz w:val="28"/>
          <w:szCs w:val="28"/>
        </w:rPr>
        <w:tab/>
      </w:r>
      <w:r w:rsidRPr="00B967BC">
        <w:rPr>
          <w:rFonts w:ascii="Times New Roman" w:hAnsi="Times New Roman" w:cs="Times New Roman"/>
          <w:sz w:val="28"/>
          <w:szCs w:val="28"/>
        </w:rPr>
        <w:tab/>
      </w:r>
      <w:r w:rsidRPr="00B967BC">
        <w:rPr>
          <w:rFonts w:ascii="Times New Roman" w:hAnsi="Times New Roman" w:cs="Times New Roman"/>
          <w:i/>
          <w:iCs/>
          <w:sz w:val="28"/>
          <w:szCs w:val="28"/>
        </w:rPr>
        <w:t xml:space="preserve">Ф. Мендельсон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«самая образованная художественная натура нашего вре</w:t>
      </w:r>
      <w:r w:rsidRPr="00B967BC">
        <w:rPr>
          <w:rFonts w:ascii="Times New Roman" w:hAnsi="Times New Roman" w:cs="Times New Roman"/>
          <w:i/>
          <w:iCs/>
          <w:sz w:val="28"/>
          <w:szCs w:val="28"/>
        </w:rPr>
        <w:softHyphen/>
        <w:t xml:space="preserve">мени» (Р. Шуман). Музыкант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просветитель (исполнение в 1829 году «Страстей по Матфею» И. С. Баха). Дирижёр Гевандхауза. Создатель Лейпцигской консерватории (1843 г.)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первой в Германии. Композитор - лирик.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«Песни без слов»: №9, 16, 10, 6 («Песня венецианского гондольера»); №23</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(«Народная песня»).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Увертюра «Сон в летнюю ночь».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Концерт для скрипки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6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1. Судьбы русских композиторов начала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A. Алябьев - </w:t>
      </w:r>
      <w:r w:rsidRPr="00B967BC">
        <w:rPr>
          <w:rFonts w:ascii="Times New Roman" w:hAnsi="Times New Roman" w:cs="Times New Roman"/>
          <w:sz w:val="28"/>
          <w:szCs w:val="28"/>
        </w:rPr>
        <w:t>автор знаменитого «Соловья», участник войны 1812 года, круг</w:t>
      </w:r>
      <w:r w:rsidRPr="00B967BC">
        <w:rPr>
          <w:rFonts w:ascii="Times New Roman" w:hAnsi="Times New Roman" w:cs="Times New Roman"/>
          <w:sz w:val="28"/>
          <w:szCs w:val="28"/>
        </w:rPr>
        <w:br/>
        <w:t xml:space="preserve">                     общения, лирик.</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B. Варламов - </w:t>
      </w:r>
      <w:r w:rsidRPr="00B967BC">
        <w:rPr>
          <w:rFonts w:ascii="Times New Roman" w:hAnsi="Times New Roman" w:cs="Times New Roman"/>
          <w:sz w:val="28"/>
          <w:szCs w:val="28"/>
        </w:rPr>
        <w:t xml:space="preserve">автор первой русской «Школы пения», дирижёр, знаток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хорово</w:t>
      </w:r>
      <w:r w:rsidRPr="00B967BC">
        <w:rPr>
          <w:rFonts w:ascii="Times New Roman" w:hAnsi="Times New Roman" w:cs="Times New Roman"/>
          <w:sz w:val="28"/>
          <w:szCs w:val="28"/>
        </w:rPr>
        <w:softHyphen/>
        <w:t>го пения, слава при жизни, круг общения.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Гурилёв </w:t>
      </w:r>
      <w:r w:rsidRPr="00B967BC">
        <w:rPr>
          <w:rFonts w:ascii="Times New Roman" w:hAnsi="Times New Roman" w:cs="Times New Roman"/>
          <w:sz w:val="28"/>
          <w:szCs w:val="28"/>
        </w:rPr>
        <w:t>- автор лирических романсов, ученик Дж. Фильда, сборник «47 русских народных песен».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Алябьев: «Я </w:t>
      </w:r>
      <w:r w:rsidRPr="00B967BC">
        <w:rPr>
          <w:rFonts w:ascii="Times New Roman" w:hAnsi="Times New Roman" w:cs="Times New Roman"/>
          <w:sz w:val="28"/>
          <w:szCs w:val="28"/>
        </w:rPr>
        <w:t xml:space="preserve">вас любил» (сл. Пушкина), «Влюблён я дева-красота» </w:t>
      </w:r>
      <w:r w:rsidRPr="00B967BC">
        <w:rPr>
          <w:rFonts w:ascii="Times New Roman" w:hAnsi="Times New Roman" w:cs="Times New Roman"/>
          <w:sz w:val="28"/>
          <w:szCs w:val="28"/>
        </w:rPr>
        <w:tab/>
        <w:t>(сл. Языкова), «Соловей» (сл. Дельвига)...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Варламов: </w:t>
      </w:r>
      <w:r w:rsidRPr="00B967BC">
        <w:rPr>
          <w:rFonts w:ascii="Times New Roman" w:hAnsi="Times New Roman" w:cs="Times New Roman"/>
          <w:sz w:val="28"/>
          <w:szCs w:val="28"/>
        </w:rPr>
        <w:t>«Белеет парус одинокий» (сл. Лермонтова), «Горные верши</w:t>
      </w:r>
      <w:r w:rsidRPr="00B967BC">
        <w:rPr>
          <w:rFonts w:ascii="Times New Roman" w:hAnsi="Times New Roman" w:cs="Times New Roman"/>
          <w:sz w:val="28"/>
          <w:szCs w:val="28"/>
        </w:rPr>
        <w:softHyphen/>
      </w:r>
      <w:r w:rsidRPr="00B967BC">
        <w:rPr>
          <w:rFonts w:ascii="Times New Roman" w:hAnsi="Times New Roman" w:cs="Times New Roman"/>
          <w:sz w:val="28"/>
          <w:szCs w:val="28"/>
        </w:rPr>
        <w:tab/>
        <w:t xml:space="preserve">ны» (сл. Лермонтова), «Черны очи, ясны очи» (сл. Тимофеева),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«Красный сарафан» (сл. Цыганова)...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Гурилёв: </w:t>
      </w:r>
      <w:r w:rsidRPr="00B967BC">
        <w:rPr>
          <w:rFonts w:ascii="Times New Roman" w:hAnsi="Times New Roman" w:cs="Times New Roman"/>
          <w:sz w:val="28"/>
          <w:szCs w:val="28"/>
        </w:rPr>
        <w:t>«Колокольчик » (сл. Макарова), «Радость-душечка, красна-</w:t>
      </w:r>
      <w:r w:rsidRPr="00B967BC">
        <w:rPr>
          <w:rFonts w:ascii="Times New Roman" w:hAnsi="Times New Roman" w:cs="Times New Roman"/>
          <w:sz w:val="28"/>
          <w:szCs w:val="28"/>
        </w:rPr>
        <w:tab/>
        <w:t>девушка» (сл. Вяземского), «Песня ямщика» (сл. Бахтурина).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2. М. И. Глинка - основоположник русской профессиональной композиторской школы.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Творческий облик: </w:t>
      </w:r>
      <w:r w:rsidRPr="00B967BC">
        <w:rPr>
          <w:rFonts w:ascii="Times New Roman" w:hAnsi="Times New Roman" w:cs="Times New Roman"/>
          <w:sz w:val="28"/>
          <w:szCs w:val="28"/>
        </w:rPr>
        <w:t>изучение языков, литературы, географии; путешествия за границу (Италия, Германия, Франция, Испания).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Круг общения: </w:t>
      </w:r>
      <w:r w:rsidRPr="00B967BC">
        <w:rPr>
          <w:rFonts w:ascii="Times New Roman" w:hAnsi="Times New Roman" w:cs="Times New Roman"/>
          <w:sz w:val="28"/>
          <w:szCs w:val="28"/>
        </w:rPr>
        <w:t>А. С. Пушкин, В. К. Кюхельбекер, А. С. Грибоедов, Дж. Фильд, А. Дельвиг, А. П. Керн, Дж. Россини, 3. Ден, В. А. Жуковский, Н. В. Гоголь, Н. Ку</w:t>
      </w:r>
      <w:r w:rsidRPr="00B967BC">
        <w:rPr>
          <w:rFonts w:ascii="Times New Roman" w:hAnsi="Times New Roman" w:cs="Times New Roman"/>
          <w:sz w:val="28"/>
          <w:szCs w:val="28"/>
        </w:rPr>
        <w:softHyphen/>
        <w:t>кольник, Ф. Лист, Г. Берлиоз, Ф. Шопен, А. С. Даргомыжский, М. А. Балакирев, Дж. Мейербер...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Основные слагаемые создания национальной композиторской школы </w:t>
      </w:r>
      <w:r w:rsidRPr="00B967BC">
        <w:rPr>
          <w:rFonts w:ascii="Times New Roman" w:hAnsi="Times New Roman" w:cs="Times New Roman"/>
          <w:sz w:val="28"/>
          <w:szCs w:val="28"/>
        </w:rPr>
        <w:t>- освое</w:t>
      </w:r>
      <w:r w:rsidRPr="00B967BC">
        <w:rPr>
          <w:rFonts w:ascii="Times New Roman" w:hAnsi="Times New Roman" w:cs="Times New Roman"/>
          <w:sz w:val="28"/>
          <w:szCs w:val="28"/>
        </w:rPr>
        <w:softHyphen/>
        <w:t>ние европейской музыкальной культуры и знание музыкального фольклора своей стра</w:t>
      </w:r>
      <w:r w:rsidRPr="00B967BC">
        <w:rPr>
          <w:rFonts w:ascii="Times New Roman" w:hAnsi="Times New Roman" w:cs="Times New Roman"/>
          <w:sz w:val="28"/>
          <w:szCs w:val="28"/>
        </w:rPr>
        <w:softHyphen/>
        <w:t>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«Камаринская» </w:t>
      </w:r>
      <w:r w:rsidRPr="00B967BC">
        <w:rPr>
          <w:rFonts w:ascii="Times New Roman" w:hAnsi="Times New Roman" w:cs="Times New Roman"/>
          <w:sz w:val="28"/>
          <w:szCs w:val="28"/>
        </w:rPr>
        <w:t>- начало русской симфонической школы.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«Иван Сусанин» и «Руслан и Людмила» </w:t>
      </w:r>
      <w:r w:rsidRPr="00B967BC">
        <w:rPr>
          <w:rFonts w:ascii="Times New Roman" w:hAnsi="Times New Roman" w:cs="Times New Roman"/>
          <w:sz w:val="28"/>
          <w:szCs w:val="28"/>
        </w:rPr>
        <w:t>- 2 основных пути развития русской оперы.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«Вальс-фантазия» - </w:t>
      </w:r>
      <w:r w:rsidRPr="00B967BC">
        <w:rPr>
          <w:rFonts w:ascii="Times New Roman" w:hAnsi="Times New Roman" w:cs="Times New Roman"/>
          <w:sz w:val="28"/>
          <w:szCs w:val="28"/>
        </w:rPr>
        <w:t>начало лирико-психологической линии в развитии рус</w:t>
      </w:r>
      <w:r w:rsidRPr="00B967BC">
        <w:rPr>
          <w:rFonts w:ascii="Times New Roman" w:hAnsi="Times New Roman" w:cs="Times New Roman"/>
          <w:sz w:val="28"/>
          <w:szCs w:val="28"/>
        </w:rPr>
        <w:softHyphen/>
        <w:t>ской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3. Русский классический романс.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Романсы М. И. Глинки: </w:t>
      </w:r>
      <w:r w:rsidRPr="00B967BC">
        <w:rPr>
          <w:rFonts w:ascii="Times New Roman" w:hAnsi="Times New Roman" w:cs="Times New Roman"/>
          <w:sz w:val="28"/>
          <w:szCs w:val="28"/>
        </w:rPr>
        <w:t>«Я помню чудное мгновенье» (ел. Пушкина), «Жаво</w:t>
      </w:r>
      <w:r w:rsidRPr="00B967BC">
        <w:rPr>
          <w:rFonts w:ascii="Times New Roman" w:hAnsi="Times New Roman" w:cs="Times New Roman"/>
          <w:sz w:val="28"/>
          <w:szCs w:val="28"/>
        </w:rPr>
        <w:softHyphen/>
        <w:t xml:space="preserve">ронок » (ел. Кукольника), «Не искушай» (ел. Баратынского). Русское </w:t>
      </w:r>
      <w:r w:rsidRPr="00B967BC">
        <w:rPr>
          <w:rFonts w:ascii="Times New Roman" w:hAnsi="Times New Roman" w:cs="Times New Roman"/>
          <w:sz w:val="28"/>
          <w:szCs w:val="28"/>
          <w:lang w:val="en-US"/>
        </w:rPr>
        <w:t>bel</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canto</w:t>
      </w:r>
      <w:r w:rsidRPr="00B967BC">
        <w:rPr>
          <w:rFonts w:ascii="Times New Roman" w:hAnsi="Times New Roman" w:cs="Times New Roman"/>
          <w:sz w:val="28"/>
          <w:szCs w:val="28"/>
        </w:rPr>
        <w:t>, чуткое претворение «интонационного словаря» эпохи. «Не пой, красавица, при мне» (ел. Пуш</w:t>
      </w:r>
      <w:r w:rsidRPr="00B967BC">
        <w:rPr>
          <w:rFonts w:ascii="Times New Roman" w:hAnsi="Times New Roman" w:cs="Times New Roman"/>
          <w:sz w:val="28"/>
          <w:szCs w:val="28"/>
        </w:rPr>
        <w:softHyphen/>
        <w:t>кина).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Романсы А. С. Даргомыжского. Музыкальный портретист: </w:t>
      </w:r>
      <w:r w:rsidRPr="00B967BC">
        <w:rPr>
          <w:rFonts w:ascii="Times New Roman" w:hAnsi="Times New Roman" w:cs="Times New Roman"/>
          <w:sz w:val="28"/>
          <w:szCs w:val="28"/>
        </w:rPr>
        <w:t>«Червяк » (ел. Курочкина), «Титулярный советник » (ел. Курочкина), «Мельник » (ел. Пушкина), «Старый капрал» (ел. Беранже).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С. Даргомыжский и А. С. Пушкин: </w:t>
      </w:r>
      <w:r w:rsidRPr="00B967BC">
        <w:rPr>
          <w:rFonts w:ascii="Times New Roman" w:hAnsi="Times New Roman" w:cs="Times New Roman"/>
          <w:sz w:val="28"/>
          <w:szCs w:val="28"/>
        </w:rPr>
        <w:t>«Я вас любил», «Юноша и Дева», «Ноч</w:t>
      </w:r>
      <w:r w:rsidRPr="00B967BC">
        <w:rPr>
          <w:rFonts w:ascii="Times New Roman" w:hAnsi="Times New Roman" w:cs="Times New Roman"/>
          <w:sz w:val="28"/>
          <w:szCs w:val="28"/>
        </w:rPr>
        <w:softHyphen/>
        <w:t>ной зефир». Фрагменты из оперы «Русалка».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w:t>
      </w:r>
      <w:r w:rsidRPr="00B967BC">
        <w:rPr>
          <w:rFonts w:ascii="Times New Roman" w:hAnsi="Times New Roman" w:cs="Times New Roman"/>
          <w:i/>
          <w:iCs/>
          <w:sz w:val="28"/>
          <w:szCs w:val="28"/>
        </w:rPr>
        <w:tab/>
        <w:t xml:space="preserve">С. Даргомыжский и М. Ю. Лермонтов: </w:t>
      </w:r>
      <w:r w:rsidRPr="00B967BC">
        <w:rPr>
          <w:rFonts w:ascii="Times New Roman" w:hAnsi="Times New Roman" w:cs="Times New Roman"/>
          <w:sz w:val="28"/>
          <w:szCs w:val="28"/>
        </w:rPr>
        <w:t>элегии «Мне грустно», «И скучно, и грустно».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Романсы М. П. Мусоргского. Музыкальный портретист: </w:t>
      </w:r>
      <w:r w:rsidRPr="00B967BC">
        <w:rPr>
          <w:rFonts w:ascii="Times New Roman" w:hAnsi="Times New Roman" w:cs="Times New Roman"/>
          <w:sz w:val="28"/>
          <w:szCs w:val="28"/>
        </w:rPr>
        <w:t>«Светик Савишна», «Семинарист» (ел. автора), «Блоха» (ел. Гёте).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Колыбельная - один из любимых жанров М. П. Мусоргского: </w:t>
      </w:r>
      <w:r w:rsidRPr="00B967BC">
        <w:rPr>
          <w:rFonts w:ascii="Times New Roman" w:hAnsi="Times New Roman" w:cs="Times New Roman"/>
          <w:sz w:val="28"/>
          <w:szCs w:val="28"/>
        </w:rPr>
        <w:t>«Колыбельная кукле», «Калистрат», «Колыбельная Ерёмушке», «Колыбельная» из цикла «Песни и пляски смерти».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«Песни и пляски смерти» </w:t>
      </w:r>
      <w:r w:rsidRPr="00B967BC">
        <w:rPr>
          <w:rFonts w:ascii="Times New Roman" w:hAnsi="Times New Roman" w:cs="Times New Roman"/>
          <w:sz w:val="28"/>
          <w:szCs w:val="28"/>
        </w:rPr>
        <w:t>(ел. Голенищева-Кутузова).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Романсы А. П. Бородина. Русский эпос в вокальной музыке: </w:t>
      </w:r>
      <w:r w:rsidRPr="00B967BC">
        <w:rPr>
          <w:rFonts w:ascii="Times New Roman" w:hAnsi="Times New Roman" w:cs="Times New Roman"/>
          <w:sz w:val="28"/>
          <w:szCs w:val="28"/>
        </w:rPr>
        <w:t xml:space="preserve">«Спящая княжна», «Песня тёмного леса». </w:t>
      </w:r>
      <w:r w:rsidRPr="00B967BC">
        <w:rPr>
          <w:rFonts w:ascii="Times New Roman" w:hAnsi="Times New Roman" w:cs="Times New Roman"/>
          <w:i/>
          <w:iCs/>
          <w:sz w:val="28"/>
          <w:szCs w:val="28"/>
        </w:rPr>
        <w:t>Элегия «Для берегов отчизны дольной» (ел. Пушкина), музы</w:t>
      </w:r>
      <w:r w:rsidRPr="00B967BC">
        <w:rPr>
          <w:rFonts w:ascii="Times New Roman" w:hAnsi="Times New Roman" w:cs="Times New Roman"/>
          <w:i/>
          <w:iCs/>
          <w:sz w:val="28"/>
          <w:szCs w:val="28"/>
        </w:rPr>
        <w:softHyphen/>
        <w:t xml:space="preserve">кальный портретист: </w:t>
      </w:r>
      <w:r w:rsidRPr="00B967BC">
        <w:rPr>
          <w:rFonts w:ascii="Times New Roman" w:hAnsi="Times New Roman" w:cs="Times New Roman"/>
          <w:sz w:val="28"/>
          <w:szCs w:val="28"/>
        </w:rPr>
        <w:t>«Спесь» (ел. А. К. Толстого).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4. Судьбы композиторов «Могучей кучки».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B.</w:t>
      </w:r>
      <w:r w:rsidRPr="00B967BC">
        <w:rPr>
          <w:rFonts w:ascii="Times New Roman" w:hAnsi="Times New Roman" w:cs="Times New Roman"/>
          <w:sz w:val="28"/>
          <w:szCs w:val="28"/>
        </w:rPr>
        <w:tab/>
        <w:t>В. Стасов и М. А. Балакирев. Главные идеи и творческие принципы «Могу</w:t>
      </w:r>
      <w:r w:rsidRPr="00B967BC">
        <w:rPr>
          <w:rFonts w:ascii="Times New Roman" w:hAnsi="Times New Roman" w:cs="Times New Roman"/>
          <w:sz w:val="28"/>
          <w:szCs w:val="28"/>
        </w:rPr>
        <w:softHyphen/>
        <w:t>чей кучки». Краткая характеристика творчества Ц. А. Кюи и М. А. Балакирева. Портре</w:t>
      </w:r>
      <w:r w:rsidRPr="00B967BC">
        <w:rPr>
          <w:rFonts w:ascii="Times New Roman" w:hAnsi="Times New Roman" w:cs="Times New Roman"/>
          <w:sz w:val="28"/>
          <w:szCs w:val="28"/>
        </w:rPr>
        <w:softHyphen/>
        <w:t>ты великих русских музыкантов: М. П. Мусоргский, Н. А. Римский-Корсаков, А. П.Бородин.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 А. Балакирев: </w:t>
      </w:r>
      <w:r w:rsidRPr="00B967BC">
        <w:rPr>
          <w:rFonts w:ascii="Times New Roman" w:hAnsi="Times New Roman" w:cs="Times New Roman"/>
          <w:sz w:val="28"/>
          <w:szCs w:val="28"/>
        </w:rPr>
        <w:t xml:space="preserve">«Исламей», «Грузинская песня» (ст. Пушкина), песня   </w:t>
      </w:r>
      <w:r w:rsidRPr="00B967BC">
        <w:rPr>
          <w:rFonts w:ascii="Times New Roman" w:hAnsi="Times New Roman" w:cs="Times New Roman"/>
          <w:sz w:val="28"/>
          <w:szCs w:val="28"/>
        </w:rPr>
        <w:tab/>
        <w:t xml:space="preserve">«Эй, ухнем» из сборника «40 русских народных песен».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П. Бородин: </w:t>
      </w:r>
      <w:r w:rsidRPr="00B967BC">
        <w:rPr>
          <w:rFonts w:ascii="Times New Roman" w:hAnsi="Times New Roman" w:cs="Times New Roman"/>
          <w:sz w:val="28"/>
          <w:szCs w:val="28"/>
        </w:rPr>
        <w:t xml:space="preserve">Симфония №2 «Богатырская», Квартет №2.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 П. Мусоргский: </w:t>
      </w:r>
      <w:r w:rsidRPr="00B967BC">
        <w:rPr>
          <w:rFonts w:ascii="Times New Roman" w:hAnsi="Times New Roman" w:cs="Times New Roman"/>
          <w:sz w:val="28"/>
          <w:szCs w:val="28"/>
        </w:rPr>
        <w:t>«Картинки с выставки», «Хованщина» («Рассвет на Мо</w:t>
      </w:r>
      <w:r w:rsidRPr="00B967BC">
        <w:rPr>
          <w:rFonts w:ascii="Times New Roman" w:hAnsi="Times New Roman" w:cs="Times New Roman"/>
          <w:sz w:val="28"/>
          <w:szCs w:val="28"/>
        </w:rPr>
        <w:softHyphen/>
        <w:t xml:space="preserve">  </w:t>
      </w:r>
      <w:r w:rsidRPr="00B967BC">
        <w:rPr>
          <w:rFonts w:ascii="Times New Roman" w:hAnsi="Times New Roman" w:cs="Times New Roman"/>
          <w:sz w:val="28"/>
          <w:szCs w:val="28"/>
        </w:rPr>
        <w:tab/>
        <w:t xml:space="preserve">скве-реке», песня Марфы из </w:t>
      </w:r>
      <w:r w:rsidRPr="00B967BC">
        <w:rPr>
          <w:rFonts w:ascii="Times New Roman" w:hAnsi="Times New Roman" w:cs="Times New Roman"/>
          <w:sz w:val="28"/>
          <w:szCs w:val="28"/>
          <w:lang w:val="en-US"/>
        </w:rPr>
        <w:t>III</w:t>
      </w:r>
      <w:r w:rsidRPr="00B967BC">
        <w:rPr>
          <w:rFonts w:ascii="Times New Roman" w:hAnsi="Times New Roman" w:cs="Times New Roman"/>
          <w:sz w:val="28"/>
          <w:szCs w:val="28"/>
        </w:rPr>
        <w:t xml:space="preserve"> д.), баллада «Забытый».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Н. А. Римский-Корсаков: </w:t>
      </w:r>
      <w:r w:rsidRPr="00B967BC">
        <w:rPr>
          <w:rFonts w:ascii="Times New Roman" w:hAnsi="Times New Roman" w:cs="Times New Roman"/>
          <w:sz w:val="28"/>
          <w:szCs w:val="28"/>
        </w:rPr>
        <w:t xml:space="preserve">«Шехеразада», опера «Садко» («Океан - море </w:t>
      </w:r>
      <w:r w:rsidRPr="00B967BC">
        <w:rPr>
          <w:rFonts w:ascii="Times New Roman" w:hAnsi="Times New Roman" w:cs="Times New Roman"/>
          <w:sz w:val="28"/>
          <w:szCs w:val="28"/>
        </w:rPr>
        <w:tab/>
        <w:t xml:space="preserve">синее», песня Садко, Колыбельная Волховы), опера «Сказка о царе </w:t>
      </w:r>
      <w:r w:rsidRPr="00B967BC">
        <w:rPr>
          <w:rFonts w:ascii="Times New Roman" w:hAnsi="Times New Roman" w:cs="Times New Roman"/>
          <w:sz w:val="28"/>
          <w:szCs w:val="28"/>
        </w:rPr>
        <w:tab/>
        <w:t xml:space="preserve">Салтане» (три чуда, полёт шмеля), опера «Золотой петушок » (ария </w:t>
      </w:r>
      <w:r w:rsidRPr="00B967BC">
        <w:rPr>
          <w:rFonts w:ascii="Times New Roman" w:hAnsi="Times New Roman" w:cs="Times New Roman"/>
          <w:sz w:val="28"/>
          <w:szCs w:val="28"/>
        </w:rPr>
        <w:tab/>
        <w:t>Шемахан</w:t>
      </w:r>
      <w:r w:rsidRPr="00B967BC">
        <w:rPr>
          <w:rFonts w:ascii="Times New Roman" w:hAnsi="Times New Roman" w:cs="Times New Roman"/>
          <w:sz w:val="28"/>
          <w:szCs w:val="28"/>
        </w:rPr>
        <w:softHyphen/>
        <w:t>ской царицы).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Тема 5. «Борис Годунов», «Снегурочка», «Князь Игорь»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золотой фонд  русской оперной классики.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Изучение трёх русских опер подряд позволяет: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погрузиться в проблемы драматургии и композиции оперного спектакля (сравнительный анализ);</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показать разные типы оперных спектаклей и характеристики персонажей в условиях народной драмы, эпического действия и сказки; проследить традиции опер М. И. Глинки во всех трёх операх (последова</w:t>
      </w:r>
      <w:r w:rsidRPr="00B967BC">
        <w:rPr>
          <w:rFonts w:ascii="Times New Roman" w:hAnsi="Times New Roman" w:cs="Times New Roman"/>
          <w:sz w:val="28"/>
          <w:szCs w:val="28"/>
        </w:rPr>
        <w:softHyphen/>
        <w:t>тельно).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П. И. Чайковский. Судьба. Стиль. Творчество.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Четвёртая симфония и опера «Евгений Онегин» - вершины московского пе</w:t>
      </w:r>
      <w:r w:rsidRPr="00B967BC">
        <w:rPr>
          <w:rFonts w:ascii="Times New Roman" w:hAnsi="Times New Roman" w:cs="Times New Roman"/>
          <w:i/>
          <w:iCs/>
          <w:sz w:val="28"/>
          <w:szCs w:val="28"/>
        </w:rPr>
        <w:softHyphen/>
        <w:t xml:space="preserve">риода творчества: </w:t>
      </w:r>
      <w:r w:rsidRPr="00B967BC">
        <w:rPr>
          <w:rFonts w:ascii="Times New Roman" w:hAnsi="Times New Roman" w:cs="Times New Roman"/>
          <w:sz w:val="28"/>
          <w:szCs w:val="28"/>
        </w:rPr>
        <w:t>романтик, тонкий психолог, лирик, опора на интонации бытовых жанров (марш, танец, песня).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Шестая симфония и опера «Пиковая дама» - кульминация всего творчества: </w:t>
      </w:r>
      <w:r w:rsidRPr="00B967BC">
        <w:rPr>
          <w:rFonts w:ascii="Times New Roman" w:hAnsi="Times New Roman" w:cs="Times New Roman"/>
          <w:sz w:val="28"/>
          <w:szCs w:val="28"/>
        </w:rPr>
        <w:t>великий драматург-симфонист, «лирическая трагедия»; А. С. Пушкин.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Романсовая лирика: </w:t>
      </w:r>
      <w:r w:rsidRPr="00B967BC">
        <w:rPr>
          <w:rFonts w:ascii="Times New Roman" w:hAnsi="Times New Roman" w:cs="Times New Roman"/>
          <w:sz w:val="28"/>
          <w:szCs w:val="28"/>
        </w:rPr>
        <w:t>«То было раннею весной» (ел. А. К. Толстого), «Средь шумного бала» (ел. А. К. Толстого), «Я ли в поле да не травушка была» (ел. И. Сурико</w:t>
      </w:r>
      <w:r w:rsidRPr="00B967BC">
        <w:rPr>
          <w:rFonts w:ascii="Times New Roman" w:hAnsi="Times New Roman" w:cs="Times New Roman"/>
          <w:sz w:val="28"/>
          <w:szCs w:val="28"/>
        </w:rPr>
        <w:softHyphen/>
        <w:t>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Новый взгляд на известное: </w:t>
      </w:r>
      <w:r w:rsidRPr="00B967BC">
        <w:rPr>
          <w:rFonts w:ascii="Times New Roman" w:hAnsi="Times New Roman" w:cs="Times New Roman"/>
          <w:sz w:val="28"/>
          <w:szCs w:val="28"/>
        </w:rPr>
        <w:t xml:space="preserve">«Времена года», «Детский альбом»,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концерт для фортепиано с оркестром, балеты «Щелкунчик », «Лебединое озеро»...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Тема 7. Судьбы русских композиторов рубежа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«Эмоционально-повышенная температура» (Б. Астафьев).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Общая характеристика эпохи: </w:t>
      </w:r>
      <w:r w:rsidRPr="00B967BC">
        <w:rPr>
          <w:rFonts w:ascii="Times New Roman" w:hAnsi="Times New Roman" w:cs="Times New Roman"/>
          <w:sz w:val="28"/>
          <w:szCs w:val="28"/>
        </w:rPr>
        <w:t>сложности, противоречия, тенденции.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Н. Скрябин - </w:t>
      </w:r>
      <w:r w:rsidRPr="00B967BC">
        <w:rPr>
          <w:rFonts w:ascii="Times New Roman" w:hAnsi="Times New Roman" w:cs="Times New Roman"/>
          <w:sz w:val="28"/>
          <w:szCs w:val="28"/>
        </w:rPr>
        <w:t xml:space="preserve">идеи великой силы искусства, художника-мессии, творческого «экстаза». </w:t>
      </w:r>
      <w:r w:rsidRPr="00B967BC">
        <w:rPr>
          <w:rFonts w:ascii="Times New Roman" w:hAnsi="Times New Roman" w:cs="Times New Roman"/>
          <w:i/>
          <w:iCs/>
          <w:sz w:val="28"/>
          <w:szCs w:val="28"/>
        </w:rPr>
        <w:t xml:space="preserve">Образные сферы музыки — наивысшая грандиозность </w:t>
      </w:r>
      <w:r w:rsidRPr="00B967BC">
        <w:rPr>
          <w:rFonts w:ascii="Times New Roman" w:hAnsi="Times New Roman" w:cs="Times New Roman"/>
          <w:sz w:val="28"/>
          <w:szCs w:val="28"/>
        </w:rPr>
        <w:t xml:space="preserve">(Этюд ор. 8 №12, 2 поэмы ор. 32 №2, Прелюдия ор. 11 №14) и </w:t>
      </w:r>
      <w:r w:rsidRPr="00B967BC">
        <w:rPr>
          <w:rFonts w:ascii="Times New Roman" w:hAnsi="Times New Roman" w:cs="Times New Roman"/>
          <w:i/>
          <w:iCs/>
          <w:sz w:val="28"/>
          <w:szCs w:val="28"/>
        </w:rPr>
        <w:t xml:space="preserve">наивысшая утончённость </w:t>
      </w:r>
      <w:r w:rsidRPr="00B967BC">
        <w:rPr>
          <w:rFonts w:ascii="Times New Roman" w:hAnsi="Times New Roman" w:cs="Times New Roman"/>
          <w:sz w:val="28"/>
          <w:szCs w:val="28"/>
        </w:rPr>
        <w:t xml:space="preserve">(2 поэмы ор. 32 №1, Прелюдия ор. 11 №2). </w:t>
      </w:r>
      <w:r w:rsidRPr="00B967BC">
        <w:rPr>
          <w:rFonts w:ascii="Times New Roman" w:hAnsi="Times New Roman" w:cs="Times New Roman"/>
          <w:i/>
          <w:iCs/>
          <w:sz w:val="28"/>
          <w:szCs w:val="28"/>
        </w:rPr>
        <w:t xml:space="preserve">Симфония №3 («Божественная поэма») - </w:t>
      </w:r>
      <w:r w:rsidRPr="00B967BC">
        <w:rPr>
          <w:rFonts w:ascii="Times New Roman" w:hAnsi="Times New Roman" w:cs="Times New Roman"/>
          <w:sz w:val="28"/>
          <w:szCs w:val="28"/>
        </w:rPr>
        <w:t>творческое раз</w:t>
      </w:r>
      <w:r w:rsidRPr="00B967BC">
        <w:rPr>
          <w:rFonts w:ascii="Times New Roman" w:hAnsi="Times New Roman" w:cs="Times New Roman"/>
          <w:sz w:val="28"/>
          <w:szCs w:val="28"/>
        </w:rPr>
        <w:softHyphen/>
        <w:t>витие идей драматического и программного романтического симфонизма Ф. Листа.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«Прометей» </w:t>
      </w:r>
      <w:r w:rsidRPr="00B967BC">
        <w:rPr>
          <w:rFonts w:ascii="Times New Roman" w:hAnsi="Times New Roman" w:cs="Times New Roman"/>
          <w:sz w:val="28"/>
          <w:szCs w:val="28"/>
        </w:rPr>
        <w:t>(«Поэма огня») - первое светомузыкальное произведение: фило</w:t>
      </w:r>
      <w:r w:rsidRPr="00B967BC">
        <w:rPr>
          <w:rFonts w:ascii="Times New Roman" w:hAnsi="Times New Roman" w:cs="Times New Roman"/>
          <w:sz w:val="28"/>
          <w:szCs w:val="28"/>
        </w:rPr>
        <w:softHyphen/>
        <w:t xml:space="preserve">софские воззрения А. Н. Скрябина, система цветного слуха, Прометеев аккорд, идеи Скрябина 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 В. Рахманинов - </w:t>
      </w:r>
      <w:r w:rsidRPr="00B967BC">
        <w:rPr>
          <w:rFonts w:ascii="Times New Roman" w:hAnsi="Times New Roman" w:cs="Times New Roman"/>
          <w:sz w:val="28"/>
          <w:szCs w:val="28"/>
        </w:rPr>
        <w:t>сравнительный анализ двух судеб (Скрябин - Рахманинов).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Национальный характер музыки Рахманинова: русская народная песня, город</w:t>
      </w:r>
      <w:r w:rsidRPr="00B967BC">
        <w:rPr>
          <w:rFonts w:ascii="Times New Roman" w:hAnsi="Times New Roman" w:cs="Times New Roman"/>
          <w:sz w:val="28"/>
          <w:szCs w:val="28"/>
        </w:rPr>
        <w:softHyphen/>
        <w:t>ской романс, знаменное пение, колокольные звоны, эпические образы, зарисовки рус</w:t>
      </w:r>
      <w:r w:rsidRPr="00B967BC">
        <w:rPr>
          <w:rFonts w:ascii="Times New Roman" w:hAnsi="Times New Roman" w:cs="Times New Roman"/>
          <w:sz w:val="28"/>
          <w:szCs w:val="28"/>
        </w:rPr>
        <w:softHyphen/>
        <w:t>ской природы.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Композитор - лирик. Пианист, дирижёр.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Прелюдии: </w:t>
      </w:r>
      <w:r w:rsidRPr="00B967BC">
        <w:rPr>
          <w:rFonts w:ascii="Times New Roman" w:hAnsi="Times New Roman" w:cs="Times New Roman"/>
          <w:sz w:val="28"/>
          <w:szCs w:val="28"/>
        </w:rPr>
        <w:t>ор. 3 №2, ор. 23 №5, ор. 32 №12.</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Музыкальные моменты: </w:t>
      </w:r>
      <w:r w:rsidRPr="00B967BC">
        <w:rPr>
          <w:rFonts w:ascii="Times New Roman" w:hAnsi="Times New Roman" w:cs="Times New Roman"/>
          <w:sz w:val="28"/>
          <w:szCs w:val="28"/>
        </w:rPr>
        <w:t>ор. 16: №3, 4.</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Этюды-картины: </w:t>
      </w:r>
      <w:r w:rsidRPr="00B967BC">
        <w:rPr>
          <w:rFonts w:ascii="Times New Roman" w:hAnsi="Times New Roman" w:cs="Times New Roman"/>
          <w:sz w:val="28"/>
          <w:szCs w:val="28"/>
        </w:rPr>
        <w:t>ор. 33 №4, ор. 39 №6.</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Концерт №2 для фортепиано с оркестром.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Романсовая лирика: </w:t>
      </w:r>
      <w:r w:rsidRPr="00B967BC">
        <w:rPr>
          <w:rFonts w:ascii="Times New Roman" w:hAnsi="Times New Roman" w:cs="Times New Roman"/>
          <w:sz w:val="28"/>
          <w:szCs w:val="28"/>
        </w:rPr>
        <w:t>«Не пой, красавица, при мне» (ел. Пушкина), «Полюбила я на печаль свою» (ел. Шевченко), «Вокализ», «Весенние воды» (ел. Тютчева).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И. Ф. Стравинский. Начало пути.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Краткая характеристика творчества, </w:t>
      </w:r>
      <w:r w:rsidRPr="00B967BC">
        <w:rPr>
          <w:rFonts w:ascii="Times New Roman" w:hAnsi="Times New Roman" w:cs="Times New Roman"/>
          <w:sz w:val="28"/>
          <w:szCs w:val="28"/>
        </w:rPr>
        <w:t>особенности личности; самый измен</w:t>
      </w:r>
      <w:r w:rsidRPr="00B967BC">
        <w:rPr>
          <w:rFonts w:ascii="Times New Roman" w:hAnsi="Times New Roman" w:cs="Times New Roman"/>
          <w:sz w:val="28"/>
          <w:szCs w:val="28"/>
        </w:rPr>
        <w:softHyphen/>
        <w:t xml:space="preserve">чивый и парадоксальный музыкант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«Русский период» - три балета </w:t>
      </w:r>
      <w:r w:rsidRPr="00B967BC">
        <w:rPr>
          <w:rFonts w:ascii="Times New Roman" w:hAnsi="Times New Roman" w:cs="Times New Roman"/>
          <w:sz w:val="28"/>
          <w:szCs w:val="28"/>
        </w:rPr>
        <w:t>(«Жар-птица», «Петрушка», «Весна священ</w:t>
      </w:r>
      <w:r w:rsidRPr="00B967BC">
        <w:rPr>
          <w:rFonts w:ascii="Times New Roman" w:hAnsi="Times New Roman" w:cs="Times New Roman"/>
          <w:sz w:val="28"/>
          <w:szCs w:val="28"/>
        </w:rPr>
        <w:softHyphen/>
        <w:t>ная»).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Занятия у Н. А. Римского-Корсакова. «Русские балетные сезоны» а Париже.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П. Дягилев.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«Петрушка» </w:t>
      </w:r>
      <w:r w:rsidRPr="00B967BC">
        <w:rPr>
          <w:rFonts w:ascii="Times New Roman" w:hAnsi="Times New Roman" w:cs="Times New Roman"/>
          <w:sz w:val="28"/>
          <w:szCs w:val="28"/>
        </w:rPr>
        <w:t>(«Русская», «У Петрушки», «Народные гулянья  на масле</w:t>
      </w:r>
      <w:r w:rsidRPr="00B967BC">
        <w:rPr>
          <w:rFonts w:ascii="Times New Roman" w:hAnsi="Times New Roman" w:cs="Times New Roman"/>
          <w:sz w:val="28"/>
          <w:szCs w:val="28"/>
        </w:rPr>
        <w:softHyphen/>
        <w:t>ной»).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«Весна священная» </w:t>
      </w:r>
      <w:r w:rsidRPr="00B967BC">
        <w:rPr>
          <w:rFonts w:ascii="Times New Roman" w:hAnsi="Times New Roman" w:cs="Times New Roman"/>
          <w:sz w:val="28"/>
          <w:szCs w:val="28"/>
        </w:rPr>
        <w:t>(«Весенние гадания, пляски щеголих», «Тайные игры девушек, хождение по кругам», «Великая священная пляска»).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Тема 8. Судьбы французских композиторов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рубежа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Сравнительный анализ биографий К. Дебюсси и М. Равеля </w:t>
      </w:r>
      <w:r w:rsidRPr="00B967BC">
        <w:rPr>
          <w:rFonts w:ascii="Times New Roman" w:hAnsi="Times New Roman" w:cs="Times New Roman"/>
          <w:sz w:val="28"/>
          <w:szCs w:val="28"/>
        </w:rPr>
        <w:t>(консерватория в Париже; интерес к Испании; восхищение русской музыкой - М. П. Мусоргского, Н. А. Римского-Корсакова; импрессионистские фортепианные и симфонические зарисовки: вода, облака, лунный свет; общие жанры творчества...).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«Послеполуденный отдых фавна» - </w:t>
      </w:r>
      <w:r w:rsidRPr="00B967BC">
        <w:rPr>
          <w:rFonts w:ascii="Times New Roman" w:hAnsi="Times New Roman" w:cs="Times New Roman"/>
          <w:sz w:val="28"/>
          <w:szCs w:val="28"/>
        </w:rPr>
        <w:t>музыкальный манифест импрессионизма. «Вторники» С. Малларме (П. Верлен, А. Рембо, Ш. Бодлер, Анри де Ренье...).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«Облака» </w:t>
      </w:r>
      <w:r w:rsidRPr="00B967BC">
        <w:rPr>
          <w:rFonts w:ascii="Times New Roman" w:hAnsi="Times New Roman" w:cs="Times New Roman"/>
          <w:sz w:val="28"/>
          <w:szCs w:val="28"/>
        </w:rPr>
        <w:t xml:space="preserve">(«Ноктюрны»), «Лунный свет» из «Бергамасской сюиты», «Сады под дождём», «Шаги на снегу», «Затонувший собор», «Девушка с волосами цвета льна», дуэты Пеллеаса и Мелизанды из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и </w:t>
      </w:r>
      <w:r w:rsidRPr="00B967BC">
        <w:rPr>
          <w:rFonts w:ascii="Times New Roman" w:hAnsi="Times New Roman" w:cs="Times New Roman"/>
          <w:b/>
          <w:bCs/>
          <w:sz w:val="28"/>
          <w:szCs w:val="28"/>
          <w:lang w:val="en-US"/>
        </w:rPr>
        <w:t>III</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актов оперы «Пеллеас и Мелизанда» -импрессионистские музыкальные пейзажи, портреты, состояния, краски...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 Равель: </w:t>
      </w:r>
      <w:r w:rsidRPr="00B967BC">
        <w:rPr>
          <w:rFonts w:ascii="Times New Roman" w:hAnsi="Times New Roman" w:cs="Times New Roman"/>
          <w:sz w:val="28"/>
          <w:szCs w:val="28"/>
        </w:rPr>
        <w:t>«Игра воды», «Павана на смерть инфанты», «Болеро», «Сонатина», «Античный менуэт», «Ундина» из фортепианного цикла «Ночной Гаспар». Многоли</w:t>
      </w:r>
      <w:r w:rsidRPr="00B967BC">
        <w:rPr>
          <w:rFonts w:ascii="Times New Roman" w:hAnsi="Times New Roman" w:cs="Times New Roman"/>
          <w:sz w:val="28"/>
          <w:szCs w:val="28"/>
        </w:rPr>
        <w:softHyphen/>
        <w:t>кий и неповторимый образ музыки композитора.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sz w:val="28"/>
          <w:szCs w:val="28"/>
        </w:rPr>
        <w:t xml:space="preserve"> </w:t>
      </w:r>
      <w:r w:rsidRPr="00B967BC">
        <w:rPr>
          <w:rFonts w:ascii="Times New Roman" w:hAnsi="Times New Roman" w:cs="Times New Roman"/>
          <w:b/>
          <w:bCs/>
          <w:sz w:val="28"/>
          <w:szCs w:val="28"/>
        </w:rPr>
        <w:t>7 класс.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 xml:space="preserve">Западноевропейское и отечественное музыкальное искусство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Музыкальная культура - чуткий барометр времени. </w:t>
      </w:r>
      <w:r w:rsidRPr="00B967BC">
        <w:rPr>
          <w:rFonts w:ascii="Times New Roman" w:hAnsi="Times New Roman" w:cs="Times New Roman"/>
          <w:sz w:val="28"/>
          <w:szCs w:val="28"/>
        </w:rPr>
        <w:t>Мир покинут Богом -страх, ожидание катастрофы. Технический прогресс - инженеры-композиторы (новый звуковой облик музыки).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Модернизм. Декаданс. Авангард.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1. Периодизация музыкального искусства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3 основных периода: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lang w:val="en-US"/>
        </w:rPr>
        <w:t>I</w:t>
      </w:r>
      <w:r w:rsidRPr="00B967BC">
        <w:rPr>
          <w:rFonts w:ascii="Times New Roman" w:hAnsi="Times New Roman" w:cs="Times New Roman"/>
          <w:i/>
          <w:iCs/>
          <w:sz w:val="28"/>
          <w:szCs w:val="28"/>
        </w:rPr>
        <w:t xml:space="preserve"> период -рубеж 80-90-х  годов</w:t>
      </w:r>
      <w:r w:rsidRPr="00B967BC">
        <w:rPr>
          <w:rFonts w:ascii="Times New Roman" w:hAnsi="Times New Roman" w:cs="Times New Roman"/>
          <w:i/>
          <w:iCs/>
          <w:sz w:val="28"/>
          <w:szCs w:val="28"/>
          <w:lang w:val="en-US"/>
        </w:rPr>
        <w:t>XIX</w:t>
      </w:r>
      <w:r w:rsidRPr="00B967BC">
        <w:rPr>
          <w:rFonts w:ascii="Times New Roman" w:hAnsi="Times New Roman" w:cs="Times New Roman"/>
          <w:i/>
          <w:iCs/>
          <w:sz w:val="28"/>
          <w:szCs w:val="28"/>
        </w:rPr>
        <w:t>в. - 1918 год.</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«Двуликие янусы»: </w:t>
      </w:r>
      <w:r w:rsidRPr="00B967BC">
        <w:rPr>
          <w:rFonts w:ascii="Times New Roman" w:hAnsi="Times New Roman" w:cs="Times New Roman"/>
          <w:sz w:val="28"/>
          <w:szCs w:val="28"/>
        </w:rPr>
        <w:t>Г. Малер, Р. Штраус, Дж. Пуччини, К. Дебюсси, А. Н. Скрябин, С. В. Рахманинов...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Стили направления: </w:t>
      </w:r>
      <w:r w:rsidRPr="00B967BC">
        <w:rPr>
          <w:rFonts w:ascii="Times New Roman" w:hAnsi="Times New Roman" w:cs="Times New Roman"/>
          <w:sz w:val="28"/>
          <w:szCs w:val="28"/>
        </w:rPr>
        <w:t>поздний романтизм, футуризм, неофольклоризм, джаз...</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«Русские сезоны» в Париже (С. П. Дягилев и балеты И. Ф. Стравинского, М. Равеля, К. Дебюсси, С. С. Прокофьева...). Гастроли зарубежных музыкантов в России.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lang w:val="en-US"/>
        </w:rPr>
        <w:t>II</w:t>
      </w:r>
      <w:r w:rsidRPr="00B967BC">
        <w:rPr>
          <w:rFonts w:ascii="Times New Roman" w:hAnsi="Times New Roman" w:cs="Times New Roman"/>
          <w:i/>
          <w:iCs/>
          <w:sz w:val="28"/>
          <w:szCs w:val="28"/>
        </w:rPr>
        <w:t xml:space="preserve"> период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с 1918 по 1945 годы — </w:t>
      </w:r>
      <w:r w:rsidRPr="00B967BC">
        <w:rPr>
          <w:rFonts w:ascii="Times New Roman" w:hAnsi="Times New Roman" w:cs="Times New Roman"/>
          <w:sz w:val="28"/>
          <w:szCs w:val="28"/>
        </w:rPr>
        <w:t xml:space="preserve">«настоящий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 создана классика зару</w:t>
      </w:r>
      <w:r w:rsidRPr="00B967BC">
        <w:rPr>
          <w:rFonts w:ascii="Times New Roman" w:hAnsi="Times New Roman" w:cs="Times New Roman"/>
          <w:sz w:val="28"/>
          <w:szCs w:val="28"/>
        </w:rPr>
        <w:softHyphen/>
        <w:t xml:space="preserve">бежной и отечественной музыки. </w:t>
      </w:r>
      <w:r w:rsidRPr="00B967BC">
        <w:rPr>
          <w:rFonts w:ascii="Times New Roman" w:hAnsi="Times New Roman" w:cs="Times New Roman"/>
          <w:i/>
          <w:iCs/>
          <w:sz w:val="28"/>
          <w:szCs w:val="28"/>
        </w:rPr>
        <w:t xml:space="preserve">Композиторы французской «Шестёрки» </w:t>
      </w:r>
      <w:r w:rsidRPr="00B967BC">
        <w:rPr>
          <w:rFonts w:ascii="Times New Roman" w:hAnsi="Times New Roman" w:cs="Times New Roman"/>
          <w:sz w:val="28"/>
          <w:szCs w:val="28"/>
        </w:rPr>
        <w:t xml:space="preserve">- Д. Мийо, Ф. Пуленк, А. Онеггер.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i/>
          <w:iCs/>
          <w:sz w:val="28"/>
          <w:szCs w:val="28"/>
        </w:rPr>
        <w:t>Композиторы нововенской школы: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Шенберг, А. Веберн, А. Берг.</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Политональность. Серийный метод (додекафония). Неоклассицизм.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«Золотой фонд» 30-40 годов: </w:t>
      </w:r>
      <w:r w:rsidRPr="00B967BC">
        <w:rPr>
          <w:rFonts w:ascii="Times New Roman" w:hAnsi="Times New Roman" w:cs="Times New Roman"/>
          <w:sz w:val="28"/>
          <w:szCs w:val="28"/>
        </w:rPr>
        <w:t>Б. Барток, П. Хиндемит, С. С. Прокофьев, Д. Д. Шостакович, О. Мессиан, Г. В. Свиридов...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lang w:val="en-US"/>
        </w:rPr>
        <w:t>III</w:t>
      </w:r>
      <w:r w:rsidRPr="00B967BC">
        <w:rPr>
          <w:rFonts w:ascii="Times New Roman" w:hAnsi="Times New Roman" w:cs="Times New Roman"/>
          <w:i/>
          <w:iCs/>
          <w:sz w:val="28"/>
          <w:szCs w:val="28"/>
        </w:rPr>
        <w:t xml:space="preserve">  период - с 1945 по сей день...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Авангард 50-х  годов - </w:t>
      </w:r>
      <w:r w:rsidRPr="00B967BC">
        <w:rPr>
          <w:rFonts w:ascii="Times New Roman" w:hAnsi="Times New Roman" w:cs="Times New Roman"/>
          <w:sz w:val="28"/>
          <w:szCs w:val="28"/>
        </w:rPr>
        <w:t>Карлхайнц Штокхаузен, Пьер Булез, Луиджи Ноно, Джон Кейдж.</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Электронная, конкретная, магнитофонная, препарированная, сериальная, ме</w:t>
      </w:r>
      <w:r w:rsidRPr="00B967BC">
        <w:rPr>
          <w:rFonts w:ascii="Times New Roman" w:hAnsi="Times New Roman" w:cs="Times New Roman"/>
          <w:sz w:val="28"/>
          <w:szCs w:val="28"/>
        </w:rPr>
        <w:softHyphen/>
        <w:t>дитативная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60 – е  годы - </w:t>
      </w:r>
      <w:r w:rsidRPr="00B967BC">
        <w:rPr>
          <w:rFonts w:ascii="Times New Roman" w:hAnsi="Times New Roman" w:cs="Times New Roman"/>
          <w:sz w:val="28"/>
          <w:szCs w:val="28"/>
        </w:rPr>
        <w:t>новые системы, формы, приёмы...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Алеаторика. Сонористика. Полистилистика.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Джон Кейдж. Дьердь Лигети. Кшиштоф Пендерецкий.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1948 г. Постановление ЦК ВКП (б)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обвинение в формализме </w:t>
      </w:r>
      <w:r w:rsidRPr="00B967BC">
        <w:rPr>
          <w:rFonts w:ascii="Times New Roman" w:hAnsi="Times New Roman" w:cs="Times New Roman"/>
          <w:sz w:val="28"/>
          <w:szCs w:val="28"/>
        </w:rPr>
        <w:t>ведущих отече</w:t>
      </w:r>
      <w:r w:rsidRPr="00B967BC">
        <w:rPr>
          <w:rFonts w:ascii="Times New Roman" w:hAnsi="Times New Roman" w:cs="Times New Roman"/>
          <w:sz w:val="28"/>
          <w:szCs w:val="28"/>
        </w:rPr>
        <w:softHyphen/>
        <w:t xml:space="preserve">ственных композиторов: Д. Д. Шостаковича, С. С. Прокофьева, Н. А. Мясковского, А. И. Хачатуряна и др., а также запрет на зарубежную классику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Противоречия и сложности музыкального процесса в России послевоенного периода.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1956 г. </w:t>
      </w:r>
      <w:r w:rsidRPr="00B967BC">
        <w:rPr>
          <w:rFonts w:ascii="Times New Roman" w:hAnsi="Times New Roman" w:cs="Times New Roman"/>
          <w:i/>
          <w:iCs/>
          <w:sz w:val="28"/>
          <w:szCs w:val="28"/>
          <w:lang w:val="en-US"/>
        </w:rPr>
        <w:t>XX</w:t>
      </w:r>
      <w:r w:rsidRPr="00B967BC">
        <w:rPr>
          <w:rFonts w:ascii="Times New Roman" w:hAnsi="Times New Roman" w:cs="Times New Roman"/>
          <w:i/>
          <w:iCs/>
          <w:sz w:val="28"/>
          <w:szCs w:val="28"/>
        </w:rPr>
        <w:t xml:space="preserve"> съезд КПСС </w:t>
      </w:r>
      <w:r w:rsidRPr="00B967BC">
        <w:rPr>
          <w:rFonts w:ascii="Times New Roman" w:hAnsi="Times New Roman" w:cs="Times New Roman"/>
          <w:sz w:val="28"/>
          <w:szCs w:val="28"/>
        </w:rPr>
        <w:t xml:space="preserve">- перелом в истории России (разоблачение культа личности И. Сталина). </w:t>
      </w:r>
      <w:r w:rsidRPr="00B967BC">
        <w:rPr>
          <w:rFonts w:ascii="Times New Roman" w:hAnsi="Times New Roman" w:cs="Times New Roman"/>
          <w:i/>
          <w:iCs/>
          <w:sz w:val="28"/>
          <w:szCs w:val="28"/>
        </w:rPr>
        <w:t xml:space="preserve">Поколение «шестидесятников» в России- </w:t>
      </w:r>
      <w:r w:rsidRPr="00B967BC">
        <w:rPr>
          <w:rFonts w:ascii="Times New Roman" w:hAnsi="Times New Roman" w:cs="Times New Roman"/>
          <w:sz w:val="28"/>
          <w:szCs w:val="28"/>
        </w:rPr>
        <w:t>Р. Щедрин, А. Шнит</w:t>
      </w:r>
      <w:r w:rsidRPr="00B967BC">
        <w:rPr>
          <w:rFonts w:ascii="Times New Roman" w:hAnsi="Times New Roman" w:cs="Times New Roman"/>
          <w:sz w:val="28"/>
          <w:szCs w:val="28"/>
        </w:rPr>
        <w:softHyphen/>
        <w:t>ке, Э. Денисов, С. Губайдулина, Б. Тищенко, С. Слонимский, В. Гаврилин...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Г. В. Свиридов </w:t>
      </w:r>
      <w:r w:rsidRPr="00B967BC">
        <w:rPr>
          <w:rFonts w:ascii="Times New Roman" w:hAnsi="Times New Roman" w:cs="Times New Roman"/>
          <w:sz w:val="28"/>
          <w:szCs w:val="28"/>
        </w:rPr>
        <w:t>- расцвет творчества (Есенин, Маяковский).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Элитная и массовая культура в </w:t>
      </w:r>
      <w:r w:rsidRPr="00B967BC">
        <w:rPr>
          <w:rFonts w:ascii="Times New Roman" w:hAnsi="Times New Roman" w:cs="Times New Roman"/>
          <w:i/>
          <w:iCs/>
          <w:sz w:val="28"/>
          <w:szCs w:val="28"/>
          <w:lang w:val="en-US"/>
        </w:rPr>
        <w:t>XX</w:t>
      </w:r>
      <w:r w:rsidRPr="00B967BC">
        <w:rPr>
          <w:rFonts w:ascii="Times New Roman" w:hAnsi="Times New Roman" w:cs="Times New Roman"/>
          <w:i/>
          <w:iCs/>
          <w:sz w:val="28"/>
          <w:szCs w:val="28"/>
        </w:rPr>
        <w:t xml:space="preserve"> веке.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2. Судьбы западноевропейских композиторов рубежа  </w:t>
      </w:r>
      <w:r w:rsidRPr="00B967BC">
        <w:rPr>
          <w:rFonts w:ascii="Times New Roman" w:hAnsi="Times New Roman" w:cs="Times New Roman"/>
          <w:b/>
          <w:bCs/>
          <w:sz w:val="28"/>
          <w:szCs w:val="28"/>
          <w:lang w:val="en-US"/>
        </w:rPr>
        <w:t>XIX</w:t>
      </w:r>
      <w:r w:rsidRPr="00B967BC">
        <w:rPr>
          <w:rFonts w:ascii="Times New Roman" w:hAnsi="Times New Roman" w:cs="Times New Roman"/>
          <w:b/>
          <w:bCs/>
          <w:sz w:val="28"/>
          <w:szCs w:val="28"/>
        </w:rPr>
        <w:t xml:space="preserve"> </w:t>
      </w:r>
      <w:r w:rsidRPr="00B967BC">
        <w:rPr>
          <w:rFonts w:ascii="Times New Roman" w:hAnsi="Times New Roman" w:cs="Times New Roman"/>
          <w:sz w:val="28"/>
          <w:szCs w:val="28"/>
        </w:rPr>
        <w:t xml:space="preserve">-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Дж. Пуччини - </w:t>
      </w:r>
      <w:r w:rsidRPr="00B967BC">
        <w:rPr>
          <w:rFonts w:ascii="Times New Roman" w:hAnsi="Times New Roman" w:cs="Times New Roman"/>
          <w:sz w:val="28"/>
          <w:szCs w:val="28"/>
        </w:rPr>
        <w:t xml:space="preserve">последний лирик </w:t>
      </w:r>
      <w:r w:rsidRPr="00B967BC">
        <w:rPr>
          <w:rFonts w:ascii="Times New Roman" w:hAnsi="Times New Roman" w:cs="Times New Roman"/>
          <w:sz w:val="28"/>
          <w:szCs w:val="28"/>
          <w:lang w:val="en-US"/>
        </w:rPr>
        <w:t>bel</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canto</w:t>
      </w:r>
      <w:r w:rsidRPr="00B967BC">
        <w:rPr>
          <w:rFonts w:ascii="Times New Roman" w:hAnsi="Times New Roman" w:cs="Times New Roman"/>
          <w:sz w:val="28"/>
          <w:szCs w:val="28"/>
        </w:rPr>
        <w:t>; веризм в его творчестве (фрагмен</w:t>
      </w:r>
      <w:r w:rsidRPr="00B967BC">
        <w:rPr>
          <w:rFonts w:ascii="Times New Roman" w:hAnsi="Times New Roman" w:cs="Times New Roman"/>
          <w:sz w:val="28"/>
          <w:szCs w:val="28"/>
        </w:rPr>
        <w:softHyphen/>
        <w:t>ты опер «Богема», «Тоска», «Турандот»).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Сравнительный анализ жизни и творчества П. Малера и Р. Штрауса: </w:t>
      </w:r>
      <w:r w:rsidRPr="00B967BC">
        <w:rPr>
          <w:rFonts w:ascii="Times New Roman" w:hAnsi="Times New Roman" w:cs="Times New Roman"/>
          <w:sz w:val="28"/>
          <w:szCs w:val="28"/>
        </w:rPr>
        <w:t>дири</w:t>
      </w:r>
      <w:r w:rsidRPr="00B967BC">
        <w:rPr>
          <w:rFonts w:ascii="Times New Roman" w:hAnsi="Times New Roman" w:cs="Times New Roman"/>
          <w:sz w:val="28"/>
          <w:szCs w:val="28"/>
        </w:rPr>
        <w:softHyphen/>
        <w:t>жёрская деятельность, характеры и пристрастия, жанры творчества.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симфония Г. Малера и симфоническая поэма «Тиль Уленшпигель» Р. Штрауса.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3. Композиторы нововенской школы.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Экспрессионизм (Германия, Австрия). Ф. Кафка, Г. Гросс, К. Кольвиц. Лите</w:t>
      </w:r>
      <w:r w:rsidRPr="00B967BC">
        <w:rPr>
          <w:rFonts w:ascii="Times New Roman" w:hAnsi="Times New Roman" w:cs="Times New Roman"/>
          <w:sz w:val="28"/>
          <w:szCs w:val="28"/>
        </w:rPr>
        <w:softHyphen/>
        <w:t>ратура и живопись.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Музыкальный экспрессионизм </w:t>
      </w:r>
      <w:r w:rsidRPr="00B967BC">
        <w:rPr>
          <w:rFonts w:ascii="Times New Roman" w:hAnsi="Times New Roman" w:cs="Times New Roman"/>
          <w:sz w:val="28"/>
          <w:szCs w:val="28"/>
        </w:rPr>
        <w:t>- атональность, нерегулярность ритмики, не</w:t>
      </w:r>
      <w:r w:rsidRPr="00B967BC">
        <w:rPr>
          <w:rFonts w:ascii="Times New Roman" w:hAnsi="Times New Roman" w:cs="Times New Roman"/>
          <w:sz w:val="28"/>
          <w:szCs w:val="28"/>
        </w:rPr>
        <w:softHyphen/>
        <w:t>традиционные тембровые «амплуа» инструментов оркестра и вокальных голосов (</w:t>
      </w:r>
      <w:r w:rsidRPr="00B967BC">
        <w:rPr>
          <w:rFonts w:ascii="Times New Roman" w:hAnsi="Times New Roman" w:cs="Times New Roman"/>
          <w:sz w:val="28"/>
          <w:szCs w:val="28"/>
          <w:lang w:val="en-US"/>
        </w:rPr>
        <w:t>Sprechstimme</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Sprechgesang</w:t>
      </w:r>
      <w:r w:rsidRPr="00B967BC">
        <w:rPr>
          <w:rFonts w:ascii="Times New Roman" w:hAnsi="Times New Roman" w:cs="Times New Roman"/>
          <w:sz w:val="28"/>
          <w:szCs w:val="28"/>
        </w:rPr>
        <w:t>), культ негативных состояний и эмоций: депрессия, страх, одиночество...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Шенберг, А. Веберн, А. Берг </w:t>
      </w:r>
      <w:r w:rsidRPr="00B967BC">
        <w:rPr>
          <w:rFonts w:ascii="Times New Roman" w:hAnsi="Times New Roman" w:cs="Times New Roman"/>
          <w:sz w:val="28"/>
          <w:szCs w:val="28"/>
        </w:rPr>
        <w:t>- судьбы единомышленников, учителя и уче</w:t>
      </w:r>
      <w:r w:rsidRPr="00B967BC">
        <w:rPr>
          <w:rFonts w:ascii="Times New Roman" w:hAnsi="Times New Roman" w:cs="Times New Roman"/>
          <w:sz w:val="28"/>
          <w:szCs w:val="28"/>
        </w:rPr>
        <w:softHyphen/>
        <w:t>ников: общее и различное.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«Лунный Пьеро», «Ожидание», «Сюита для фортепиано ор. 25», «Уцелевший из Варшавы» - </w:t>
      </w:r>
      <w:r w:rsidRPr="00B967BC">
        <w:rPr>
          <w:rFonts w:ascii="Times New Roman" w:hAnsi="Times New Roman" w:cs="Times New Roman"/>
          <w:i/>
          <w:iCs/>
          <w:sz w:val="28"/>
          <w:szCs w:val="28"/>
        </w:rPr>
        <w:t xml:space="preserve">произведения А. Шенберга, </w:t>
      </w:r>
      <w:r w:rsidRPr="00B967BC">
        <w:rPr>
          <w:rFonts w:ascii="Times New Roman" w:hAnsi="Times New Roman" w:cs="Times New Roman"/>
          <w:sz w:val="28"/>
          <w:szCs w:val="28"/>
        </w:rPr>
        <w:t>открывшие новые звуковые системы, образ</w:t>
      </w:r>
      <w:r w:rsidRPr="00B967BC">
        <w:rPr>
          <w:rFonts w:ascii="Times New Roman" w:hAnsi="Times New Roman" w:cs="Times New Roman"/>
          <w:sz w:val="28"/>
          <w:szCs w:val="28"/>
        </w:rPr>
        <w:softHyphen/>
        <w:t>ные миры в искусстве.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Веберн </w:t>
      </w:r>
      <w:r w:rsidRPr="00B967BC">
        <w:rPr>
          <w:rFonts w:ascii="Times New Roman" w:hAnsi="Times New Roman" w:cs="Times New Roman"/>
          <w:sz w:val="28"/>
          <w:szCs w:val="28"/>
        </w:rPr>
        <w:t>- создатель уникального духовного и звукового мира, знаток нидер</w:t>
      </w:r>
      <w:r w:rsidRPr="00B967BC">
        <w:rPr>
          <w:rFonts w:ascii="Times New Roman" w:hAnsi="Times New Roman" w:cs="Times New Roman"/>
          <w:sz w:val="28"/>
          <w:szCs w:val="28"/>
        </w:rPr>
        <w:softHyphen/>
        <w:t xml:space="preserve">ландской полифонии </w:t>
      </w:r>
      <w:r w:rsidRPr="00B967BC">
        <w:rPr>
          <w:rFonts w:ascii="Times New Roman" w:hAnsi="Times New Roman" w:cs="Times New Roman"/>
          <w:sz w:val="28"/>
          <w:szCs w:val="28"/>
          <w:lang w:val="en-US"/>
        </w:rPr>
        <w:t>XVI</w:t>
      </w:r>
      <w:r w:rsidRPr="00B967BC">
        <w:rPr>
          <w:rFonts w:ascii="Times New Roman" w:hAnsi="Times New Roman" w:cs="Times New Roman"/>
          <w:sz w:val="28"/>
          <w:szCs w:val="28"/>
        </w:rPr>
        <w:t xml:space="preserve"> века, первооткрыватель </w:t>
      </w:r>
      <w:r w:rsidRPr="00B967BC">
        <w:rPr>
          <w:rFonts w:ascii="Times New Roman" w:hAnsi="Times New Roman" w:cs="Times New Roman"/>
          <w:i/>
          <w:iCs/>
          <w:sz w:val="28"/>
          <w:szCs w:val="28"/>
        </w:rPr>
        <w:t xml:space="preserve">пуантилизма </w:t>
      </w:r>
      <w:r w:rsidRPr="00B967BC">
        <w:rPr>
          <w:rFonts w:ascii="Times New Roman" w:hAnsi="Times New Roman" w:cs="Times New Roman"/>
          <w:sz w:val="28"/>
          <w:szCs w:val="28"/>
        </w:rPr>
        <w:t xml:space="preserve">(«Вариации ор. 27 для фортепиано»), «маэстро тишины». </w:t>
      </w:r>
      <w:r w:rsidRPr="00B967BC">
        <w:rPr>
          <w:rFonts w:ascii="Times New Roman" w:hAnsi="Times New Roman" w:cs="Times New Roman"/>
          <w:sz w:val="28"/>
          <w:szCs w:val="28"/>
          <w:lang w:val="en-US"/>
        </w:rPr>
        <w:t>Klangfarbenmelodie</w:t>
      </w:r>
      <w:r w:rsidRPr="00B967BC">
        <w:rPr>
          <w:rFonts w:ascii="Times New Roman" w:hAnsi="Times New Roman" w:cs="Times New Roman"/>
          <w:sz w:val="28"/>
          <w:szCs w:val="28"/>
        </w:rPr>
        <w:t xml:space="preserve"> (темброво - окрашенная мело</w:t>
      </w:r>
      <w:r w:rsidRPr="00B967BC">
        <w:rPr>
          <w:rFonts w:ascii="Times New Roman" w:hAnsi="Times New Roman" w:cs="Times New Roman"/>
          <w:sz w:val="28"/>
          <w:szCs w:val="28"/>
        </w:rPr>
        <w:softHyphen/>
        <w:t>дия) - «5 пьес для квартета» ор. 5.</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А. Берг - </w:t>
      </w:r>
      <w:r w:rsidRPr="00B967BC">
        <w:rPr>
          <w:rFonts w:ascii="Times New Roman" w:hAnsi="Times New Roman" w:cs="Times New Roman"/>
          <w:sz w:val="28"/>
          <w:szCs w:val="28"/>
        </w:rPr>
        <w:t xml:space="preserve">синтез традиций и новаторства; </w:t>
      </w:r>
      <w:r w:rsidRPr="00B967BC">
        <w:rPr>
          <w:rFonts w:ascii="Times New Roman" w:hAnsi="Times New Roman" w:cs="Times New Roman"/>
          <w:i/>
          <w:iCs/>
          <w:sz w:val="28"/>
          <w:szCs w:val="28"/>
        </w:rPr>
        <w:t xml:space="preserve">опера «Вощек» </w:t>
      </w:r>
      <w:r w:rsidRPr="00B967BC">
        <w:rPr>
          <w:rFonts w:ascii="Times New Roman" w:hAnsi="Times New Roman" w:cs="Times New Roman"/>
          <w:sz w:val="28"/>
          <w:szCs w:val="28"/>
        </w:rPr>
        <w:t xml:space="preserve">- «зеркало эпохи» </w:t>
      </w:r>
      <w:r w:rsidRPr="00B967BC">
        <w:rPr>
          <w:rFonts w:ascii="Times New Roman" w:hAnsi="Times New Roman" w:cs="Times New Roman"/>
          <w:i/>
          <w:iCs/>
          <w:sz w:val="28"/>
          <w:szCs w:val="28"/>
        </w:rPr>
        <w:t xml:space="preserve">(Б. Асафьев), </w:t>
      </w:r>
      <w:r w:rsidRPr="00B967BC">
        <w:rPr>
          <w:rFonts w:ascii="Times New Roman" w:hAnsi="Times New Roman" w:cs="Times New Roman"/>
          <w:sz w:val="28"/>
          <w:szCs w:val="28"/>
        </w:rPr>
        <w:t>Концерт для скрипки с оркестром - применение додекафонного и тонального методов; сочетание новых музыкально-выразительных, технических средств с опорой на интонации бытовых жанров (вальс, лендлер, песня). В итоге - хорал И. С. Баха из кантаты №60 - утешение человека в горе (символ вечного, доброго).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4. Композиторы французской «Шестёрки».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Э. Сати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балет «Парад» (сценарий Ж. Кокто, декорации П. Пикассо, всту</w:t>
      </w:r>
      <w:r w:rsidRPr="00B967BC">
        <w:rPr>
          <w:rFonts w:ascii="Times New Roman" w:hAnsi="Times New Roman" w:cs="Times New Roman"/>
          <w:i/>
          <w:iCs/>
          <w:sz w:val="28"/>
          <w:szCs w:val="28"/>
        </w:rPr>
        <w:softHyphen/>
        <w:t xml:space="preserve">пительное слово Г. Аполлинера) </w:t>
      </w:r>
      <w:r w:rsidRPr="00B967BC">
        <w:rPr>
          <w:rFonts w:ascii="Times New Roman" w:hAnsi="Times New Roman" w:cs="Times New Roman"/>
          <w:sz w:val="28"/>
          <w:szCs w:val="28"/>
        </w:rPr>
        <w:t xml:space="preserve">- начало нового этапа французской музыки. </w:t>
      </w:r>
      <w:r w:rsidRPr="00B967BC">
        <w:rPr>
          <w:rFonts w:ascii="Times New Roman" w:hAnsi="Times New Roman" w:cs="Times New Roman"/>
          <w:i/>
          <w:iCs/>
          <w:sz w:val="28"/>
          <w:szCs w:val="28"/>
        </w:rPr>
        <w:t xml:space="preserve">Э. Сати и французская «Шестёрка» (1920 год). </w:t>
      </w:r>
      <w:r w:rsidRPr="00B967BC">
        <w:rPr>
          <w:rFonts w:ascii="Times New Roman" w:hAnsi="Times New Roman" w:cs="Times New Roman"/>
          <w:sz w:val="28"/>
          <w:szCs w:val="28"/>
        </w:rPr>
        <w:t>Фортепианный альбом «Шесть», журнал «Па</w:t>
      </w:r>
      <w:r w:rsidRPr="00B967BC">
        <w:rPr>
          <w:rFonts w:ascii="Times New Roman" w:hAnsi="Times New Roman" w:cs="Times New Roman"/>
          <w:sz w:val="28"/>
          <w:szCs w:val="28"/>
        </w:rPr>
        <w:softHyphen/>
        <w:t>рижский петух», коллективный балет-пантомима «Новобрачные на Эйфелевой баш</w:t>
      </w:r>
      <w:r w:rsidRPr="00B967BC">
        <w:rPr>
          <w:rFonts w:ascii="Times New Roman" w:hAnsi="Times New Roman" w:cs="Times New Roman"/>
          <w:sz w:val="28"/>
          <w:szCs w:val="28"/>
        </w:rPr>
        <w:softHyphen/>
        <w:t>не» - антиромантизм, конструктивизм, национальные традиции.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А. Онеггер «Пасифик 231», Д. Мийо балет «Бык на крыше».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i/>
          <w:iCs/>
          <w:sz w:val="28"/>
          <w:szCs w:val="28"/>
        </w:rPr>
        <w:t>Творческий портрет А. Онеггера. Симфония №3 «Литургическая».: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:изнь и творчество Ф. Пуленка. </w:t>
      </w:r>
      <w:r w:rsidRPr="00B967BC">
        <w:rPr>
          <w:rFonts w:ascii="Times New Roman" w:hAnsi="Times New Roman" w:cs="Times New Roman"/>
          <w:sz w:val="28"/>
          <w:szCs w:val="28"/>
        </w:rPr>
        <w:t>Моноопера «Человеческий голос», Концерт для органа, литавр и струнного оркестра.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Музыкальные открытия Д. Мийо: </w:t>
      </w:r>
      <w:r w:rsidRPr="00B967BC">
        <w:rPr>
          <w:rFonts w:ascii="Times New Roman" w:hAnsi="Times New Roman" w:cs="Times New Roman"/>
          <w:sz w:val="28"/>
          <w:szCs w:val="28"/>
        </w:rPr>
        <w:t>политональность, оригинальное использо</w:t>
      </w:r>
      <w:r w:rsidRPr="00B967BC">
        <w:rPr>
          <w:rFonts w:ascii="Times New Roman" w:hAnsi="Times New Roman" w:cs="Times New Roman"/>
          <w:sz w:val="28"/>
          <w:szCs w:val="28"/>
        </w:rPr>
        <w:softHyphen/>
        <w:t>вание бразильского фольклора («Бразильские танцы», «Скарамуш»).</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b/>
          <w:bCs/>
          <w:sz w:val="28"/>
          <w:szCs w:val="28"/>
        </w:rPr>
        <w:t>Тема 5. С. С. Прокофьев. Судьба. Стиль. Творчество.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r w:rsidRPr="00B967BC">
        <w:rPr>
          <w:rFonts w:ascii="Times New Roman" w:hAnsi="Times New Roman" w:cs="Times New Roman"/>
          <w:i/>
          <w:iCs/>
          <w:sz w:val="28"/>
          <w:szCs w:val="28"/>
        </w:rPr>
        <w:t xml:space="preserve"> Общие тенденции мирового искусства: </w:t>
      </w:r>
      <w:r w:rsidRPr="00B967BC">
        <w:rPr>
          <w:rFonts w:ascii="Times New Roman" w:hAnsi="Times New Roman" w:cs="Times New Roman"/>
          <w:sz w:val="28"/>
          <w:szCs w:val="28"/>
        </w:rPr>
        <w:t>стабилизация, обобщение, «возвраще</w:t>
      </w:r>
      <w:r w:rsidRPr="00B967BC">
        <w:rPr>
          <w:rFonts w:ascii="Times New Roman" w:hAnsi="Times New Roman" w:cs="Times New Roman"/>
          <w:sz w:val="28"/>
          <w:szCs w:val="28"/>
        </w:rPr>
        <w:softHyphen/>
        <w:t>ние к классике», поиски «новой простоты» - фольклор, неоклассицизм.</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Контраст созидания и уничтожения: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На Западе </w:t>
      </w:r>
      <w:r w:rsidRPr="00B967BC">
        <w:rPr>
          <w:rFonts w:ascii="Times New Roman" w:hAnsi="Times New Roman" w:cs="Times New Roman"/>
          <w:sz w:val="28"/>
          <w:szCs w:val="28"/>
        </w:rPr>
        <w:t>- создание классических произведений на вечные темы (Скрипич</w:t>
      </w:r>
      <w:r w:rsidRPr="00B967BC">
        <w:rPr>
          <w:rFonts w:ascii="Times New Roman" w:hAnsi="Times New Roman" w:cs="Times New Roman"/>
          <w:sz w:val="28"/>
          <w:szCs w:val="28"/>
        </w:rPr>
        <w:softHyphen/>
        <w:t>ный концерт А. Берга, «Кармина Бурана» К. Орфа, «Жанна дАрк, на костре» А. Онег-гера...) и нацистский переворот в Германии, ставший «торжеством зла, ненависти, лжи» (С. Цвейг).</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 России </w:t>
      </w:r>
      <w:r w:rsidRPr="00B967BC">
        <w:rPr>
          <w:rFonts w:ascii="Times New Roman" w:hAnsi="Times New Roman" w:cs="Times New Roman"/>
          <w:sz w:val="28"/>
          <w:szCs w:val="28"/>
        </w:rPr>
        <w:t>- героический энтузиазм строителей счастливого общества («Время, вперёд» - музыка Г. В. Свиридова); создание советской классики («Ромео и Джульет</w:t>
      </w:r>
      <w:r w:rsidRPr="00B967BC">
        <w:rPr>
          <w:rFonts w:ascii="Times New Roman" w:hAnsi="Times New Roman" w:cs="Times New Roman"/>
          <w:sz w:val="28"/>
          <w:szCs w:val="28"/>
        </w:rPr>
        <w:softHyphen/>
        <w:t>та», «Александр Невский» С. Прокофьева, 5 симфония Д. Шостаковича...) и массовые репрессии, уничтожившие цвет нации; постановление 1936 года «Сумбур вместо музы</w:t>
      </w:r>
      <w:r w:rsidRPr="00B967BC">
        <w:rPr>
          <w:rFonts w:ascii="Times New Roman" w:hAnsi="Times New Roman" w:cs="Times New Roman"/>
          <w:sz w:val="28"/>
          <w:szCs w:val="28"/>
        </w:rPr>
        <w:softHyphen/>
        <w:t>ки», «расстрелявшее» театр Д. Шостаковича.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Великие дирижёры мира: </w:t>
      </w:r>
      <w:r w:rsidRPr="00B967BC">
        <w:rPr>
          <w:rFonts w:ascii="Times New Roman" w:hAnsi="Times New Roman" w:cs="Times New Roman"/>
          <w:sz w:val="28"/>
          <w:szCs w:val="28"/>
        </w:rPr>
        <w:t>А. Тосканини, Л. Стоковский, С. Кусевицкий, О. Клемперер, Б. Вальтер, Е. Мравинский, А. Мелик-Пашаев, Н. Голованов, Н. Малько.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Выдающиеся певцы мира: </w:t>
      </w:r>
      <w:r w:rsidRPr="00B967BC">
        <w:rPr>
          <w:rFonts w:ascii="Times New Roman" w:hAnsi="Times New Roman" w:cs="Times New Roman"/>
          <w:sz w:val="28"/>
          <w:szCs w:val="28"/>
        </w:rPr>
        <w:t>Ф. Шаляпин, Т. Руффо.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Пианисты 3(</w:t>
      </w:r>
      <w:r w:rsidRPr="00B967BC">
        <w:rPr>
          <w:rFonts w:ascii="Times New Roman" w:hAnsi="Times New Roman" w:cs="Times New Roman"/>
          <w:i/>
          <w:iCs/>
          <w:sz w:val="28"/>
          <w:szCs w:val="28"/>
          <w:lang w:val="en-US"/>
        </w:rPr>
        <w:t>f</w:t>
      </w:r>
      <w:r w:rsidRPr="00B967BC">
        <w:rPr>
          <w:rFonts w:ascii="Times New Roman" w:hAnsi="Times New Roman" w:cs="Times New Roman"/>
          <w:i/>
          <w:iCs/>
          <w:sz w:val="28"/>
          <w:szCs w:val="28"/>
        </w:rPr>
        <w:t xml:space="preserve"> годов: </w:t>
      </w:r>
      <w:r w:rsidRPr="00B967BC">
        <w:rPr>
          <w:rFonts w:ascii="Times New Roman" w:hAnsi="Times New Roman" w:cs="Times New Roman"/>
          <w:sz w:val="28"/>
          <w:szCs w:val="28"/>
        </w:rPr>
        <w:t xml:space="preserve">С. Рахманинов, В. Горовиц, А. Шнабель, А. Рубинштейн, Э. Гилельс, Я. Зак, </w:t>
      </w:r>
      <w:r w:rsidRPr="00B967BC">
        <w:rPr>
          <w:rFonts w:ascii="Times New Roman" w:hAnsi="Times New Roman" w:cs="Times New Roman"/>
          <w:i/>
          <w:iCs/>
          <w:sz w:val="28"/>
          <w:szCs w:val="28"/>
        </w:rPr>
        <w:t xml:space="preserve">Я. </w:t>
      </w:r>
      <w:r w:rsidRPr="00B967BC">
        <w:rPr>
          <w:rFonts w:ascii="Times New Roman" w:hAnsi="Times New Roman" w:cs="Times New Roman"/>
          <w:sz w:val="28"/>
          <w:szCs w:val="28"/>
        </w:rPr>
        <w:t>Флиер.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Скрипачи: Я. </w:t>
      </w:r>
      <w:r w:rsidRPr="00B967BC">
        <w:rPr>
          <w:rFonts w:ascii="Times New Roman" w:hAnsi="Times New Roman" w:cs="Times New Roman"/>
          <w:sz w:val="28"/>
          <w:szCs w:val="28"/>
        </w:rPr>
        <w:t>Хейфец, Д. Ойстрах, М. Полякин.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Виолончелисты: </w:t>
      </w:r>
      <w:r w:rsidRPr="00B967BC">
        <w:rPr>
          <w:rFonts w:ascii="Times New Roman" w:hAnsi="Times New Roman" w:cs="Times New Roman"/>
          <w:sz w:val="28"/>
          <w:szCs w:val="28"/>
        </w:rPr>
        <w:t>П. Казальс, С. Кнушевицкий, Д. Шафран.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Композиторы-пианисты: </w:t>
      </w:r>
      <w:r w:rsidRPr="00B967BC">
        <w:rPr>
          <w:rFonts w:ascii="Times New Roman" w:hAnsi="Times New Roman" w:cs="Times New Roman"/>
          <w:sz w:val="28"/>
          <w:szCs w:val="28"/>
        </w:rPr>
        <w:t>Б. Барток, С. Прокофьев, С. Рахманинов...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Композиторы-дирижёры: </w:t>
      </w:r>
      <w:r w:rsidRPr="00B967BC">
        <w:rPr>
          <w:rFonts w:ascii="Times New Roman" w:hAnsi="Times New Roman" w:cs="Times New Roman"/>
          <w:sz w:val="28"/>
          <w:szCs w:val="28"/>
        </w:rPr>
        <w:t>И. Стравинский, Р. Штраус, М. Равель.</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В «Автобиографии» С. Прокофьев выделил </w:t>
      </w:r>
      <w:r w:rsidRPr="00B967BC">
        <w:rPr>
          <w:rFonts w:ascii="Times New Roman" w:hAnsi="Times New Roman" w:cs="Times New Roman"/>
          <w:i/>
          <w:iCs/>
          <w:sz w:val="28"/>
          <w:szCs w:val="28"/>
        </w:rPr>
        <w:t>главные линии своего творчества: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классическая;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новаторская;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токкатная, моторная;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rPr>
      </w:pPr>
      <w:r w:rsidRPr="00B967BC">
        <w:rPr>
          <w:rFonts w:ascii="Times New Roman" w:hAnsi="Times New Roman" w:cs="Times New Roman"/>
          <w:sz w:val="28"/>
          <w:szCs w:val="28"/>
        </w:rPr>
        <w:t xml:space="preserve">лирическая. </w:t>
      </w:r>
      <w:r w:rsidRPr="00B967BC">
        <w:rPr>
          <w:rFonts w:ascii="Times New Roman" w:hAnsi="Times New Roman" w:cs="Times New Roman"/>
          <w:i/>
          <w:iCs/>
          <w:sz w:val="28"/>
          <w:szCs w:val="28"/>
        </w:rPr>
        <w:t>Прокофьев-пианист. Театр С. Прокофьева. Симфонизм С. Прокофьева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Музыкальный материал.</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Токката, Наваждение, «Детская музыка», «Мимолётности»;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Симфонии №1, 7;</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марш из оперы «Любовь к 3</w:t>
      </w:r>
      <w:r w:rsidRPr="00B967BC">
        <w:rPr>
          <w:rFonts w:ascii="Times New Roman" w:hAnsi="Times New Roman" w:cs="Times New Roman"/>
          <w:sz w:val="28"/>
          <w:szCs w:val="28"/>
          <w:vertAlign w:val="superscript"/>
        </w:rPr>
        <w:t>м</w:t>
      </w:r>
      <w:r w:rsidRPr="00B967BC">
        <w:rPr>
          <w:rFonts w:ascii="Times New Roman" w:hAnsi="Times New Roman" w:cs="Times New Roman"/>
          <w:sz w:val="28"/>
          <w:szCs w:val="28"/>
        </w:rPr>
        <w:t xml:space="preserve"> апельсинам», вальс Наташи Ростовой и ария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Кутузова из оперы «Война и мир»;</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балеты «Золушка» и «Ромео и Джульетта»;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кантата «Александр Невский».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6. Бела Барток. Судьба. Стиль. Творчество.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3№ годы -расцвет творчества. Учёный-фольклорист </w:t>
      </w:r>
      <w:r w:rsidRPr="00B967BC">
        <w:rPr>
          <w:rFonts w:ascii="Times New Roman" w:hAnsi="Times New Roman" w:cs="Times New Roman"/>
          <w:sz w:val="28"/>
          <w:szCs w:val="28"/>
        </w:rPr>
        <w:t>(около 11 тысяч народ</w:t>
      </w:r>
      <w:r w:rsidRPr="00B967BC">
        <w:rPr>
          <w:rFonts w:ascii="Times New Roman" w:hAnsi="Times New Roman" w:cs="Times New Roman"/>
          <w:sz w:val="28"/>
          <w:szCs w:val="28"/>
        </w:rPr>
        <w:softHyphen/>
        <w:t xml:space="preserve">ных мелодий записал в течение жизни). За 46 лет творчества - </w:t>
      </w:r>
      <w:r w:rsidRPr="00B967BC">
        <w:rPr>
          <w:rFonts w:ascii="Times New Roman" w:hAnsi="Times New Roman" w:cs="Times New Roman"/>
          <w:i/>
          <w:iCs/>
          <w:sz w:val="28"/>
          <w:szCs w:val="28"/>
        </w:rPr>
        <w:t>эволюция, многообразие жанров: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антиромантизм (</w:t>
      </w:r>
      <w:r w:rsidRPr="00B967BC">
        <w:rPr>
          <w:rFonts w:ascii="Times New Roman" w:hAnsi="Times New Roman" w:cs="Times New Roman"/>
          <w:sz w:val="28"/>
          <w:szCs w:val="28"/>
          <w:lang w:val="en-US"/>
        </w:rPr>
        <w:t>Allegro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barbaro</w:t>
      </w:r>
      <w:r w:rsidRPr="00B967BC">
        <w:rPr>
          <w:rFonts w:ascii="Times New Roman" w:hAnsi="Times New Roman" w:cs="Times New Roman"/>
          <w:sz w:val="28"/>
          <w:szCs w:val="28"/>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«от мрака к свету» - «Музыка для струнных, ударных и челесты»; «Микрокосмос» - энциклопедия стиля Бартока. </w:t>
      </w:r>
      <w:r w:rsidRPr="00B967BC">
        <w:rPr>
          <w:rFonts w:ascii="Times New Roman" w:hAnsi="Times New Roman" w:cs="Times New Roman"/>
          <w:i/>
          <w:iCs/>
          <w:sz w:val="28"/>
          <w:szCs w:val="28"/>
        </w:rPr>
        <w:t xml:space="preserve">Б. Барток и С. Прокофьев </w:t>
      </w:r>
      <w:r w:rsidRPr="00B967BC">
        <w:rPr>
          <w:rFonts w:ascii="Times New Roman" w:hAnsi="Times New Roman" w:cs="Times New Roman"/>
          <w:sz w:val="28"/>
          <w:szCs w:val="28"/>
        </w:rPr>
        <w:t>(несколько параллелей): выдающиеся пианисты, стихия варварства, сарказм, лиризм, новаторство в области мелодики, гармонии, ритма; музыка для детей.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7. Д. Д. Шостакович. Известный и неизвестный.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lang w:val="en-US"/>
        </w:rPr>
        <w:t>II</w:t>
      </w:r>
      <w:r w:rsidRPr="00B967BC">
        <w:rPr>
          <w:rFonts w:ascii="Times New Roman" w:hAnsi="Times New Roman" w:cs="Times New Roman"/>
          <w:i/>
          <w:iCs/>
          <w:sz w:val="28"/>
          <w:szCs w:val="28"/>
        </w:rPr>
        <w:t xml:space="preserve"> мировая война: </w:t>
      </w:r>
      <w:r w:rsidRPr="00B967BC">
        <w:rPr>
          <w:rFonts w:ascii="Times New Roman" w:hAnsi="Times New Roman" w:cs="Times New Roman"/>
          <w:sz w:val="28"/>
          <w:szCs w:val="28"/>
        </w:rPr>
        <w:t>эмиграция в США музыкантов: И. Стравинский, Д. Мийо, А. Шёнберг, Б. Барток, Б. Бриттен...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«Симфония о войне и мире» </w:t>
      </w:r>
      <w:r w:rsidRPr="00B967BC">
        <w:rPr>
          <w:rFonts w:ascii="Times New Roman" w:hAnsi="Times New Roman" w:cs="Times New Roman"/>
          <w:sz w:val="28"/>
          <w:szCs w:val="28"/>
        </w:rPr>
        <w:t>- сближение всех композиторов, общечеловече</w:t>
      </w:r>
      <w:r w:rsidRPr="00B967BC">
        <w:rPr>
          <w:rFonts w:ascii="Times New Roman" w:hAnsi="Times New Roman" w:cs="Times New Roman"/>
          <w:sz w:val="28"/>
          <w:szCs w:val="28"/>
        </w:rPr>
        <w:softHyphen/>
        <w:t>ские проблемы, обновление музыкального языка, эволюция жанра -» философская на</w:t>
      </w:r>
      <w:r w:rsidRPr="00B967BC">
        <w:rPr>
          <w:rFonts w:ascii="Times New Roman" w:hAnsi="Times New Roman" w:cs="Times New Roman"/>
          <w:sz w:val="28"/>
          <w:szCs w:val="28"/>
        </w:rPr>
        <w:softHyphen/>
        <w:t>правленность. (Б. Бриттен «Симфония-реквием», Б. Барток «Концерт для оркестра», Симфония №3 «Литургическая» А. Онеггера, Симфония №7, 8 Д. Шостаковича, Сим</w:t>
      </w:r>
      <w:r w:rsidRPr="00B967BC">
        <w:rPr>
          <w:rFonts w:ascii="Times New Roman" w:hAnsi="Times New Roman" w:cs="Times New Roman"/>
          <w:sz w:val="28"/>
          <w:szCs w:val="28"/>
        </w:rPr>
        <w:softHyphen/>
        <w:t>фония №2 «с колоколом» А. Хачатуряна...).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Песни военных лет: «Священная война» </w:t>
      </w:r>
      <w:r w:rsidRPr="00B967BC">
        <w:rPr>
          <w:rFonts w:ascii="Times New Roman" w:hAnsi="Times New Roman" w:cs="Times New Roman"/>
          <w:sz w:val="28"/>
          <w:szCs w:val="28"/>
        </w:rPr>
        <w:t xml:space="preserve">(А. Александров, ст. В. Лебедева-Кумача), </w:t>
      </w:r>
      <w:r w:rsidRPr="00B967BC">
        <w:rPr>
          <w:rFonts w:ascii="Times New Roman" w:hAnsi="Times New Roman" w:cs="Times New Roman"/>
          <w:i/>
          <w:iCs/>
          <w:sz w:val="28"/>
          <w:szCs w:val="28"/>
        </w:rPr>
        <w:t xml:space="preserve">«Ой, туманы мои, растуманы» </w:t>
      </w:r>
      <w:r w:rsidRPr="00B967BC">
        <w:rPr>
          <w:rFonts w:ascii="Times New Roman" w:hAnsi="Times New Roman" w:cs="Times New Roman"/>
          <w:sz w:val="28"/>
          <w:szCs w:val="28"/>
        </w:rPr>
        <w:t xml:space="preserve">(В. Захаров, ст. М. Исаковского), </w:t>
      </w:r>
      <w:r w:rsidRPr="00B967BC">
        <w:rPr>
          <w:rFonts w:ascii="Times New Roman" w:hAnsi="Times New Roman" w:cs="Times New Roman"/>
          <w:i/>
          <w:iCs/>
          <w:sz w:val="28"/>
          <w:szCs w:val="28"/>
        </w:rPr>
        <w:t xml:space="preserve">«Вечер на рейде» </w:t>
      </w:r>
      <w:r w:rsidRPr="00B967BC">
        <w:rPr>
          <w:rFonts w:ascii="Times New Roman" w:hAnsi="Times New Roman" w:cs="Times New Roman"/>
          <w:sz w:val="28"/>
          <w:szCs w:val="28"/>
        </w:rPr>
        <w:t xml:space="preserve">(В. Соловьёв-Седой, ст. А. Чуркина), </w:t>
      </w:r>
      <w:r w:rsidRPr="00B967BC">
        <w:rPr>
          <w:rFonts w:ascii="Times New Roman" w:hAnsi="Times New Roman" w:cs="Times New Roman"/>
          <w:i/>
          <w:iCs/>
          <w:sz w:val="28"/>
          <w:szCs w:val="28"/>
        </w:rPr>
        <w:t xml:space="preserve">«В лесу прифронтовом» </w:t>
      </w:r>
      <w:r w:rsidRPr="00B967BC">
        <w:rPr>
          <w:rFonts w:ascii="Times New Roman" w:hAnsi="Times New Roman" w:cs="Times New Roman"/>
          <w:sz w:val="28"/>
          <w:szCs w:val="28"/>
        </w:rPr>
        <w:t>(М. Блантер, ст. М. Исаковского).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Произведения-отклики на события </w:t>
      </w:r>
      <w:r w:rsidRPr="00B967BC">
        <w:rPr>
          <w:rFonts w:ascii="Times New Roman" w:hAnsi="Times New Roman" w:cs="Times New Roman"/>
          <w:i/>
          <w:iCs/>
          <w:sz w:val="28"/>
          <w:szCs w:val="28"/>
          <w:lang w:val="en-US"/>
        </w:rPr>
        <w:t>II</w:t>
      </w:r>
      <w:r w:rsidRPr="00B967BC">
        <w:rPr>
          <w:rFonts w:ascii="Times New Roman" w:hAnsi="Times New Roman" w:cs="Times New Roman"/>
          <w:i/>
          <w:iCs/>
          <w:sz w:val="28"/>
          <w:szCs w:val="28"/>
        </w:rPr>
        <w:t xml:space="preserve"> мировой войны: </w:t>
      </w:r>
      <w:r w:rsidRPr="00B967BC">
        <w:rPr>
          <w:rFonts w:ascii="Times New Roman" w:hAnsi="Times New Roman" w:cs="Times New Roman"/>
          <w:sz w:val="28"/>
          <w:szCs w:val="28"/>
        </w:rPr>
        <w:t>А. Шенберг «Уцелев</w:t>
      </w:r>
      <w:r w:rsidRPr="00B967BC">
        <w:rPr>
          <w:rFonts w:ascii="Times New Roman" w:hAnsi="Times New Roman" w:cs="Times New Roman"/>
          <w:sz w:val="28"/>
          <w:szCs w:val="28"/>
        </w:rPr>
        <w:softHyphen/>
        <w:t>ший из Варшавы», О. Мессиан «Квартет на конец времени», Б. Бриттен «Военный рек</w:t>
      </w:r>
      <w:r w:rsidRPr="00B967BC">
        <w:rPr>
          <w:rFonts w:ascii="Times New Roman" w:hAnsi="Times New Roman" w:cs="Times New Roman"/>
          <w:sz w:val="28"/>
          <w:szCs w:val="28"/>
        </w:rPr>
        <w:softHyphen/>
        <w:t>вием», Кш. Пендерецкий «</w:t>
      </w:r>
      <w:r w:rsidRPr="00B967BC">
        <w:rPr>
          <w:rFonts w:ascii="Times New Roman" w:hAnsi="Times New Roman" w:cs="Times New Roman"/>
          <w:sz w:val="28"/>
          <w:szCs w:val="28"/>
          <w:lang w:val="en-US"/>
        </w:rPr>
        <w:t>Dies</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irae</w:t>
      </w:r>
      <w:r w:rsidRPr="00B967BC">
        <w:rPr>
          <w:rFonts w:ascii="Times New Roman" w:hAnsi="Times New Roman" w:cs="Times New Roman"/>
          <w:sz w:val="28"/>
          <w:szCs w:val="28"/>
        </w:rPr>
        <w:t>» - оратория памяти жертв Освенцима, В. Лютослав-ский «Песни подпольной борьбы»...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sectPr w:rsidR="00250FD1" w:rsidRPr="00B967BC" w:rsidSect="00B967BC">
          <w:pgSz w:w="8392" w:h="11907" w:code="11"/>
          <w:pgMar w:top="567" w:right="567" w:bottom="726" w:left="1304" w:header="720" w:footer="720" w:gutter="0"/>
          <w:cols w:space="60"/>
          <w:noEndnote/>
        </w:sect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Политизация искусства в СССР. Постановление 1948 года - «публичный по</w:t>
      </w:r>
      <w:r w:rsidRPr="00B967BC">
        <w:rPr>
          <w:rFonts w:ascii="Times New Roman" w:hAnsi="Times New Roman" w:cs="Times New Roman"/>
          <w:sz w:val="28"/>
          <w:szCs w:val="28"/>
        </w:rPr>
        <w:softHyphen/>
        <w:t>зор и отторжение от слушателя» (Г. Головинский) творчества Д. Шостаковича, С. Про</w:t>
      </w:r>
      <w:r w:rsidRPr="00B967BC">
        <w:rPr>
          <w:rFonts w:ascii="Times New Roman" w:hAnsi="Times New Roman" w:cs="Times New Roman"/>
          <w:sz w:val="28"/>
          <w:szCs w:val="28"/>
        </w:rPr>
        <w:softHyphen/>
        <w:t xml:space="preserve">кофьева... Запрет на зарубежную музыку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Композитор и время... </w:t>
      </w:r>
      <w:r w:rsidRPr="00B967BC">
        <w:rPr>
          <w:rFonts w:ascii="Times New Roman" w:hAnsi="Times New Roman" w:cs="Times New Roman"/>
          <w:i/>
          <w:iCs/>
          <w:sz w:val="28"/>
          <w:szCs w:val="28"/>
        </w:rPr>
        <w:t>Генетический ряд: Л. вон Бетховен — П. И. Чайков</w:t>
      </w:r>
      <w:r w:rsidRPr="00B967BC">
        <w:rPr>
          <w:rFonts w:ascii="Times New Roman" w:hAnsi="Times New Roman" w:cs="Times New Roman"/>
          <w:i/>
          <w:iCs/>
          <w:sz w:val="28"/>
          <w:szCs w:val="28"/>
        </w:rPr>
        <w:softHyphen/>
        <w:t xml:space="preserve">ский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Г. Малер. </w:t>
      </w:r>
      <w:r w:rsidRPr="00B967BC">
        <w:rPr>
          <w:rFonts w:ascii="Times New Roman" w:hAnsi="Times New Roman" w:cs="Times New Roman"/>
          <w:sz w:val="28"/>
          <w:szCs w:val="28"/>
        </w:rPr>
        <w:t>Каждая симфония Шостаковича - картина мира, исповедь художника. «Эзопов язык» - возможность «читать» музыку Шостаковича по-разному...</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5, 7 симфонии - </w:t>
      </w:r>
      <w:r w:rsidRPr="00B967BC">
        <w:rPr>
          <w:rFonts w:ascii="Times New Roman" w:hAnsi="Times New Roman" w:cs="Times New Roman"/>
          <w:sz w:val="28"/>
          <w:szCs w:val="28"/>
        </w:rPr>
        <w:t>обличение зла, насилия.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«Бах-Шостакович» </w:t>
      </w:r>
      <w:r w:rsidRPr="00B967BC">
        <w:rPr>
          <w:rFonts w:ascii="Times New Roman" w:hAnsi="Times New Roman" w:cs="Times New Roman"/>
          <w:sz w:val="28"/>
          <w:szCs w:val="28"/>
        </w:rPr>
        <w:t xml:space="preserve">- важная тема для размышлений. Полифония в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веке. </w:t>
      </w:r>
      <w:r w:rsidRPr="00B967BC">
        <w:rPr>
          <w:rFonts w:ascii="Times New Roman" w:hAnsi="Times New Roman" w:cs="Times New Roman"/>
          <w:i/>
          <w:iCs/>
          <w:sz w:val="28"/>
          <w:szCs w:val="28"/>
        </w:rPr>
        <w:t>«24 прелюдии и фуги» ор. 87.</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Шостакович </w:t>
      </w:r>
      <w:r w:rsidRPr="00B967BC">
        <w:rPr>
          <w:rFonts w:ascii="Times New Roman" w:hAnsi="Times New Roman" w:cs="Times New Roman"/>
          <w:sz w:val="28"/>
          <w:szCs w:val="28"/>
        </w:rPr>
        <w:t xml:space="preserve">- </w:t>
      </w:r>
      <w:r w:rsidRPr="00B967BC">
        <w:rPr>
          <w:rFonts w:ascii="Times New Roman" w:hAnsi="Times New Roman" w:cs="Times New Roman"/>
          <w:i/>
          <w:iCs/>
          <w:sz w:val="28"/>
          <w:szCs w:val="28"/>
        </w:rPr>
        <w:t xml:space="preserve">пианист. Фортепианная музыка. (3 фантастических танца, «Танцы кукол», «24 прелюдии» ор. 34). </w:t>
      </w:r>
      <w:r w:rsidRPr="00B967BC">
        <w:rPr>
          <w:rFonts w:ascii="Times New Roman" w:hAnsi="Times New Roman" w:cs="Times New Roman"/>
          <w:sz w:val="28"/>
          <w:szCs w:val="28"/>
        </w:rPr>
        <w:t>Камерно-инструментальная музыка (8 квартет). Театр Д. Шостаковича (фрагменты из опер, балетов).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8. Пауль Хиндемит. Судьба. Стиль. Творчество.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Музыкант-философ, выдающийся альтист (квартет Амара). Антиромантизм. Неоклассицизм. </w:t>
      </w:r>
      <w:r w:rsidRPr="00B967BC">
        <w:rPr>
          <w:rFonts w:ascii="Times New Roman" w:hAnsi="Times New Roman" w:cs="Times New Roman"/>
          <w:i/>
          <w:iCs/>
          <w:sz w:val="28"/>
          <w:szCs w:val="28"/>
        </w:rPr>
        <w:t>«Камерная музыка №1», фортепианная сюита «1922» («поэма совре</w:t>
      </w:r>
      <w:r w:rsidRPr="00B967BC">
        <w:rPr>
          <w:rFonts w:ascii="Times New Roman" w:hAnsi="Times New Roman" w:cs="Times New Roman"/>
          <w:i/>
          <w:iCs/>
          <w:sz w:val="28"/>
          <w:szCs w:val="28"/>
        </w:rPr>
        <w:softHyphen/>
        <w:t xml:space="preserve">менного города» </w:t>
      </w:r>
      <w:r w:rsidRPr="00B967BC">
        <w:rPr>
          <w:rFonts w:ascii="Times New Roman" w:hAnsi="Times New Roman" w:cs="Times New Roman"/>
          <w:sz w:val="28"/>
          <w:szCs w:val="28"/>
        </w:rPr>
        <w:t>Б. Асафьев/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«Руководство по композиции» и фортепианный полифонический цикл «</w:t>
      </w:r>
      <w:r w:rsidRPr="00B967BC">
        <w:rPr>
          <w:rFonts w:ascii="Times New Roman" w:hAnsi="Times New Roman" w:cs="Times New Roman"/>
          <w:i/>
          <w:iCs/>
          <w:sz w:val="28"/>
          <w:szCs w:val="28"/>
          <w:u w:val="single"/>
          <w:lang w:val="en-US"/>
        </w:rPr>
        <w:t>Ludus</w:t>
      </w:r>
      <w:r w:rsidRPr="00B967BC">
        <w:rPr>
          <w:rFonts w:ascii="Times New Roman" w:hAnsi="Times New Roman" w:cs="Times New Roman"/>
          <w:i/>
          <w:iCs/>
          <w:sz w:val="28"/>
          <w:szCs w:val="28"/>
          <w:u w:val="single"/>
        </w:rPr>
        <w:t xml:space="preserve"> </w:t>
      </w:r>
      <w:r w:rsidRPr="00B967BC">
        <w:rPr>
          <w:rFonts w:ascii="Times New Roman" w:hAnsi="Times New Roman" w:cs="Times New Roman"/>
          <w:i/>
          <w:iCs/>
          <w:sz w:val="28"/>
          <w:szCs w:val="28"/>
          <w:u w:val="single"/>
          <w:lang w:val="en-US"/>
        </w:rPr>
        <w:t>tonalis</w:t>
      </w:r>
      <w:r w:rsidRPr="00B967BC">
        <w:rPr>
          <w:rFonts w:ascii="Times New Roman" w:hAnsi="Times New Roman" w:cs="Times New Roman"/>
          <w:i/>
          <w:iCs/>
          <w:sz w:val="28"/>
          <w:szCs w:val="28"/>
          <w:u w:val="single"/>
        </w:rPr>
        <w:t>»</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Симфония «Художник Матис» - </w:t>
      </w:r>
      <w:r w:rsidRPr="00B967BC">
        <w:rPr>
          <w:rFonts w:ascii="Times New Roman" w:hAnsi="Times New Roman" w:cs="Times New Roman"/>
          <w:sz w:val="28"/>
          <w:szCs w:val="28"/>
        </w:rPr>
        <w:t>воплощение философских идей Хиндемита.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П. Хиндемит и Д. Шостакович - музыканты-философы, полифонисты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w:t>
      </w:r>
      <w:r w:rsidRPr="00B967BC">
        <w:rPr>
          <w:rFonts w:ascii="Times New Roman" w:hAnsi="Times New Roman" w:cs="Times New Roman"/>
          <w:sz w:val="28"/>
          <w:szCs w:val="28"/>
        </w:rPr>
        <w:softHyphen/>
        <w:t>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9. Оливье Мессиан. Творческий портрет.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Универсализм: </w:t>
      </w:r>
      <w:r w:rsidRPr="00B967BC">
        <w:rPr>
          <w:rFonts w:ascii="Times New Roman" w:hAnsi="Times New Roman" w:cs="Times New Roman"/>
          <w:sz w:val="28"/>
          <w:szCs w:val="28"/>
        </w:rPr>
        <w:t xml:space="preserve">пианист, органист, теоретик, педагог, поэт, учёный-орнитолог. </w:t>
      </w:r>
      <w:r w:rsidRPr="00B967BC">
        <w:rPr>
          <w:rFonts w:ascii="Times New Roman" w:hAnsi="Times New Roman" w:cs="Times New Roman"/>
          <w:b/>
          <w:bCs/>
          <w:i/>
          <w:iCs/>
          <w:sz w:val="28"/>
          <w:szCs w:val="28"/>
        </w:rPr>
        <w:t xml:space="preserve">Религиозная тема творчества: </w:t>
      </w:r>
      <w:r w:rsidRPr="00B967BC">
        <w:rPr>
          <w:rFonts w:ascii="Times New Roman" w:hAnsi="Times New Roman" w:cs="Times New Roman"/>
          <w:i/>
          <w:iCs/>
          <w:sz w:val="28"/>
          <w:szCs w:val="28"/>
          <w:u w:val="single"/>
        </w:rPr>
        <w:t>«Рождество господне»</w:t>
      </w:r>
      <w:r w:rsidRPr="00B967BC">
        <w:rPr>
          <w:rFonts w:ascii="Times New Roman" w:hAnsi="Times New Roman" w:cs="Times New Roman"/>
          <w:i/>
          <w:iCs/>
          <w:sz w:val="28"/>
          <w:szCs w:val="28"/>
        </w:rPr>
        <w:t xml:space="preserve"> </w:t>
      </w:r>
      <w:r w:rsidRPr="00B967BC">
        <w:rPr>
          <w:rFonts w:ascii="Times New Roman" w:hAnsi="Times New Roman" w:cs="Times New Roman"/>
          <w:sz w:val="28"/>
          <w:szCs w:val="28"/>
        </w:rPr>
        <w:t>(9 медитаций для ор</w:t>
      </w:r>
      <w:r w:rsidRPr="00B967BC">
        <w:rPr>
          <w:rFonts w:ascii="Times New Roman" w:hAnsi="Times New Roman" w:cs="Times New Roman"/>
          <w:sz w:val="28"/>
          <w:szCs w:val="28"/>
        </w:rPr>
        <w:softHyphen/>
        <w:t>гана).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Птицы - это наше желание радости, стремление к звёздам, радуге </w:t>
      </w:r>
      <w:r w:rsidRPr="00B967BC">
        <w:rPr>
          <w:rFonts w:ascii="Times New Roman" w:hAnsi="Times New Roman" w:cs="Times New Roman"/>
          <w:sz w:val="28"/>
          <w:szCs w:val="28"/>
        </w:rPr>
        <w:t>(О.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Мессиан).</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«Экзотические птицы» </w:t>
      </w:r>
      <w:r w:rsidRPr="00B967BC">
        <w:rPr>
          <w:rFonts w:ascii="Times New Roman" w:hAnsi="Times New Roman" w:cs="Times New Roman"/>
          <w:sz w:val="28"/>
          <w:szCs w:val="28"/>
        </w:rPr>
        <w:t xml:space="preserve">для фортепиано, 11 духовых и ударных инструментов. </w:t>
      </w:r>
      <w:r w:rsidRPr="00B967BC">
        <w:rPr>
          <w:rFonts w:ascii="Times New Roman" w:hAnsi="Times New Roman" w:cs="Times New Roman"/>
          <w:i/>
          <w:iCs/>
          <w:sz w:val="28"/>
          <w:szCs w:val="28"/>
        </w:rPr>
        <w:t>«Квартет на конец времени».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Симфония «Турангалила», </w:t>
      </w:r>
      <w:r w:rsidRPr="00B967BC">
        <w:rPr>
          <w:rFonts w:ascii="Times New Roman" w:hAnsi="Times New Roman" w:cs="Times New Roman"/>
          <w:sz w:val="28"/>
          <w:szCs w:val="28"/>
        </w:rPr>
        <w:t xml:space="preserve">«20 взглядов на младенца Иисуса Христа». </w:t>
      </w:r>
      <w:r w:rsidRPr="00B967BC">
        <w:rPr>
          <w:rFonts w:ascii="Times New Roman" w:hAnsi="Times New Roman" w:cs="Times New Roman"/>
          <w:i/>
          <w:iCs/>
          <w:sz w:val="28"/>
          <w:szCs w:val="28"/>
          <w:u w:val="single"/>
        </w:rPr>
        <w:t>Звуковой мир О. Мессиана и техника его музыкалъного языка.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b/>
          <w:bCs/>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10. Г. В. Свиридов. Творческий портрет.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Истоки и основы творчества: </w:t>
      </w:r>
      <w:r w:rsidRPr="00B967BC">
        <w:rPr>
          <w:rFonts w:ascii="Times New Roman" w:hAnsi="Times New Roman" w:cs="Times New Roman"/>
          <w:sz w:val="28"/>
          <w:szCs w:val="28"/>
        </w:rPr>
        <w:t xml:space="preserve">русская музыка всех эпох - от древнейших народных песен, духовных песнопений до отечественной музыки </w:t>
      </w:r>
      <w:r w:rsidRPr="00B967BC">
        <w:rPr>
          <w:rFonts w:ascii="Times New Roman" w:hAnsi="Times New Roman" w:cs="Times New Roman"/>
          <w:sz w:val="28"/>
          <w:szCs w:val="28"/>
          <w:lang w:val="en-US"/>
        </w:rPr>
        <w:t>XX</w:t>
      </w:r>
      <w:r w:rsidRPr="00B967BC">
        <w:rPr>
          <w:rFonts w:ascii="Times New Roman" w:hAnsi="Times New Roman" w:cs="Times New Roman"/>
          <w:sz w:val="28"/>
          <w:szCs w:val="28"/>
        </w:rPr>
        <w:t xml:space="preserve"> века, но </w:t>
      </w:r>
      <w:r w:rsidRPr="00B967BC">
        <w:rPr>
          <w:rFonts w:ascii="Times New Roman" w:hAnsi="Times New Roman" w:cs="Times New Roman"/>
          <w:i/>
          <w:iCs/>
          <w:sz w:val="28"/>
          <w:szCs w:val="28"/>
        </w:rPr>
        <w:t>особен</w:t>
      </w:r>
      <w:r w:rsidRPr="00B967BC">
        <w:rPr>
          <w:rFonts w:ascii="Times New Roman" w:hAnsi="Times New Roman" w:cs="Times New Roman"/>
          <w:i/>
          <w:iCs/>
          <w:sz w:val="28"/>
          <w:szCs w:val="28"/>
        </w:rPr>
        <w:softHyphen/>
        <w:t xml:space="preserve">но: </w:t>
      </w:r>
      <w:r w:rsidRPr="00B967BC">
        <w:rPr>
          <w:rFonts w:ascii="Times New Roman" w:hAnsi="Times New Roman" w:cs="Times New Roman"/>
          <w:sz w:val="28"/>
          <w:szCs w:val="28"/>
        </w:rPr>
        <w:t>М. И. Глинка, «Могучая кучка», учитель -Д. Д. Шостакович.</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u w:val="single"/>
        </w:rPr>
        <w:t xml:space="preserve">Главные жанры - вокальные </w:t>
      </w:r>
      <w:r w:rsidRPr="00B967BC">
        <w:rPr>
          <w:rFonts w:ascii="Times New Roman" w:hAnsi="Times New Roman" w:cs="Times New Roman"/>
          <w:sz w:val="28"/>
          <w:szCs w:val="28"/>
          <w:u w:val="single"/>
        </w:rPr>
        <w:t>.</w:t>
      </w:r>
      <w:r w:rsidRPr="00B967BC">
        <w:rPr>
          <w:rFonts w:ascii="Times New Roman" w:hAnsi="Times New Roman" w:cs="Times New Roman"/>
          <w:sz w:val="28"/>
          <w:szCs w:val="28"/>
        </w:rPr>
        <w:t>оратория, кантата, хоры, песни, романсы, во</w:t>
      </w:r>
      <w:r w:rsidRPr="00B967BC">
        <w:rPr>
          <w:rFonts w:ascii="Times New Roman" w:hAnsi="Times New Roman" w:cs="Times New Roman"/>
          <w:sz w:val="28"/>
          <w:szCs w:val="28"/>
        </w:rPr>
        <w:softHyphen/>
        <w:t>кальные циклы.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«Курские песни», «Поэма памяти Сергея Есенина», «Романсы па ел. Пушки</w:t>
      </w:r>
      <w:r w:rsidRPr="00B967BC">
        <w:rPr>
          <w:rFonts w:ascii="Times New Roman" w:hAnsi="Times New Roman" w:cs="Times New Roman"/>
          <w:i/>
          <w:iCs/>
          <w:sz w:val="28"/>
          <w:szCs w:val="28"/>
        </w:rPr>
        <w:softHyphen/>
        <w:t xml:space="preserve">на», хоровой концерт «Пушкинский венок», «Патетическая оратория», музыкачьные иллюстрации к повести А. Пушкина «Метель». «Время, вперёд» </w:t>
      </w:r>
      <w:r w:rsidRPr="00B967BC">
        <w:rPr>
          <w:rFonts w:ascii="Times New Roman" w:hAnsi="Times New Roman" w:cs="Times New Roman"/>
          <w:sz w:val="28"/>
          <w:szCs w:val="28"/>
        </w:rPr>
        <w:t xml:space="preserve">- </w:t>
      </w:r>
      <w:r w:rsidRPr="00B967BC">
        <w:rPr>
          <w:rFonts w:ascii="Times New Roman" w:hAnsi="Times New Roman" w:cs="Times New Roman"/>
          <w:sz w:val="28"/>
          <w:szCs w:val="28"/>
          <w:u w:val="single"/>
        </w:rPr>
        <w:t>и это тоже Г. В. Сви</w:t>
      </w:r>
      <w:r w:rsidRPr="00B967BC">
        <w:rPr>
          <w:rFonts w:ascii="Times New Roman" w:hAnsi="Times New Roman" w:cs="Times New Roman"/>
          <w:sz w:val="28"/>
          <w:szCs w:val="28"/>
          <w:u w:val="single"/>
        </w:rPr>
        <w:softHyphen/>
        <w:t>ридов!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11. Судьбы композиторов 60-80- годов </w:t>
      </w:r>
      <w:r w:rsidRPr="00B967BC">
        <w:rPr>
          <w:rFonts w:ascii="Times New Roman" w:hAnsi="Times New Roman" w:cs="Times New Roman"/>
          <w:b/>
          <w:bCs/>
          <w:sz w:val="28"/>
          <w:szCs w:val="28"/>
          <w:lang w:val="en-US"/>
        </w:rPr>
        <w:t>XX</w:t>
      </w:r>
      <w:r w:rsidRPr="00B967BC">
        <w:rPr>
          <w:rFonts w:ascii="Times New Roman" w:hAnsi="Times New Roman" w:cs="Times New Roman"/>
          <w:b/>
          <w:bCs/>
          <w:sz w:val="28"/>
          <w:szCs w:val="28"/>
        </w:rPr>
        <w:t xml:space="preserve"> века в России.</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Общая характеристика периода: </w:t>
      </w:r>
      <w:r w:rsidRPr="00B967BC">
        <w:rPr>
          <w:rFonts w:ascii="Times New Roman" w:hAnsi="Times New Roman" w:cs="Times New Roman"/>
          <w:sz w:val="28"/>
          <w:szCs w:val="28"/>
        </w:rPr>
        <w:t>основные тенденции, противоречия.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ab/>
      </w:r>
      <w:r w:rsidRPr="00B967BC">
        <w:rPr>
          <w:rFonts w:ascii="Times New Roman" w:hAnsi="Times New Roman" w:cs="Times New Roman"/>
          <w:sz w:val="28"/>
          <w:szCs w:val="28"/>
          <w:u w:val="single"/>
        </w:rPr>
        <w:t>Р. Щедрин:</w:t>
      </w:r>
      <w:r w:rsidRPr="00B967BC">
        <w:rPr>
          <w:rFonts w:ascii="Times New Roman" w:hAnsi="Times New Roman" w:cs="Times New Roman"/>
          <w:sz w:val="28"/>
          <w:szCs w:val="28"/>
        </w:rPr>
        <w:t xml:space="preserve"> «Кармен - сюита»,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концерт для фортепиано с оркестром, «Тет</w:t>
      </w:r>
      <w:r w:rsidRPr="00B967BC">
        <w:rPr>
          <w:rFonts w:ascii="Times New Roman" w:hAnsi="Times New Roman" w:cs="Times New Roman"/>
          <w:sz w:val="28"/>
          <w:szCs w:val="28"/>
        </w:rPr>
        <w:softHyphen/>
        <w:t>радь для юношества» для фортепиано, «Фрески Дионисия» для девяти инструментов, фрагменты из балетов «Анна Каренина», «Дама с собачкой».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С. Слонимский:</w:t>
      </w:r>
      <w:r w:rsidRPr="00B967BC">
        <w:rPr>
          <w:rFonts w:ascii="Times New Roman" w:hAnsi="Times New Roman" w:cs="Times New Roman"/>
          <w:sz w:val="28"/>
          <w:szCs w:val="28"/>
        </w:rPr>
        <w:t xml:space="preserve"> «Песни вольницы», Концерт-буфф, «Антифоны» для струнно</w:t>
      </w:r>
      <w:r w:rsidRPr="00B967BC">
        <w:rPr>
          <w:rFonts w:ascii="Times New Roman" w:hAnsi="Times New Roman" w:cs="Times New Roman"/>
          <w:sz w:val="28"/>
          <w:szCs w:val="28"/>
        </w:rPr>
        <w:softHyphen/>
        <w:t>го квартета; Детские пьесы для фортепиано, сюита из балета «Икар», фрагменты из оперы «Виринея».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А. Шнитке:</w:t>
      </w:r>
      <w:r w:rsidRPr="00B967BC">
        <w:rPr>
          <w:rFonts w:ascii="Times New Roman" w:hAnsi="Times New Roman" w:cs="Times New Roman"/>
          <w:sz w:val="28"/>
          <w:szCs w:val="28"/>
        </w:rPr>
        <w:t xml:space="preserve"> «Ревизская сказка», опера «Жизнь с идиотом» (фрагмент), </w:t>
      </w:r>
      <w:r w:rsidRPr="00B967BC">
        <w:rPr>
          <w:rFonts w:ascii="Times New Roman" w:hAnsi="Times New Roman" w:cs="Times New Roman"/>
          <w:sz w:val="28"/>
          <w:szCs w:val="28"/>
          <w:lang w:val="en-US"/>
        </w:rPr>
        <w:t>Con</w:t>
      </w:r>
      <w:r w:rsidRPr="00B967BC">
        <w:rPr>
          <w:rFonts w:ascii="Times New Roman" w:hAnsi="Times New Roman" w:cs="Times New Roman"/>
          <w:sz w:val="28"/>
          <w:szCs w:val="28"/>
        </w:rPr>
        <w:softHyphen/>
      </w:r>
      <w:r w:rsidRPr="00B967BC">
        <w:rPr>
          <w:rFonts w:ascii="Times New Roman" w:hAnsi="Times New Roman" w:cs="Times New Roman"/>
          <w:sz w:val="28"/>
          <w:szCs w:val="28"/>
          <w:lang w:val="en-US"/>
        </w:rPr>
        <w:t>certo</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grosso</w:t>
      </w:r>
      <w:r w:rsidRPr="00B967BC">
        <w:rPr>
          <w:rFonts w:ascii="Times New Roman" w:hAnsi="Times New Roman" w:cs="Times New Roman"/>
          <w:sz w:val="28"/>
          <w:szCs w:val="28"/>
        </w:rPr>
        <w:t xml:space="preserve"> №1, Сюита в старинном стиле (скрипка и фортепиано), «Поток » (синтеза</w:t>
      </w:r>
      <w:r w:rsidRPr="00B967BC">
        <w:rPr>
          <w:rFonts w:ascii="Times New Roman" w:hAnsi="Times New Roman" w:cs="Times New Roman"/>
          <w:sz w:val="28"/>
          <w:szCs w:val="28"/>
        </w:rPr>
        <w:softHyphen/>
        <w:t>тор АНС).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Э. Денисов:</w:t>
      </w:r>
      <w:r w:rsidRPr="00B967BC">
        <w:rPr>
          <w:rFonts w:ascii="Times New Roman" w:hAnsi="Times New Roman" w:cs="Times New Roman"/>
          <w:sz w:val="28"/>
          <w:szCs w:val="28"/>
        </w:rPr>
        <w:t xml:space="preserve"> «Вариации на тему И. Гайдна», «Реквием», «Камерная симфо</w:t>
      </w:r>
      <w:r w:rsidRPr="00B967BC">
        <w:rPr>
          <w:rFonts w:ascii="Times New Roman" w:hAnsi="Times New Roman" w:cs="Times New Roman"/>
          <w:sz w:val="28"/>
          <w:szCs w:val="28"/>
        </w:rPr>
        <w:softHyphen/>
        <w:t>ния», «Солнце инков» для голоса и камерного ансамбля, «Пение птиц» (синтезатор АНС).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С. Губайдулина:</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Offertorium</w:t>
      </w:r>
      <w:r w:rsidRPr="00B967BC">
        <w:rPr>
          <w:rFonts w:ascii="Times New Roman" w:hAnsi="Times New Roman" w:cs="Times New Roman"/>
          <w:sz w:val="28"/>
          <w:szCs w:val="28"/>
        </w:rPr>
        <w:t>» (концерт для скрипки с оркестром), Концерт для фагота и низких струнных, «Рубайят» (кантата), «</w:t>
      </w:r>
      <w:r w:rsidRPr="00B967BC">
        <w:rPr>
          <w:rFonts w:ascii="Times New Roman" w:hAnsi="Times New Roman" w:cs="Times New Roman"/>
          <w:sz w:val="28"/>
          <w:szCs w:val="28"/>
          <w:lang w:val="en-US"/>
        </w:rPr>
        <w:t>Vivente</w:t>
      </w:r>
      <w:r w:rsidRPr="00B967BC">
        <w:rPr>
          <w:rFonts w:ascii="Times New Roman" w:hAnsi="Times New Roman" w:cs="Times New Roman"/>
          <w:sz w:val="28"/>
          <w:szCs w:val="28"/>
        </w:rPr>
        <w:t xml:space="preserve"> - поп </w:t>
      </w:r>
      <w:r w:rsidRPr="00B967BC">
        <w:rPr>
          <w:rFonts w:ascii="Times New Roman" w:hAnsi="Times New Roman" w:cs="Times New Roman"/>
          <w:sz w:val="28"/>
          <w:szCs w:val="28"/>
          <w:lang w:val="en-US"/>
        </w:rPr>
        <w:t>Vivente</w:t>
      </w:r>
      <w:r w:rsidRPr="00B967BC">
        <w:rPr>
          <w:rFonts w:ascii="Times New Roman" w:hAnsi="Times New Roman" w:cs="Times New Roman"/>
          <w:sz w:val="28"/>
          <w:szCs w:val="28"/>
        </w:rPr>
        <w:t>» (синтеза</w:t>
      </w:r>
      <w:r w:rsidRPr="00B967BC">
        <w:rPr>
          <w:rFonts w:ascii="Times New Roman" w:hAnsi="Times New Roman" w:cs="Times New Roman"/>
          <w:sz w:val="28"/>
          <w:szCs w:val="28"/>
        </w:rPr>
        <w:softHyphen/>
        <w:t>тор АНС).</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12. Западный музыкальный авангард до и после второй мировой войны.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i/>
          <w:iCs/>
          <w:sz w:val="28"/>
          <w:szCs w:val="28"/>
        </w:rPr>
        <w:t xml:space="preserve">Культ </w:t>
      </w:r>
      <w:r w:rsidRPr="00B967BC">
        <w:rPr>
          <w:rFonts w:ascii="Times New Roman" w:hAnsi="Times New Roman" w:cs="Times New Roman"/>
          <w:i/>
          <w:iCs/>
          <w:sz w:val="28"/>
          <w:szCs w:val="28"/>
        </w:rPr>
        <w:t xml:space="preserve">нового - </w:t>
      </w:r>
      <w:r w:rsidRPr="00B967BC">
        <w:rPr>
          <w:rFonts w:ascii="Times New Roman" w:hAnsi="Times New Roman" w:cs="Times New Roman"/>
          <w:sz w:val="28"/>
          <w:szCs w:val="28"/>
        </w:rPr>
        <w:t>«стряхнуть прах прошлого».</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i/>
          <w:iCs/>
          <w:sz w:val="28"/>
          <w:szCs w:val="28"/>
        </w:rPr>
        <w:t xml:space="preserve">Техническая музыка </w:t>
      </w:r>
      <w:r w:rsidRPr="00B967BC">
        <w:rPr>
          <w:rFonts w:ascii="Times New Roman" w:hAnsi="Times New Roman" w:cs="Times New Roman"/>
          <w:sz w:val="28"/>
          <w:szCs w:val="28"/>
        </w:rPr>
        <w:t xml:space="preserve">(конкретная, магнитофонная), </w:t>
      </w:r>
      <w:r w:rsidRPr="00B967BC">
        <w:rPr>
          <w:rFonts w:ascii="Times New Roman" w:hAnsi="Times New Roman" w:cs="Times New Roman"/>
          <w:i/>
          <w:iCs/>
          <w:sz w:val="28"/>
          <w:szCs w:val="28"/>
        </w:rPr>
        <w:t>препарированная, сери</w:t>
      </w:r>
      <w:r w:rsidRPr="00B967BC">
        <w:rPr>
          <w:rFonts w:ascii="Times New Roman" w:hAnsi="Times New Roman" w:cs="Times New Roman"/>
          <w:i/>
          <w:iCs/>
          <w:sz w:val="28"/>
          <w:szCs w:val="28"/>
        </w:rPr>
        <w:softHyphen/>
        <w:t>альная, электронная, алеаторика, сонористика...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Э. Варез (1885-1965)</w:t>
      </w:r>
      <w:r w:rsidRPr="00B967BC">
        <w:rPr>
          <w:rFonts w:ascii="Times New Roman" w:hAnsi="Times New Roman" w:cs="Times New Roman"/>
          <w:sz w:val="28"/>
          <w:szCs w:val="28"/>
        </w:rPr>
        <w:t xml:space="preserve"> - американский композитор, математик. </w:t>
      </w:r>
      <w:r w:rsidRPr="00B967BC">
        <w:rPr>
          <w:rFonts w:ascii="Times New Roman" w:hAnsi="Times New Roman" w:cs="Times New Roman"/>
          <w:i/>
          <w:iCs/>
          <w:sz w:val="28"/>
          <w:szCs w:val="28"/>
        </w:rPr>
        <w:t>«Пустыни» (1954 г.), «Ионизация» (1931 г.).</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К. Штокхаузен (1928)</w:t>
      </w:r>
      <w:r w:rsidRPr="00B967BC">
        <w:rPr>
          <w:rFonts w:ascii="Times New Roman" w:hAnsi="Times New Roman" w:cs="Times New Roman"/>
          <w:sz w:val="28"/>
          <w:szCs w:val="28"/>
        </w:rPr>
        <w:t xml:space="preserve"> - немецкий композитор, пианист, дирижёр: «Контакты» для электронных звуков, фортепиано и ударных.</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П. Булез (1925)</w:t>
      </w:r>
      <w:r w:rsidRPr="00B967BC">
        <w:rPr>
          <w:rFonts w:ascii="Times New Roman" w:hAnsi="Times New Roman" w:cs="Times New Roman"/>
          <w:sz w:val="28"/>
          <w:szCs w:val="28"/>
        </w:rPr>
        <w:t xml:space="preserve"> - французский композитор, дирижёр, пианист, теоретик: «Мо</w:t>
      </w:r>
      <w:r w:rsidRPr="00B967BC">
        <w:rPr>
          <w:rFonts w:ascii="Times New Roman" w:hAnsi="Times New Roman" w:cs="Times New Roman"/>
          <w:sz w:val="28"/>
          <w:szCs w:val="28"/>
        </w:rPr>
        <w:softHyphen/>
        <w:t>лоток без мастера» для альта и 6™ инструментов.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Дж. Кейдж (1912-1992)</w:t>
      </w:r>
      <w:r w:rsidRPr="00B967BC">
        <w:rPr>
          <w:rFonts w:ascii="Times New Roman" w:hAnsi="Times New Roman" w:cs="Times New Roman"/>
          <w:sz w:val="28"/>
          <w:szCs w:val="28"/>
        </w:rPr>
        <w:t xml:space="preserve"> - американский композитор, основоположник магни</w:t>
      </w:r>
      <w:r w:rsidRPr="00B967BC">
        <w:rPr>
          <w:rFonts w:ascii="Times New Roman" w:hAnsi="Times New Roman" w:cs="Times New Roman"/>
          <w:sz w:val="28"/>
          <w:szCs w:val="28"/>
        </w:rPr>
        <w:softHyphen/>
        <w:t>тофонной музыки, алеаторики, препарированной музыки: «Музыка для фортепиано», Концерт для фортепиано с оркестром, «</w:t>
      </w:r>
      <w:r w:rsidRPr="00B967BC">
        <w:rPr>
          <w:rFonts w:ascii="Times New Roman" w:hAnsi="Times New Roman" w:cs="Times New Roman"/>
          <w:sz w:val="28"/>
          <w:szCs w:val="28"/>
          <w:lang w:val="en-US"/>
        </w:rPr>
        <w:t>Fontana</w:t>
      </w:r>
      <w:r w:rsidRPr="00B967BC">
        <w:rPr>
          <w:rFonts w:ascii="Times New Roman" w:hAnsi="Times New Roman" w:cs="Times New Roman"/>
          <w:sz w:val="28"/>
          <w:szCs w:val="28"/>
        </w:rPr>
        <w:t xml:space="preserve"> </w:t>
      </w:r>
      <w:r w:rsidRPr="00B967BC">
        <w:rPr>
          <w:rFonts w:ascii="Times New Roman" w:hAnsi="Times New Roman" w:cs="Times New Roman"/>
          <w:sz w:val="28"/>
          <w:szCs w:val="28"/>
          <w:lang w:val="en-US"/>
        </w:rPr>
        <w:t>mix</w:t>
      </w:r>
      <w:r w:rsidRPr="00B967BC">
        <w:rPr>
          <w:rFonts w:ascii="Times New Roman" w:hAnsi="Times New Roman" w:cs="Times New Roman"/>
          <w:sz w:val="28"/>
          <w:szCs w:val="28"/>
        </w:rPr>
        <w:t>», «Зимняя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Д. Лигетти (1923)</w:t>
      </w:r>
      <w:r w:rsidRPr="00B967BC">
        <w:rPr>
          <w:rFonts w:ascii="Times New Roman" w:hAnsi="Times New Roman" w:cs="Times New Roman"/>
          <w:sz w:val="28"/>
          <w:szCs w:val="28"/>
        </w:rPr>
        <w:t xml:space="preserve"> - венгерский композитор, теоретик, педагог. </w:t>
      </w:r>
      <w:r w:rsidRPr="00B967BC">
        <w:rPr>
          <w:rFonts w:ascii="Times New Roman" w:hAnsi="Times New Roman" w:cs="Times New Roman"/>
          <w:i/>
          <w:iCs/>
          <w:sz w:val="28"/>
          <w:szCs w:val="28"/>
        </w:rPr>
        <w:t>«</w:t>
      </w:r>
      <w:r w:rsidRPr="00B967BC">
        <w:rPr>
          <w:rFonts w:ascii="Times New Roman" w:hAnsi="Times New Roman" w:cs="Times New Roman"/>
          <w:i/>
          <w:iCs/>
          <w:sz w:val="28"/>
          <w:szCs w:val="28"/>
          <w:lang w:val="en-US"/>
        </w:rPr>
        <w:t>Lux</w:t>
      </w:r>
      <w:r w:rsidRPr="00B967BC">
        <w:rPr>
          <w:rFonts w:ascii="Times New Roman" w:hAnsi="Times New Roman" w:cs="Times New Roman"/>
          <w:i/>
          <w:iCs/>
          <w:sz w:val="28"/>
          <w:szCs w:val="28"/>
        </w:rPr>
        <w:t xml:space="preserve"> </w:t>
      </w:r>
      <w:r w:rsidRPr="00B967BC">
        <w:rPr>
          <w:rFonts w:ascii="Times New Roman" w:hAnsi="Times New Roman" w:cs="Times New Roman"/>
          <w:i/>
          <w:iCs/>
          <w:sz w:val="28"/>
          <w:szCs w:val="28"/>
          <w:lang w:val="en-US"/>
        </w:rPr>
        <w:t>aelerne</w:t>
      </w:r>
      <w:r w:rsidRPr="00B967BC">
        <w:rPr>
          <w:rFonts w:ascii="Times New Roman" w:hAnsi="Times New Roman" w:cs="Times New Roman"/>
          <w:i/>
          <w:iCs/>
          <w:sz w:val="28"/>
          <w:szCs w:val="28"/>
        </w:rPr>
        <w:t>», «А тмосферы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Л. Ноно</w:t>
      </w:r>
      <w:r w:rsidRPr="00B967BC">
        <w:rPr>
          <w:rFonts w:ascii="Times New Roman" w:hAnsi="Times New Roman" w:cs="Times New Roman"/>
          <w:sz w:val="28"/>
          <w:szCs w:val="28"/>
        </w:rPr>
        <w:t xml:space="preserve"> Электронная музыка.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Тема 13. Джордж Гершвин. Творческий портрет.</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Классическая музыка и джаз - </w:t>
      </w:r>
      <w:r w:rsidRPr="00B967BC">
        <w:rPr>
          <w:rFonts w:ascii="Times New Roman" w:hAnsi="Times New Roman" w:cs="Times New Roman"/>
          <w:i/>
          <w:iCs/>
          <w:sz w:val="28"/>
          <w:szCs w:val="28"/>
        </w:rPr>
        <w:t xml:space="preserve">«симфонизация джаза». «Рапсодия в стиле блюз» </w:t>
      </w:r>
      <w:r w:rsidRPr="00B967BC">
        <w:rPr>
          <w:rFonts w:ascii="Times New Roman" w:hAnsi="Times New Roman" w:cs="Times New Roman"/>
          <w:sz w:val="28"/>
          <w:szCs w:val="28"/>
        </w:rPr>
        <w:t xml:space="preserve">(1924). </w:t>
      </w:r>
      <w:r w:rsidRPr="00B967BC">
        <w:rPr>
          <w:rFonts w:ascii="Times New Roman" w:hAnsi="Times New Roman" w:cs="Times New Roman"/>
          <w:i/>
          <w:iCs/>
          <w:sz w:val="28"/>
          <w:szCs w:val="28"/>
        </w:rPr>
        <w:t xml:space="preserve">Песни Дж. Гершвина. Опера «Порги и бес» </w:t>
      </w:r>
      <w:r w:rsidRPr="00B967BC">
        <w:rPr>
          <w:rFonts w:ascii="Times New Roman" w:hAnsi="Times New Roman" w:cs="Times New Roman"/>
          <w:sz w:val="28"/>
          <w:szCs w:val="28"/>
        </w:rPr>
        <w:t>(1935) - национальная разно</w:t>
      </w:r>
      <w:r w:rsidRPr="00B967BC">
        <w:rPr>
          <w:rFonts w:ascii="Times New Roman" w:hAnsi="Times New Roman" w:cs="Times New Roman"/>
          <w:sz w:val="28"/>
          <w:szCs w:val="28"/>
        </w:rPr>
        <w:softHyphen/>
        <w:t>видность музыкальной драмы (соединение европейских и афро-американских тради</w:t>
      </w:r>
      <w:r w:rsidRPr="00B967BC">
        <w:rPr>
          <w:rFonts w:ascii="Times New Roman" w:hAnsi="Times New Roman" w:cs="Times New Roman"/>
          <w:sz w:val="28"/>
          <w:szCs w:val="28"/>
        </w:rPr>
        <w:softHyphen/>
        <w:t>ций).</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 xml:space="preserve">Тема 14. Рок-опера. История жанра: западноевропейские и отечественные образцы. Рок </w:t>
      </w:r>
      <w:r w:rsidRPr="00B967BC">
        <w:rPr>
          <w:rFonts w:ascii="Times New Roman" w:hAnsi="Times New Roman" w:cs="Times New Roman"/>
          <w:sz w:val="28"/>
          <w:szCs w:val="28"/>
        </w:rPr>
        <w:t xml:space="preserve">-  </w:t>
      </w:r>
      <w:r w:rsidRPr="00B967BC">
        <w:rPr>
          <w:rFonts w:ascii="Times New Roman" w:hAnsi="Times New Roman" w:cs="Times New Roman"/>
          <w:b/>
          <w:bCs/>
          <w:sz w:val="28"/>
          <w:szCs w:val="28"/>
        </w:rPr>
        <w:t xml:space="preserve">музыка   </w:t>
      </w:r>
      <w:r w:rsidRPr="00B967BC">
        <w:rPr>
          <w:rFonts w:ascii="Times New Roman" w:hAnsi="Times New Roman" w:cs="Times New Roman"/>
          <w:sz w:val="28"/>
          <w:szCs w:val="28"/>
        </w:rPr>
        <w:t xml:space="preserve">и   опера.   </w:t>
      </w:r>
      <w:r w:rsidRPr="00B967BC">
        <w:rPr>
          <w:rFonts w:ascii="Times New Roman" w:hAnsi="Times New Roman" w:cs="Times New Roman"/>
          <w:i/>
          <w:iCs/>
          <w:sz w:val="28"/>
          <w:szCs w:val="28"/>
        </w:rPr>
        <w:t>Бродвей   1971 год. Э. Ллойд Уэббер  «Иисус Хри</w:t>
      </w:r>
      <w:r w:rsidRPr="00B967BC">
        <w:rPr>
          <w:rFonts w:ascii="Times New Roman" w:hAnsi="Times New Roman" w:cs="Times New Roman"/>
          <w:i/>
          <w:iCs/>
          <w:sz w:val="28"/>
          <w:szCs w:val="28"/>
        </w:rPr>
        <w:softHyphen/>
        <w:t>стос - суперзвезда».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r w:rsidRPr="00B967BC">
        <w:rPr>
          <w:rFonts w:ascii="Times New Roman" w:hAnsi="Times New Roman" w:cs="Times New Roman"/>
          <w:i/>
          <w:iCs/>
          <w:sz w:val="28"/>
          <w:szCs w:val="28"/>
          <w:u w:val="single"/>
        </w:rPr>
        <w:t>А. Журбин «Орфей и Эвридика».</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u w:val="single"/>
        </w:rPr>
        <w:t>Перечень учебно-методического обеспечения</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i/>
          <w:iCs/>
          <w:sz w:val="28"/>
          <w:szCs w:val="28"/>
          <w:u w:val="single"/>
        </w:rPr>
      </w:pPr>
    </w:p>
    <w:p w:rsidR="00250FD1" w:rsidRPr="00B967BC" w:rsidRDefault="00250FD1" w:rsidP="00B967BC">
      <w:pPr>
        <w:widowControl w:val="0"/>
        <w:numPr>
          <w:ilvl w:val="0"/>
          <w:numId w:val="34"/>
        </w:numPr>
        <w:tabs>
          <w:tab w:val="num" w:pos="400"/>
        </w:tabs>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Аудиозаписи музыкальных произведений, изучаемых в курсе (пластинки, аудиокассеты, компакт-диски);</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Видеоматериалы (спектакли лучших оперных театров мира, кинофильмы о музыке и музыкантах, учебные программы);</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Аппаратура для воспроизведения записей музыки (музыкальный центр, видеомагнитофон, телевизор);</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Нотный материал - музыкальные произведения, изучаемые с 3 по 7 клас</w:t>
      </w:r>
      <w:r w:rsidRPr="00B967BC">
        <w:rPr>
          <w:rFonts w:ascii="Times New Roman" w:hAnsi="Times New Roman" w:cs="Times New Roman"/>
          <w:sz w:val="28"/>
          <w:szCs w:val="28"/>
        </w:rPr>
        <w:softHyphen/>
        <w:t>сы;</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Энциклопедические издания, словари по музыке для учащихся;</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Популярная детская литература о музыке (дополнительное чтение);</w:t>
      </w:r>
    </w:p>
    <w:p w:rsidR="00250FD1" w:rsidRPr="00B967BC" w:rsidRDefault="00250FD1" w:rsidP="00B967BC">
      <w:pPr>
        <w:widowControl w:val="0"/>
        <w:numPr>
          <w:ilvl w:val="0"/>
          <w:numId w:val="34"/>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Альбомы, буклеты, репродукции картин, портреты композиторов, поэтов, художников.</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Список литературы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Составление списка литературы по всему курсу считаем неце</w:t>
      </w:r>
      <w:r w:rsidRPr="00B967BC">
        <w:rPr>
          <w:rFonts w:ascii="Times New Roman" w:hAnsi="Times New Roman" w:cs="Times New Roman"/>
          <w:sz w:val="28"/>
          <w:szCs w:val="28"/>
        </w:rPr>
        <w:softHyphen/>
        <w:t>лесообразным. Тем не менее, некоторые темы программы снабжены рекомендуемыми книжными изданиями, а два кратких списка литературы, вышедшей относительно не</w:t>
      </w:r>
      <w:r w:rsidRPr="00B967BC">
        <w:rPr>
          <w:rFonts w:ascii="Times New Roman" w:hAnsi="Times New Roman" w:cs="Times New Roman"/>
          <w:sz w:val="28"/>
          <w:szCs w:val="28"/>
        </w:rPr>
        <w:softHyphen/>
        <w:t>давно, помогут учащимся и преподавателям в освоении данной программы.</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Список рекомендуемой литературы для учащихся</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Ю. Алянский Азбука театра. Л., 1990.</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Беляев Рассказы господина Бемоля. Екатеринбург, 1997.</w:t>
      </w:r>
    </w:p>
    <w:p w:rsidR="00250FD1" w:rsidRPr="00B967BC" w:rsidRDefault="00250FD1" w:rsidP="00B967BC">
      <w:pPr>
        <w:widowControl w:val="0"/>
        <w:numPr>
          <w:ilvl w:val="0"/>
          <w:numId w:val="30"/>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Ю. Булучевский, В. Фомин Краткий музыкальный словарь для   </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      учащихся. Л., 1989.</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Ю. Булучевский, В. Фомин Старинная музыка. Словарь. Л., 1974.</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Великие музыканты Западной Европы. М., 1981.</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 Газарян В мире музыкальных инструментов. М., 1985.</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Драхлер Сборник кроссвордов по истории Древнего мира. М., 1994.</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Книга по музыке. М., 1988.</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 Лависс Всеобщая история для детей. Санкт-Петербург, 1993.</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Левашова Поговорим о музыке. Л., 1964.</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Левашова Скоро премьера. Л., 1991.</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 xml:space="preserve">Н. Павленко Пётр </w:t>
      </w:r>
      <w:r w:rsidRPr="00B967BC">
        <w:rPr>
          <w:rFonts w:ascii="Times New Roman" w:hAnsi="Times New Roman" w:cs="Times New Roman"/>
          <w:sz w:val="28"/>
          <w:szCs w:val="28"/>
          <w:lang w:val="en-US"/>
        </w:rPr>
        <w:t>I</w:t>
      </w:r>
      <w:r w:rsidRPr="00B967BC">
        <w:rPr>
          <w:rFonts w:ascii="Times New Roman" w:hAnsi="Times New Roman" w:cs="Times New Roman"/>
          <w:sz w:val="28"/>
          <w:szCs w:val="28"/>
        </w:rPr>
        <w:t xml:space="preserve"> и его время. М, 1989.</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Б. Покровский Сотворение оперного спектакля. М., 1985.</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 Рапацкая Искусство серебряного века. М., 1996.</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М. Рыцарева Музыка и я. М., 1994.</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Слово омузыке. М., 1977.</w:t>
      </w:r>
    </w:p>
    <w:p w:rsidR="00250FD1" w:rsidRPr="00B967BC" w:rsidRDefault="00250FD1" w:rsidP="00B967BC">
      <w:pPr>
        <w:widowControl w:val="0"/>
        <w:numPr>
          <w:ilvl w:val="0"/>
          <w:numId w:val="29"/>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Энциклопедический словарь юного музыканта. М., 1985.</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Краткий перечень литературы для преподавателей</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Л. Березовчук Музыка и мы. Санкт-Петербург, 1995.</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Г. Виноградов, Е. Красовская Занимательная теория музыки. М., 1991.</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А. Во Классическая музыка. Новое восприятие. М., 1998.</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Качаловский История культуры Западной Европы. Минск, 1998.</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Д. Кинарская Классическая музыка для всех (западноевропейская музыка от григорианского пения до Моцарта). М., 1997.</w:t>
      </w:r>
    </w:p>
    <w:p w:rsidR="00250FD1" w:rsidRPr="00B967BC" w:rsidRDefault="00250FD1" w:rsidP="00B967BC">
      <w:pPr>
        <w:widowControl w:val="0"/>
        <w:numPr>
          <w:ilvl w:val="0"/>
          <w:numId w:val="31"/>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Н.   Поспелов,   И.   Поспелов  Формирование   мыслительных  операций   у старшеклассников. М., 1989.</w:t>
      </w:r>
    </w:p>
    <w:p w:rsidR="00250FD1" w:rsidRPr="00B967BC" w:rsidRDefault="00250FD1" w:rsidP="00B967BC">
      <w:pPr>
        <w:widowControl w:val="0"/>
        <w:numPr>
          <w:ilvl w:val="0"/>
          <w:numId w:val="3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 Радынова Баюшки-баю. М., 1995.</w:t>
      </w:r>
    </w:p>
    <w:p w:rsidR="00250FD1" w:rsidRPr="00B967BC" w:rsidRDefault="00250FD1" w:rsidP="00B967BC">
      <w:pPr>
        <w:widowControl w:val="0"/>
        <w:numPr>
          <w:ilvl w:val="0"/>
          <w:numId w:val="3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О. Радынова, А. Катинене, М. Папандишвили Музыкальное воспитание дошкольников. М., 1993.</w:t>
      </w:r>
    </w:p>
    <w:p w:rsidR="00250FD1" w:rsidRPr="00B967BC" w:rsidRDefault="00250FD1" w:rsidP="00B967BC">
      <w:pPr>
        <w:widowControl w:val="0"/>
        <w:numPr>
          <w:ilvl w:val="0"/>
          <w:numId w:val="3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Спутник учителя музыки. М., 1993.</w:t>
      </w:r>
    </w:p>
    <w:p w:rsidR="00250FD1" w:rsidRPr="00B967BC" w:rsidRDefault="00250FD1" w:rsidP="00B967BC">
      <w:pPr>
        <w:widowControl w:val="0"/>
        <w:numPr>
          <w:ilvl w:val="0"/>
          <w:numId w:val="3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В. Уколов, Е. Рыбакина Музыка в потоке времени. М., 1988.</w:t>
      </w:r>
    </w:p>
    <w:p w:rsidR="00250FD1" w:rsidRPr="00B967BC" w:rsidRDefault="00250FD1" w:rsidP="00B967BC">
      <w:pPr>
        <w:widowControl w:val="0"/>
        <w:numPr>
          <w:ilvl w:val="0"/>
          <w:numId w:val="32"/>
        </w:numPr>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Хрестоматия по возрастной и педагогической психологии. М., 1981.</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b/>
          <w:bCs/>
          <w:sz w:val="28"/>
          <w:szCs w:val="28"/>
        </w:rPr>
        <w:t>Данные об авторе</w:t>
      </w: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Коробицына Юлия Анатольевна, вторая квалификационная категория.</w:t>
      </w: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B967BC">
        <w:rPr>
          <w:rFonts w:ascii="Times New Roman" w:hAnsi="Times New Roman" w:cs="Times New Roman"/>
          <w:sz w:val="28"/>
          <w:szCs w:val="28"/>
        </w:rPr>
        <w:t>Преподаватель МОУ ДОД «ДШИ» г. Богдановича</w:t>
      </w: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D3001B" w:rsidRDefault="00250FD1" w:rsidP="00B967BC">
      <w:pPr>
        <w:spacing w:after="0" w:line="240" w:lineRule="auto"/>
        <w:jc w:val="center"/>
        <w:rPr>
          <w:rFonts w:ascii="Times New Roman" w:hAnsi="Times New Roman" w:cs="Times New Roman"/>
          <w:sz w:val="28"/>
          <w:szCs w:val="28"/>
        </w:rPr>
      </w:pPr>
      <w:r w:rsidRPr="00D3001B">
        <w:rPr>
          <w:rFonts w:ascii="Times New Roman" w:hAnsi="Times New Roman" w:cs="Times New Roman"/>
          <w:sz w:val="28"/>
          <w:szCs w:val="28"/>
        </w:rPr>
        <w:t>МУНИЦИПАЛЬНОЕ БЮДЖЕТНОЕ ОБРАЗОВАТЕЛЬНОЕ УЧРЕЖДЕНИЕ ДОПОЛНИТЕЛЬНОГО ОБРАЗОВАНИЯ ДЕТЕЙ «ДЕТСКАЯ ШКОЛА ИСКУССТВ» ГОРОДА БОГДАНОВИЧА</w:t>
      </w:r>
    </w:p>
    <w:p w:rsidR="00250FD1" w:rsidRPr="00D3001B" w:rsidRDefault="00250FD1" w:rsidP="00B967BC">
      <w:pPr>
        <w:tabs>
          <w:tab w:val="left" w:pos="5407"/>
        </w:tabs>
        <w:spacing w:after="0" w:line="240" w:lineRule="auto"/>
        <w:rPr>
          <w:rFonts w:ascii="Times New Roman" w:hAnsi="Times New Roman" w:cs="Times New Roman"/>
          <w:sz w:val="28"/>
          <w:szCs w:val="28"/>
        </w:rPr>
      </w:pPr>
      <w:r w:rsidRPr="00D3001B">
        <w:rPr>
          <w:rFonts w:ascii="Times New Roman" w:hAnsi="Times New Roman" w:cs="Times New Roman"/>
          <w:sz w:val="28"/>
          <w:szCs w:val="28"/>
        </w:rPr>
        <w:tab/>
      </w: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ДОПОЛНИТЕЛЬНАЯ ОБЩЕРАЗВИВАЮЩАЯ  ПРОГРАММА В ОБЛАСТИ «ХОРЕОГРАФИЧЕСКОЕ ИСКУССТВО»</w:t>
      </w:r>
    </w:p>
    <w:p w:rsidR="00250FD1" w:rsidRPr="00D3001B" w:rsidRDefault="00250FD1" w:rsidP="00B967BC">
      <w:pPr>
        <w:spacing w:after="0" w:line="240" w:lineRule="auto"/>
        <w:jc w:val="center"/>
        <w:rPr>
          <w:rFonts w:ascii="Times New Roman" w:hAnsi="Times New Roman" w:cs="Times New Roman"/>
          <w:sz w:val="28"/>
          <w:szCs w:val="28"/>
        </w:rPr>
      </w:pPr>
      <w:r w:rsidRPr="00D3001B">
        <w:rPr>
          <w:rFonts w:ascii="Times New Roman" w:hAnsi="Times New Roman" w:cs="Times New Roman"/>
          <w:sz w:val="28"/>
          <w:szCs w:val="28"/>
        </w:rPr>
        <w:t>(срок обучения 7 лет)</w:t>
      </w:r>
    </w:p>
    <w:p w:rsidR="00250FD1" w:rsidRPr="00D3001B" w:rsidRDefault="00250FD1" w:rsidP="00B967BC">
      <w:pPr>
        <w:spacing w:after="0" w:line="240" w:lineRule="auto"/>
        <w:jc w:val="center"/>
        <w:rPr>
          <w:rFonts w:ascii="Times New Roman" w:hAnsi="Times New Roman" w:cs="Times New Roman"/>
          <w:sz w:val="28"/>
          <w:szCs w:val="28"/>
        </w:rPr>
      </w:pPr>
      <w:r w:rsidRPr="00D3001B">
        <w:rPr>
          <w:rFonts w:ascii="Times New Roman" w:hAnsi="Times New Roman" w:cs="Times New Roman"/>
          <w:sz w:val="28"/>
          <w:szCs w:val="28"/>
        </w:rPr>
        <w:t>(с дополнением)</w:t>
      </w:r>
    </w:p>
    <w:p w:rsidR="00250FD1" w:rsidRPr="00D3001B" w:rsidRDefault="00250FD1" w:rsidP="00B967BC">
      <w:pPr>
        <w:spacing w:after="0" w:line="240" w:lineRule="auto"/>
        <w:jc w:val="center"/>
        <w:rPr>
          <w:rFonts w:ascii="Times New Roman" w:hAnsi="Times New Roman" w:cs="Times New Roman"/>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ПРОГРАММА</w:t>
      </w:r>
    </w:p>
    <w:p w:rsidR="00250FD1" w:rsidRPr="00D3001B" w:rsidRDefault="00250FD1" w:rsidP="00B967BC">
      <w:pPr>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по учебному предмету</w:t>
      </w:r>
    </w:p>
    <w:p w:rsidR="00250FD1" w:rsidRPr="00D3001B" w:rsidRDefault="00250FD1" w:rsidP="00B967BC">
      <w:pPr>
        <w:spacing w:after="0" w:line="240" w:lineRule="auto"/>
        <w:rPr>
          <w:rFonts w:ascii="Times New Roman" w:hAnsi="Times New Roman" w:cs="Times New Roman"/>
          <w:b/>
          <w:bCs/>
          <w:sz w:val="28"/>
          <w:szCs w:val="28"/>
        </w:rPr>
      </w:pPr>
    </w:p>
    <w:p w:rsidR="00250FD1" w:rsidRPr="00D3001B" w:rsidRDefault="00250FD1" w:rsidP="00B967BC">
      <w:pPr>
        <w:tabs>
          <w:tab w:val="center" w:pos="4677"/>
          <w:tab w:val="left" w:pos="6375"/>
        </w:tabs>
        <w:spacing w:after="0" w:line="240" w:lineRule="auto"/>
        <w:rPr>
          <w:rFonts w:ascii="Times New Roman" w:hAnsi="Times New Roman" w:cs="Times New Roman"/>
          <w:b/>
          <w:bCs/>
          <w:sz w:val="28"/>
          <w:szCs w:val="28"/>
        </w:rPr>
      </w:pPr>
      <w:r w:rsidRPr="00D3001B">
        <w:rPr>
          <w:rFonts w:ascii="Times New Roman" w:hAnsi="Times New Roman" w:cs="Times New Roman"/>
          <w:b/>
          <w:bCs/>
          <w:sz w:val="28"/>
          <w:szCs w:val="28"/>
        </w:rPr>
        <w:tab/>
        <w:t>СЦЕНИЧЕСКАЯ ПРАКТИКА</w:t>
      </w: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240" w:lineRule="auto"/>
        <w:rPr>
          <w:rFonts w:ascii="Times New Roman" w:hAnsi="Times New Roman" w:cs="Times New Roman"/>
          <w:sz w:val="28"/>
          <w:szCs w:val="28"/>
        </w:rPr>
      </w:pPr>
    </w:p>
    <w:p w:rsidR="00250FD1" w:rsidRPr="00D3001B" w:rsidRDefault="00250FD1" w:rsidP="00B967BC">
      <w:pPr>
        <w:spacing w:after="0" w:line="240" w:lineRule="auto"/>
        <w:rPr>
          <w:rFonts w:ascii="Times New Roman" w:hAnsi="Times New Roman" w:cs="Times New Roman"/>
          <w:sz w:val="28"/>
          <w:szCs w:val="28"/>
        </w:rPr>
      </w:pPr>
    </w:p>
    <w:p w:rsidR="00250FD1" w:rsidRPr="00D3001B" w:rsidRDefault="00250FD1" w:rsidP="00B967BC">
      <w:pPr>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Богданович, 2013</w:t>
      </w:r>
    </w:p>
    <w:p w:rsidR="00250FD1" w:rsidRPr="00D3001B" w:rsidRDefault="00250FD1" w:rsidP="00B967BC">
      <w:pPr>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Структура программы учебного предмета</w:t>
      </w:r>
    </w:p>
    <w:p w:rsidR="00250FD1" w:rsidRPr="00D3001B" w:rsidRDefault="00250FD1" w:rsidP="00B967BC">
      <w:pPr>
        <w:spacing w:after="0" w:line="240" w:lineRule="auto"/>
        <w:jc w:val="center"/>
        <w:rPr>
          <w:rFonts w:ascii="Times New Roman" w:hAnsi="Times New Roman" w:cs="Times New Roman"/>
          <w:b/>
          <w:bCs/>
          <w:sz w:val="28"/>
          <w:szCs w:val="28"/>
        </w:rPr>
      </w:pPr>
    </w:p>
    <w:p w:rsidR="00250FD1" w:rsidRPr="00D3001B" w:rsidRDefault="00250FD1" w:rsidP="00B967BC">
      <w:pPr>
        <w:spacing w:after="0" w:line="360" w:lineRule="auto"/>
        <w:rPr>
          <w:rFonts w:ascii="Times New Roman" w:hAnsi="Times New Roman" w:cs="Times New Roman"/>
          <w:b/>
          <w:bCs/>
          <w:sz w:val="28"/>
          <w:szCs w:val="28"/>
        </w:rPr>
      </w:pPr>
      <w:r w:rsidRPr="00D3001B">
        <w:rPr>
          <w:rFonts w:ascii="Times New Roman" w:hAnsi="Times New Roman" w:cs="Times New Roman"/>
          <w:b/>
          <w:bCs/>
          <w:sz w:val="28"/>
          <w:szCs w:val="28"/>
        </w:rPr>
        <w:t xml:space="preserve">I. Пояснительная записка                                                                          </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Характеристика учебного предмета, его место и роль в образовательном процессе;</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Срок реализации учебного предмета;</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Объем учебного времени, предусмотренный учебным планом образовательногоучреждения на реализацию учебного предмета;</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Форма проведения учебных аудиторных занятий;</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Цель и задачи учебного предмета;</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Обоснование структуры программы учебного предмета;</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xml:space="preserve">- Методы обучения; </w:t>
      </w:r>
    </w:p>
    <w:p w:rsidR="00250FD1" w:rsidRPr="00D3001B" w:rsidRDefault="00250FD1" w:rsidP="00B967BC">
      <w:pPr>
        <w:spacing w:after="119"/>
        <w:rPr>
          <w:rFonts w:ascii="Times New Roman" w:hAnsi="Times New Roman" w:cs="Times New Roman"/>
          <w:sz w:val="28"/>
          <w:szCs w:val="28"/>
        </w:rPr>
      </w:pPr>
      <w:r w:rsidRPr="00D3001B">
        <w:rPr>
          <w:rFonts w:ascii="Times New Roman" w:hAnsi="Times New Roman" w:cs="Times New Roman"/>
          <w:i/>
          <w:iCs/>
          <w:sz w:val="28"/>
          <w:szCs w:val="28"/>
        </w:rPr>
        <w:t>- Описание материально-технических условий реализации учебного предмета.</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b/>
          <w:bCs/>
          <w:sz w:val="28"/>
          <w:szCs w:val="28"/>
        </w:rPr>
        <w:t xml:space="preserve">II. Содержание учебного предмета                                                           </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Сведения о затратах учебного времени;</w:t>
      </w:r>
    </w:p>
    <w:p w:rsidR="00250FD1" w:rsidRPr="00D3001B" w:rsidRDefault="00250FD1" w:rsidP="00B967BC">
      <w:pPr>
        <w:spacing w:after="119"/>
        <w:rPr>
          <w:rFonts w:ascii="Times New Roman" w:hAnsi="Times New Roman" w:cs="Times New Roman"/>
          <w:i/>
          <w:iCs/>
          <w:sz w:val="28"/>
          <w:szCs w:val="28"/>
        </w:rPr>
      </w:pPr>
      <w:r w:rsidRPr="00D3001B">
        <w:rPr>
          <w:rFonts w:ascii="Times New Roman" w:hAnsi="Times New Roman" w:cs="Times New Roman"/>
          <w:i/>
          <w:iCs/>
          <w:sz w:val="28"/>
          <w:szCs w:val="28"/>
        </w:rPr>
        <w:t>- Требования по годам обучения;</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b/>
          <w:bCs/>
          <w:sz w:val="28"/>
          <w:szCs w:val="28"/>
        </w:rPr>
        <w:t xml:space="preserve">III. Требования к уровню подготовки обучающихся                           </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b/>
          <w:bCs/>
          <w:sz w:val="28"/>
          <w:szCs w:val="28"/>
          <w:lang w:val="en-US"/>
        </w:rPr>
        <w:t>IV</w:t>
      </w:r>
      <w:r w:rsidRPr="00D3001B">
        <w:rPr>
          <w:rFonts w:ascii="Times New Roman" w:hAnsi="Times New Roman" w:cs="Times New Roman"/>
          <w:b/>
          <w:bCs/>
          <w:sz w:val="28"/>
          <w:szCs w:val="28"/>
        </w:rPr>
        <w:t xml:space="preserve">. Формы и методы контроля, система оценок                                   </w:t>
      </w:r>
    </w:p>
    <w:p w:rsidR="00250FD1" w:rsidRPr="00D3001B" w:rsidRDefault="00250FD1" w:rsidP="00B967BC">
      <w:pPr>
        <w:spacing w:after="0"/>
        <w:rPr>
          <w:rFonts w:ascii="Times New Roman" w:hAnsi="Times New Roman" w:cs="Times New Roman"/>
          <w:sz w:val="28"/>
          <w:szCs w:val="28"/>
        </w:rPr>
      </w:pPr>
      <w:r w:rsidRPr="00D3001B">
        <w:rPr>
          <w:rFonts w:ascii="Times New Roman" w:hAnsi="Times New Roman" w:cs="Times New Roman"/>
          <w:i/>
          <w:iCs/>
          <w:sz w:val="28"/>
          <w:szCs w:val="28"/>
        </w:rPr>
        <w:t xml:space="preserve">- Аттестация: цели, виды, форма, содержание; </w:t>
      </w:r>
    </w:p>
    <w:p w:rsidR="00250FD1" w:rsidRPr="00D3001B" w:rsidRDefault="00250FD1" w:rsidP="00B967BC">
      <w:pPr>
        <w:spacing w:after="119"/>
        <w:rPr>
          <w:rFonts w:ascii="Times New Roman" w:hAnsi="Times New Roman" w:cs="Times New Roman"/>
          <w:sz w:val="28"/>
          <w:szCs w:val="28"/>
        </w:rPr>
      </w:pPr>
      <w:r w:rsidRPr="00D3001B">
        <w:rPr>
          <w:rFonts w:ascii="Times New Roman" w:hAnsi="Times New Roman" w:cs="Times New Roman"/>
          <w:i/>
          <w:iCs/>
          <w:sz w:val="28"/>
          <w:szCs w:val="28"/>
        </w:rPr>
        <w:t>- Критерии оценки;</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b/>
          <w:bCs/>
          <w:sz w:val="28"/>
          <w:szCs w:val="28"/>
          <w:lang w:val="en-US"/>
        </w:rPr>
        <w:t>V</w:t>
      </w:r>
      <w:r w:rsidRPr="00D3001B">
        <w:rPr>
          <w:rFonts w:ascii="Times New Roman" w:hAnsi="Times New Roman" w:cs="Times New Roman"/>
          <w:b/>
          <w:bCs/>
          <w:sz w:val="28"/>
          <w:szCs w:val="28"/>
        </w:rPr>
        <w:t xml:space="preserve">. Методическое обеспечение учебного процесса                               </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i/>
          <w:iCs/>
          <w:sz w:val="28"/>
          <w:szCs w:val="28"/>
        </w:rPr>
        <w:t>- Методические рекомендации педагогическим работникам;</w:t>
      </w:r>
    </w:p>
    <w:p w:rsidR="00250FD1" w:rsidRPr="00D3001B" w:rsidRDefault="00250FD1" w:rsidP="00B967BC">
      <w:pPr>
        <w:spacing w:after="0" w:line="360" w:lineRule="auto"/>
        <w:rPr>
          <w:rFonts w:ascii="Times New Roman" w:hAnsi="Times New Roman" w:cs="Times New Roman"/>
          <w:sz w:val="28"/>
          <w:szCs w:val="28"/>
        </w:rPr>
      </w:pPr>
      <w:r w:rsidRPr="00D3001B">
        <w:rPr>
          <w:rFonts w:ascii="Times New Roman" w:hAnsi="Times New Roman" w:cs="Times New Roman"/>
          <w:b/>
          <w:bCs/>
          <w:sz w:val="28"/>
          <w:szCs w:val="28"/>
          <w:lang w:val="en-US"/>
        </w:rPr>
        <w:t>VI</w:t>
      </w:r>
      <w:r w:rsidRPr="00D3001B">
        <w:rPr>
          <w:rFonts w:ascii="Times New Roman" w:hAnsi="Times New Roman" w:cs="Times New Roman"/>
          <w:b/>
          <w:bCs/>
          <w:sz w:val="28"/>
          <w:szCs w:val="28"/>
        </w:rPr>
        <w:t xml:space="preserve">. Список рекомендуемой литературы                    </w:t>
      </w:r>
    </w:p>
    <w:p w:rsidR="00250FD1" w:rsidRPr="00D3001B" w:rsidRDefault="00250FD1" w:rsidP="00B967BC">
      <w:pPr>
        <w:spacing w:after="0"/>
        <w:rPr>
          <w:rFonts w:ascii="Times New Roman" w:hAnsi="Times New Roman" w:cs="Times New Roman"/>
          <w:i/>
          <w:iCs/>
          <w:sz w:val="28"/>
          <w:szCs w:val="28"/>
        </w:rPr>
      </w:pPr>
      <w:r w:rsidRPr="00D3001B">
        <w:rPr>
          <w:rFonts w:ascii="Times New Roman" w:hAnsi="Times New Roman" w:cs="Times New Roman"/>
          <w:i/>
          <w:iCs/>
          <w:sz w:val="28"/>
          <w:szCs w:val="28"/>
        </w:rPr>
        <w:t>- Список рекомендуемой методической литературы;</w:t>
      </w:r>
    </w:p>
    <w:p w:rsidR="00250FD1" w:rsidRPr="00D3001B" w:rsidRDefault="00250FD1" w:rsidP="00B967BC">
      <w:pPr>
        <w:spacing w:before="28" w:after="240" w:line="360" w:lineRule="auto"/>
        <w:jc w:val="right"/>
        <w:rPr>
          <w:rFonts w:ascii="Times New Roman" w:hAnsi="Times New Roman" w:cs="Times New Roman"/>
          <w:sz w:val="28"/>
          <w:szCs w:val="28"/>
        </w:rPr>
      </w:pPr>
    </w:p>
    <w:p w:rsidR="00250FD1" w:rsidRPr="00D3001B" w:rsidRDefault="00250FD1" w:rsidP="00B967BC">
      <w:pPr>
        <w:spacing w:before="28" w:after="240" w:line="360" w:lineRule="auto"/>
        <w:jc w:val="right"/>
        <w:rPr>
          <w:rFonts w:ascii="Times New Roman" w:hAnsi="Times New Roman" w:cs="Times New Roman"/>
          <w:sz w:val="28"/>
          <w:szCs w:val="28"/>
        </w:rPr>
      </w:pPr>
    </w:p>
    <w:p w:rsidR="00250FD1" w:rsidRPr="00D3001B" w:rsidRDefault="00250FD1" w:rsidP="00B967BC">
      <w:pPr>
        <w:spacing w:before="28" w:after="240" w:line="360" w:lineRule="auto"/>
        <w:jc w:val="right"/>
        <w:rPr>
          <w:rFonts w:ascii="Times New Roman" w:hAnsi="Times New Roman" w:cs="Times New Roman"/>
          <w:sz w:val="28"/>
          <w:szCs w:val="28"/>
        </w:rPr>
      </w:pPr>
    </w:p>
    <w:p w:rsidR="00250FD1" w:rsidRPr="00D3001B" w:rsidRDefault="00250FD1" w:rsidP="00B967BC">
      <w:pPr>
        <w:spacing w:before="28" w:after="240" w:line="360" w:lineRule="auto"/>
        <w:jc w:val="right"/>
        <w:rPr>
          <w:rFonts w:ascii="Times New Roman" w:hAnsi="Times New Roman" w:cs="Times New Roman"/>
          <w:sz w:val="28"/>
          <w:szCs w:val="28"/>
        </w:rPr>
      </w:pPr>
    </w:p>
    <w:p w:rsidR="00250FD1" w:rsidRPr="00D3001B" w:rsidRDefault="00250FD1" w:rsidP="00B967BC">
      <w:pPr>
        <w:spacing w:before="28" w:after="240" w:line="360" w:lineRule="auto"/>
        <w:rPr>
          <w:rFonts w:ascii="Times New Roman" w:hAnsi="Times New Roman" w:cs="Times New Roman"/>
          <w:sz w:val="28"/>
          <w:szCs w:val="28"/>
        </w:rPr>
      </w:pPr>
    </w:p>
    <w:p w:rsidR="00250FD1" w:rsidRPr="00D3001B" w:rsidRDefault="00250FD1" w:rsidP="00B967BC">
      <w:pPr>
        <w:spacing w:before="28" w:after="240" w:line="360" w:lineRule="auto"/>
        <w:rPr>
          <w:rFonts w:ascii="Times New Roman" w:hAnsi="Times New Roman" w:cs="Times New Roman"/>
          <w:sz w:val="28"/>
          <w:szCs w:val="28"/>
        </w:rPr>
      </w:pPr>
    </w:p>
    <w:p w:rsidR="00250FD1" w:rsidRPr="00D3001B" w:rsidRDefault="00250FD1" w:rsidP="0000116D">
      <w:pPr>
        <w:widowControl w:val="0"/>
        <w:numPr>
          <w:ilvl w:val="0"/>
          <w:numId w:val="35"/>
        </w:numPr>
        <w:tabs>
          <w:tab w:val="left" w:pos="382"/>
        </w:tabs>
        <w:kinsoku w:val="0"/>
        <w:overflowPunct w:val="0"/>
        <w:autoSpaceDE w:val="0"/>
        <w:autoSpaceDN w:val="0"/>
        <w:adjustRightInd w:val="0"/>
        <w:spacing w:before="3" w:after="0" w:line="36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Пояснительная  записка</w:t>
      </w:r>
    </w:p>
    <w:p w:rsidR="00250FD1" w:rsidRPr="00D3001B" w:rsidRDefault="00250FD1" w:rsidP="0000116D">
      <w:pPr>
        <w:pStyle w:val="ListParagraph"/>
        <w:widowControl w:val="0"/>
        <w:numPr>
          <w:ilvl w:val="0"/>
          <w:numId w:val="37"/>
        </w:numPr>
        <w:tabs>
          <w:tab w:val="left" w:pos="382"/>
        </w:tabs>
        <w:kinsoku w:val="0"/>
        <w:overflowPunct w:val="0"/>
        <w:autoSpaceDE w:val="0"/>
        <w:autoSpaceDN w:val="0"/>
        <w:adjustRightInd w:val="0"/>
        <w:spacing w:after="0" w:line="360" w:lineRule="auto"/>
        <w:jc w:val="both"/>
        <w:rPr>
          <w:b/>
          <w:bCs/>
          <w:i/>
          <w:iCs/>
          <w:sz w:val="28"/>
          <w:szCs w:val="28"/>
        </w:rPr>
      </w:pPr>
      <w:r w:rsidRPr="00D3001B">
        <w:rPr>
          <w:b/>
          <w:bCs/>
          <w:i/>
          <w:iCs/>
          <w:sz w:val="28"/>
          <w:szCs w:val="28"/>
        </w:rPr>
        <w:t>Характеристика учебного предмета, его место и роль в образовательном  процессе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Программа учебного предмета «Сценическая практика» разработана  к дополнительной общеразвивающей программе программе в  области  искусства «Хореографическое искусство».</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Учебный предмет «Сценическая практика» неразрывно связан со всеми предметами предметной области «Хореографическое искусство». На занятиях применяются знания, умения, навыки, приобретенные учащимися на уроках классического, народно-сценического танцев, а также на уроках по предметам «Ритмика» и «Гимнастика» по 7-летнему учебному плану.</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Учебный предмет направлен на приобретение обучающимися первичных умений исполнения сценического репертуара на сцене концертного зала учебного учреждения, в выступлениях в рамках культурных мероприятий города, на участие в фестивалях, смотрах и конкурсах. Сценическая практика учащихся организуется и планируется на основании плана работы хореографического отделения и учебного заведения в целом.</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В процессе подготовки концертных номеров должны участвовать все учащиеся класса. Участие каждого в массовом номере, в составе небольшого ансамбля или в сольном репертуаре зависит от уровня его способностей, достигнутых результатов изучения программ специальных предметов. Особо одарённые дети могут участвовать в сольных номерах.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Процесс подготовки концертных номеров формирует у детей и подростков исполнительские умения и навыки в различных жанрах и направлениях танцевального творчества, знакомит с сущностью, выразительностью и содержательностью исполнительского искусства, способствует выявлению творческого потенциала и  индивидуальности каждого учащегося, включая в работу физический, интеллектуальный и эмоциональный аппарат ребенка. Учащиеся должны получить возможность раскрыть заложенные в каждом из них творческие задатки и реализовать их в соответствующем репертуаре за период обучения.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При изучении предмета необходимо активно использовать современные технические средства для  прослушивания музыки, просмотра видеоматериала.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Необходимо приводить примеры из творческой деятельности ведущих мастеров хореографического искусства, знакомить обучающихся с лучшими балетными спектаклями,</w:t>
      </w:r>
      <w:r w:rsidRPr="00D3001B">
        <w:rPr>
          <w:rFonts w:ascii="Times New Roman" w:hAnsi="Times New Roman" w:cs="Times New Roman"/>
          <w:sz w:val="28"/>
          <w:szCs w:val="28"/>
        </w:rPr>
        <w:tab/>
        <w:t>концертными программами и отдельными  хореографическими номерами  танцевальных  коллективов.</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Для более качественного изучения предмета «Сценическая практика» необходимо посещение концертов профессиональных и любительских музыкальных и хореографических коллективов, выставок, музеев с  последующим  их анализом и обсуждением.</w:t>
      </w:r>
    </w:p>
    <w:p w:rsidR="00250FD1" w:rsidRPr="00D3001B" w:rsidRDefault="00250FD1" w:rsidP="0000116D">
      <w:pPr>
        <w:pStyle w:val="ListParagraph"/>
        <w:widowControl w:val="0"/>
        <w:numPr>
          <w:ilvl w:val="0"/>
          <w:numId w:val="37"/>
        </w:numPr>
        <w:tabs>
          <w:tab w:val="left" w:pos="382"/>
        </w:tabs>
        <w:kinsoku w:val="0"/>
        <w:overflowPunct w:val="0"/>
        <w:autoSpaceDE w:val="0"/>
        <w:autoSpaceDN w:val="0"/>
        <w:adjustRightInd w:val="0"/>
        <w:spacing w:before="3" w:after="0" w:line="240" w:lineRule="auto"/>
        <w:rPr>
          <w:b/>
          <w:bCs/>
          <w:i/>
          <w:iCs/>
          <w:color w:val="000000"/>
          <w:sz w:val="28"/>
          <w:szCs w:val="28"/>
        </w:rPr>
      </w:pPr>
      <w:r w:rsidRPr="00D3001B">
        <w:rPr>
          <w:b/>
          <w:bCs/>
          <w:i/>
          <w:iCs/>
          <w:sz w:val="28"/>
          <w:szCs w:val="28"/>
        </w:rPr>
        <w:t>Срок реализации учебного предмета</w:t>
      </w:r>
    </w:p>
    <w:p w:rsidR="00250FD1" w:rsidRPr="00D3001B" w:rsidRDefault="00250FD1" w:rsidP="00B967BC">
      <w:pPr>
        <w:widowControl w:val="0"/>
        <w:kinsoku w:val="0"/>
        <w:overflowPunct w:val="0"/>
        <w:autoSpaceDE w:val="0"/>
        <w:autoSpaceDN w:val="0"/>
        <w:adjustRightInd w:val="0"/>
        <w:spacing w:before="2" w:after="0" w:line="15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Срок освоения программы для детей, поступивших в образовательное учреждение в 1 класс в возрасте с шести лет шести месяцев до девяти лет, составляет 7 лет.</w:t>
      </w:r>
    </w:p>
    <w:p w:rsidR="00250FD1" w:rsidRPr="00D3001B" w:rsidRDefault="00250FD1" w:rsidP="0000116D">
      <w:pPr>
        <w:pStyle w:val="ListParagraph"/>
        <w:widowControl w:val="0"/>
        <w:numPr>
          <w:ilvl w:val="0"/>
          <w:numId w:val="37"/>
        </w:numPr>
        <w:tabs>
          <w:tab w:val="left" w:pos="382"/>
        </w:tabs>
        <w:kinsoku w:val="0"/>
        <w:overflowPunct w:val="0"/>
        <w:autoSpaceDE w:val="0"/>
        <w:autoSpaceDN w:val="0"/>
        <w:adjustRightInd w:val="0"/>
        <w:spacing w:after="0" w:line="360" w:lineRule="auto"/>
        <w:jc w:val="both"/>
        <w:rPr>
          <w:sz w:val="28"/>
          <w:szCs w:val="28"/>
        </w:rPr>
      </w:pPr>
      <w:r w:rsidRPr="00D3001B">
        <w:rPr>
          <w:b/>
          <w:bCs/>
          <w:i/>
          <w:iCs/>
          <w:sz w:val="28"/>
          <w:szCs w:val="28"/>
        </w:rPr>
        <w:t>Объем учебного времени</w:t>
      </w:r>
      <w:r w:rsidRPr="00D3001B">
        <w:rPr>
          <w:sz w:val="28"/>
          <w:szCs w:val="28"/>
        </w:rPr>
        <w:t>, предусмотренный учебным планом образовательного учреждения на реализацию предмета «Сценическая практика».</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r w:rsidRPr="00D3001B">
        <w:rPr>
          <w:rFonts w:ascii="Times New Roman" w:hAnsi="Times New Roman" w:cs="Times New Roman"/>
          <w:sz w:val="28"/>
          <w:szCs w:val="28"/>
        </w:rPr>
        <w:t>Срок обучения – 7 лет</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right"/>
        <w:rPr>
          <w:rFonts w:ascii="Times New Roman" w:hAnsi="Times New Roman" w:cs="Times New Roman"/>
          <w:sz w:val="28"/>
          <w:szCs w:val="28"/>
        </w:rPr>
      </w:pPr>
      <w:r w:rsidRPr="00D3001B">
        <w:rPr>
          <w:rFonts w:ascii="Times New Roman" w:hAnsi="Times New Roman" w:cs="Times New Roman"/>
          <w:b/>
          <w:bCs/>
          <w:i/>
          <w:iCs/>
          <w:sz w:val="28"/>
          <w:szCs w:val="28"/>
        </w:rPr>
        <w:t xml:space="preserve">                                                                                                         Таблица 1</w:t>
      </w:r>
    </w:p>
    <w:tbl>
      <w:tblPr>
        <w:tblW w:w="0" w:type="auto"/>
        <w:tblInd w:w="2" w:type="dxa"/>
        <w:tblLayout w:type="fixed"/>
        <w:tblCellMar>
          <w:left w:w="0" w:type="dxa"/>
          <w:right w:w="0" w:type="dxa"/>
        </w:tblCellMar>
        <w:tblLook w:val="0000"/>
      </w:tblPr>
      <w:tblGrid>
        <w:gridCol w:w="4677"/>
        <w:gridCol w:w="4571"/>
      </w:tblGrid>
      <w:tr w:rsidR="00250FD1" w:rsidRPr="00D3001B">
        <w:trPr>
          <w:cantSplit/>
          <w:trHeight w:hRule="exact" w:val="595"/>
        </w:trPr>
        <w:tc>
          <w:tcPr>
            <w:tcW w:w="4677" w:type="dxa"/>
            <w:vMerge w:val="restart"/>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Вид учебной работы, учебной</w:t>
            </w:r>
          </w:p>
          <w:p w:rsidR="00250FD1" w:rsidRPr="00D3001B" w:rsidRDefault="00250FD1" w:rsidP="00B967BC">
            <w:pPr>
              <w:widowControl w:val="0"/>
              <w:kinsoku w:val="0"/>
              <w:overflowPunct w:val="0"/>
              <w:autoSpaceDE w:val="0"/>
              <w:autoSpaceDN w:val="0"/>
              <w:adjustRightInd w:val="0"/>
              <w:spacing w:after="0" w:line="240" w:lineRule="auto"/>
              <w:jc w:val="center"/>
              <w:rPr>
                <w:rFonts w:ascii="Times New Roman" w:hAnsi="Times New Roman" w:cs="Times New Roman"/>
                <w:sz w:val="28"/>
                <w:szCs w:val="28"/>
              </w:rPr>
            </w:pPr>
            <w:r w:rsidRPr="00D3001B">
              <w:rPr>
                <w:rFonts w:ascii="Times New Roman" w:hAnsi="Times New Roman" w:cs="Times New Roman"/>
                <w:b/>
                <w:bCs/>
                <w:sz w:val="28"/>
                <w:szCs w:val="28"/>
              </w:rPr>
              <w:t>нагрузки</w:t>
            </w:r>
          </w:p>
        </w:tc>
        <w:tc>
          <w:tcPr>
            <w:tcW w:w="457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jc w:val="center"/>
              <w:rPr>
                <w:rFonts w:ascii="Times New Roman" w:hAnsi="Times New Roman" w:cs="Times New Roman"/>
                <w:b/>
                <w:bCs/>
                <w:sz w:val="28"/>
                <w:szCs w:val="28"/>
              </w:rPr>
            </w:pPr>
            <w:r w:rsidRPr="00D3001B">
              <w:rPr>
                <w:rFonts w:ascii="Times New Roman" w:hAnsi="Times New Roman" w:cs="Times New Roman"/>
                <w:b/>
                <w:bCs/>
                <w:sz w:val="28"/>
                <w:szCs w:val="28"/>
              </w:rPr>
              <w:t>Классы</w:t>
            </w:r>
          </w:p>
        </w:tc>
      </w:tr>
      <w:tr w:rsidR="00250FD1" w:rsidRPr="00D3001B">
        <w:trPr>
          <w:cantSplit/>
          <w:trHeight w:hRule="exact" w:val="492"/>
        </w:trPr>
        <w:tc>
          <w:tcPr>
            <w:tcW w:w="4677" w:type="dxa"/>
            <w:vMerge/>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jc w:val="center"/>
              <w:rPr>
                <w:rFonts w:ascii="Times New Roman" w:hAnsi="Times New Roman" w:cs="Times New Roman"/>
                <w:sz w:val="28"/>
                <w:szCs w:val="28"/>
              </w:rPr>
            </w:pPr>
          </w:p>
        </w:tc>
        <w:tc>
          <w:tcPr>
            <w:tcW w:w="457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198"/>
              <w:jc w:val="center"/>
              <w:rPr>
                <w:rFonts w:ascii="Times New Roman" w:hAnsi="Times New Roman" w:cs="Times New Roman"/>
                <w:b/>
                <w:bCs/>
                <w:sz w:val="28"/>
                <w:szCs w:val="28"/>
              </w:rPr>
            </w:pPr>
            <w:r w:rsidRPr="00D3001B">
              <w:rPr>
                <w:rFonts w:ascii="Times New Roman" w:hAnsi="Times New Roman" w:cs="Times New Roman"/>
                <w:b/>
                <w:bCs/>
                <w:sz w:val="28"/>
                <w:szCs w:val="28"/>
              </w:rPr>
              <w:t>1-7</w:t>
            </w:r>
          </w:p>
        </w:tc>
      </w:tr>
      <w:tr w:rsidR="00250FD1" w:rsidRPr="00D3001B">
        <w:trPr>
          <w:trHeight w:hRule="exact" w:val="977"/>
        </w:trPr>
        <w:tc>
          <w:tcPr>
            <w:tcW w:w="467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b/>
                <w:bCs/>
                <w:sz w:val="28"/>
                <w:szCs w:val="28"/>
              </w:rPr>
            </w:pPr>
            <w:r w:rsidRPr="00D3001B">
              <w:rPr>
                <w:rFonts w:ascii="Times New Roman" w:hAnsi="Times New Roman" w:cs="Times New Roman"/>
                <w:b/>
                <w:bCs/>
                <w:sz w:val="28"/>
                <w:szCs w:val="28"/>
              </w:rPr>
              <w:t>Максимальная учебная нагрузка</w:t>
            </w:r>
          </w:p>
          <w:p w:rsidR="00250FD1" w:rsidRPr="00D3001B" w:rsidRDefault="00250FD1" w:rsidP="00B967BC">
            <w:pPr>
              <w:widowControl w:val="0"/>
              <w:kinsoku w:val="0"/>
              <w:overflowPunct w:val="0"/>
              <w:autoSpaceDE w:val="0"/>
              <w:autoSpaceDN w:val="0"/>
              <w:adjustRightInd w:val="0"/>
              <w:spacing w:before="3" w:after="0" w:line="160" w:lineRule="exact"/>
              <w:rPr>
                <w:rFonts w:ascii="Times New Roman" w:hAnsi="Times New Roman" w:cs="Times New Roman"/>
                <w:b/>
                <w:bCs/>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b/>
                <w:bCs/>
                <w:sz w:val="28"/>
                <w:szCs w:val="28"/>
              </w:rPr>
            </w:pPr>
            <w:r w:rsidRPr="00D3001B">
              <w:rPr>
                <w:rFonts w:ascii="Times New Roman" w:hAnsi="Times New Roman" w:cs="Times New Roman"/>
                <w:b/>
                <w:bCs/>
                <w:sz w:val="28"/>
                <w:szCs w:val="28"/>
              </w:rPr>
              <w:t>(на весь период обучения)</w:t>
            </w:r>
          </w:p>
        </w:tc>
        <w:tc>
          <w:tcPr>
            <w:tcW w:w="457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176"/>
              <w:jc w:val="center"/>
              <w:rPr>
                <w:rFonts w:ascii="Times New Roman" w:hAnsi="Times New Roman" w:cs="Times New Roman"/>
                <w:sz w:val="28"/>
                <w:szCs w:val="28"/>
              </w:rPr>
            </w:pPr>
            <w:r w:rsidRPr="00D3001B">
              <w:rPr>
                <w:rFonts w:ascii="Times New Roman" w:hAnsi="Times New Roman" w:cs="Times New Roman"/>
                <w:sz w:val="28"/>
                <w:szCs w:val="28"/>
              </w:rPr>
              <w:t>305</w:t>
            </w:r>
          </w:p>
        </w:tc>
      </w:tr>
      <w:tr w:rsidR="00250FD1" w:rsidRPr="00D3001B">
        <w:trPr>
          <w:trHeight w:hRule="exact" w:val="977"/>
        </w:trPr>
        <w:tc>
          <w:tcPr>
            <w:tcW w:w="467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tabs>
                <w:tab w:val="left" w:pos="1705"/>
                <w:tab w:val="left" w:pos="3044"/>
              </w:tabs>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Количество</w:t>
            </w:r>
            <w:r w:rsidRPr="00D3001B">
              <w:rPr>
                <w:rFonts w:ascii="Times New Roman" w:hAnsi="Times New Roman" w:cs="Times New Roman"/>
                <w:sz w:val="28"/>
                <w:szCs w:val="28"/>
              </w:rPr>
              <w:tab/>
              <w:t>часов  на</w:t>
            </w:r>
            <w:r w:rsidRPr="00D3001B">
              <w:rPr>
                <w:rFonts w:ascii="Times New Roman" w:hAnsi="Times New Roman" w:cs="Times New Roman"/>
                <w:sz w:val="28"/>
                <w:szCs w:val="28"/>
              </w:rPr>
              <w:tab/>
              <w:t>аудиторные</w:t>
            </w:r>
          </w:p>
          <w:p w:rsidR="00250FD1" w:rsidRPr="00D3001B" w:rsidRDefault="00250FD1" w:rsidP="00B967BC">
            <w:pPr>
              <w:widowControl w:val="0"/>
              <w:kinsoku w:val="0"/>
              <w:overflowPunct w:val="0"/>
              <w:autoSpaceDE w:val="0"/>
              <w:autoSpaceDN w:val="0"/>
              <w:adjustRightInd w:val="0"/>
              <w:spacing w:after="0" w:line="16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sz w:val="28"/>
                <w:szCs w:val="28"/>
              </w:rPr>
            </w:pPr>
            <w:r w:rsidRPr="00D3001B">
              <w:rPr>
                <w:rFonts w:ascii="Times New Roman" w:hAnsi="Times New Roman" w:cs="Times New Roman"/>
                <w:sz w:val="28"/>
                <w:szCs w:val="28"/>
              </w:rPr>
              <w:t>занятия</w:t>
            </w:r>
          </w:p>
        </w:tc>
        <w:tc>
          <w:tcPr>
            <w:tcW w:w="457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176"/>
              <w:jc w:val="center"/>
              <w:rPr>
                <w:rFonts w:ascii="Times New Roman" w:hAnsi="Times New Roman" w:cs="Times New Roman"/>
                <w:sz w:val="28"/>
                <w:szCs w:val="28"/>
              </w:rPr>
            </w:pPr>
            <w:r w:rsidRPr="00D3001B">
              <w:rPr>
                <w:rFonts w:ascii="Times New Roman" w:hAnsi="Times New Roman" w:cs="Times New Roman"/>
                <w:sz w:val="28"/>
                <w:szCs w:val="28"/>
              </w:rPr>
              <w:t>305</w:t>
            </w:r>
          </w:p>
        </w:tc>
      </w:tr>
    </w:tbl>
    <w:p w:rsidR="00250FD1" w:rsidRPr="00D3001B" w:rsidRDefault="00250FD1" w:rsidP="00B967BC">
      <w:pPr>
        <w:widowControl w:val="0"/>
        <w:kinsoku w:val="0"/>
        <w:overflowPunct w:val="0"/>
        <w:autoSpaceDE w:val="0"/>
        <w:autoSpaceDN w:val="0"/>
        <w:adjustRightInd w:val="0"/>
        <w:spacing w:after="0" w:line="20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10" w:after="0" w:line="20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b/>
          <w:bCs/>
          <w:i/>
          <w:iCs/>
          <w:sz w:val="28"/>
          <w:szCs w:val="28"/>
        </w:rPr>
      </w:pPr>
      <w:r w:rsidRPr="00D3001B">
        <w:rPr>
          <w:rFonts w:ascii="Times New Roman" w:hAnsi="Times New Roman" w:cs="Times New Roman"/>
          <w:b/>
          <w:bCs/>
          <w:i/>
          <w:iCs/>
          <w:sz w:val="28"/>
          <w:szCs w:val="28"/>
        </w:rPr>
        <w:t>4.Форма проведения учебных аудиторных занятий:</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групповая, рекомендуемая продолжительность урока – 40 минут.</w:t>
      </w:r>
    </w:p>
    <w:p w:rsidR="00250FD1" w:rsidRPr="00D3001B" w:rsidRDefault="00250FD1" w:rsidP="00B967BC">
      <w:pPr>
        <w:tabs>
          <w:tab w:val="left" w:pos="382"/>
        </w:tabs>
        <w:kinsoku w:val="0"/>
        <w:overflowPunct w:val="0"/>
        <w:spacing w:line="360" w:lineRule="auto"/>
        <w:jc w:val="both"/>
        <w:rPr>
          <w:rFonts w:ascii="Times New Roman" w:hAnsi="Times New Roman" w:cs="Times New Roman"/>
          <w:sz w:val="28"/>
          <w:szCs w:val="28"/>
        </w:rPr>
      </w:pPr>
      <w:r w:rsidRPr="00D3001B">
        <w:rPr>
          <w:rFonts w:ascii="Times New Roman" w:hAnsi="Times New Roman" w:cs="Times New Roman"/>
          <w:b/>
          <w:bCs/>
          <w:i/>
          <w:iCs/>
          <w:sz w:val="28"/>
          <w:szCs w:val="28"/>
        </w:rPr>
        <w:t>5.Цели и задачи  учебного предмета «сценическая практика»</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b/>
          <w:bCs/>
          <w:i/>
          <w:iCs/>
          <w:sz w:val="28"/>
          <w:szCs w:val="28"/>
        </w:rPr>
      </w:pPr>
      <w:r w:rsidRPr="00D3001B">
        <w:rPr>
          <w:rFonts w:ascii="Times New Roman" w:hAnsi="Times New Roman" w:cs="Times New Roman"/>
          <w:b/>
          <w:bCs/>
          <w:i/>
          <w:iCs/>
          <w:sz w:val="28"/>
          <w:szCs w:val="28"/>
        </w:rPr>
        <w:t xml:space="preserve">Цель: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Развитие танцевально-исполнительских способностей учащихся на основе приобретенного ими комплекса знаний, умений и навыков, полученных в период обучения предметам, выявление наиболее одаренных детей в области хореографического исполнительства и подготовки их к дальнейшему поступлению в образовательные учреждения, реализующие образовательные программы среднего и высшего профессионального образования в области хореографического искусства.</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b/>
          <w:bCs/>
          <w:i/>
          <w:iCs/>
          <w:sz w:val="28"/>
          <w:szCs w:val="28"/>
        </w:rPr>
      </w:pPr>
      <w:r w:rsidRPr="00D3001B">
        <w:rPr>
          <w:rFonts w:ascii="Times New Roman" w:hAnsi="Times New Roman" w:cs="Times New Roman"/>
          <w:b/>
          <w:bCs/>
          <w:i/>
          <w:iCs/>
          <w:sz w:val="28"/>
          <w:szCs w:val="28"/>
        </w:rPr>
        <w:t>Задачи:</w:t>
      </w:r>
    </w:p>
    <w:p w:rsidR="00250FD1" w:rsidRPr="00D3001B" w:rsidRDefault="00250FD1" w:rsidP="00B967BC">
      <w:pPr>
        <w:tabs>
          <w:tab w:val="left" w:pos="382"/>
          <w:tab w:val="left" w:pos="993"/>
        </w:tabs>
        <w:kinsoku w:val="0"/>
        <w:overflowPunct w:val="0"/>
        <w:spacing w:line="360" w:lineRule="auto"/>
        <w:jc w:val="both"/>
        <w:rPr>
          <w:rFonts w:ascii="Times New Roman" w:hAnsi="Times New Roman" w:cs="Times New Roman"/>
          <w:sz w:val="28"/>
          <w:szCs w:val="28"/>
        </w:rPr>
      </w:pPr>
      <w:r w:rsidRPr="00D3001B">
        <w:rPr>
          <w:rFonts w:ascii="Times New Roman" w:hAnsi="Times New Roman" w:cs="Times New Roman"/>
          <w:sz w:val="28"/>
          <w:szCs w:val="28"/>
        </w:rPr>
        <w:t>-развитие художественно-эстетического вкуса;</w:t>
      </w:r>
    </w:p>
    <w:p w:rsidR="00250FD1" w:rsidRPr="00D3001B" w:rsidRDefault="00250FD1" w:rsidP="00B967BC">
      <w:pPr>
        <w:widowControl w:val="0"/>
        <w:tabs>
          <w:tab w:val="left" w:pos="382"/>
          <w:tab w:val="left" w:pos="993"/>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-умение передавать стилевые и жанровые особенности;</w:t>
      </w:r>
    </w:p>
    <w:p w:rsidR="00250FD1" w:rsidRPr="00D3001B" w:rsidRDefault="00250FD1" w:rsidP="00B967BC">
      <w:pPr>
        <w:widowControl w:val="0"/>
        <w:tabs>
          <w:tab w:val="left" w:pos="382"/>
          <w:tab w:val="left" w:pos="993"/>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-развитие</w:t>
      </w:r>
      <w:r w:rsidRPr="00D3001B">
        <w:rPr>
          <w:rFonts w:ascii="Times New Roman" w:hAnsi="Times New Roman" w:cs="Times New Roman"/>
          <w:sz w:val="28"/>
          <w:szCs w:val="28"/>
        </w:rPr>
        <w:tab/>
        <w:t>чувства ансамбля;</w:t>
      </w:r>
    </w:p>
    <w:p w:rsidR="00250FD1" w:rsidRPr="00D3001B" w:rsidRDefault="00250FD1" w:rsidP="00B967BC">
      <w:pPr>
        <w:widowControl w:val="0"/>
        <w:tabs>
          <w:tab w:val="left" w:pos="382"/>
          <w:tab w:val="left" w:pos="993"/>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-развитие артистизма;</w:t>
      </w:r>
    </w:p>
    <w:p w:rsidR="00250FD1" w:rsidRPr="00D3001B" w:rsidRDefault="00250FD1" w:rsidP="00B967BC">
      <w:pPr>
        <w:widowControl w:val="0"/>
        <w:tabs>
          <w:tab w:val="left" w:pos="382"/>
          <w:tab w:val="left" w:pos="993"/>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-умение правильно распределить сценическую площадку, сохраняя рисунок танца;</w:t>
      </w:r>
    </w:p>
    <w:p w:rsidR="00250FD1" w:rsidRPr="00D3001B" w:rsidRDefault="00250FD1" w:rsidP="00B967BC">
      <w:pPr>
        <w:widowControl w:val="0"/>
        <w:tabs>
          <w:tab w:val="left" w:pos="382"/>
          <w:tab w:val="left" w:pos="993"/>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-приобретение  опыта  публичных  выступлений.</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b/>
          <w:bCs/>
          <w:i/>
          <w:iCs/>
          <w:sz w:val="28"/>
          <w:szCs w:val="28"/>
        </w:rPr>
      </w:pPr>
      <w:r w:rsidRPr="00D3001B">
        <w:rPr>
          <w:rFonts w:ascii="Times New Roman" w:hAnsi="Times New Roman" w:cs="Times New Roman"/>
          <w:b/>
          <w:bCs/>
          <w:i/>
          <w:iCs/>
          <w:sz w:val="28"/>
          <w:szCs w:val="28"/>
        </w:rPr>
        <w:t>6.Обоснование структуры учебного предмет</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Программа содержит следующие разделы:</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-сведения о затратах учебного времени, предусмотренного на освоение -учебного предмета;</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-распределение учебного материала по годам обучения;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-описание дидактических единиц учебного предмета;</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-требования к уровню подготовки обучающихся;</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-формы и методы контроля, система оценок;</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-методическое обеспечение учебного процесса.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В соответствии с данными направлениями строится основной раздел программы «Содержание учебного предмета».</w:t>
      </w:r>
    </w:p>
    <w:p w:rsidR="00250FD1" w:rsidRPr="00D3001B" w:rsidRDefault="00250FD1" w:rsidP="00B967BC">
      <w:pPr>
        <w:tabs>
          <w:tab w:val="left" w:pos="382"/>
        </w:tabs>
        <w:kinsoku w:val="0"/>
        <w:overflowPunct w:val="0"/>
        <w:spacing w:line="360" w:lineRule="auto"/>
        <w:rPr>
          <w:rFonts w:ascii="Times New Roman" w:hAnsi="Times New Roman" w:cs="Times New Roman"/>
          <w:b/>
          <w:bCs/>
          <w:i/>
          <w:iCs/>
          <w:sz w:val="28"/>
          <w:szCs w:val="28"/>
        </w:rPr>
      </w:pPr>
      <w:r w:rsidRPr="00D3001B">
        <w:rPr>
          <w:rFonts w:ascii="Times New Roman" w:hAnsi="Times New Roman" w:cs="Times New Roman"/>
          <w:b/>
          <w:bCs/>
          <w:i/>
          <w:iCs/>
          <w:sz w:val="28"/>
          <w:szCs w:val="28"/>
        </w:rPr>
        <w:t>7.Методы обучения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Для достижения</w:t>
      </w:r>
      <w:r w:rsidRPr="00D3001B">
        <w:rPr>
          <w:rFonts w:ascii="Times New Roman" w:hAnsi="Times New Roman" w:cs="Times New Roman"/>
          <w:sz w:val="28"/>
          <w:szCs w:val="28"/>
        </w:rPr>
        <w:tab/>
        <w:t>поставленной цели и реализации задач предмета используются следующие методы обучения: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метод организации учебной</w:t>
      </w:r>
      <w:r w:rsidRPr="00D3001B">
        <w:rPr>
          <w:rFonts w:ascii="Times New Roman" w:hAnsi="Times New Roman" w:cs="Times New Roman"/>
          <w:sz w:val="28"/>
          <w:szCs w:val="28"/>
        </w:rPr>
        <w:tab/>
        <w:t xml:space="preserve"> деятельности (словесный, наглядный, практический);</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репродуктивный метод (неоднократное воспроизведение </w:t>
      </w:r>
      <w:r w:rsidRPr="00D3001B">
        <w:rPr>
          <w:rFonts w:ascii="Times New Roman" w:hAnsi="Times New Roman" w:cs="Times New Roman"/>
          <w:sz w:val="28"/>
          <w:szCs w:val="28"/>
        </w:rPr>
        <w:tab/>
        <w:t>полученных знаний);</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метод стимулирования и мотивации (формирование интереса ребенка);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метод активного обучения (самоанализ ребенка);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аналитический  (сравнения и обобщения, развитие логического мышления);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эмоциональный</w:t>
      </w:r>
      <w:r w:rsidRPr="00D3001B">
        <w:rPr>
          <w:rFonts w:ascii="Times New Roman" w:hAnsi="Times New Roman" w:cs="Times New Roman"/>
          <w:sz w:val="28"/>
          <w:szCs w:val="28"/>
        </w:rPr>
        <w:tab/>
        <w:t>(подбор ассоциаций, образов).</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Предложенные методы работы в рамках общеразвивающей программы являются наиболее продуктивными при реализации поставленных целей и задач учебного предмета и основаны на проверенных методиках.</w:t>
      </w:r>
    </w:p>
    <w:p w:rsidR="00250FD1" w:rsidRPr="00D3001B" w:rsidRDefault="00250FD1" w:rsidP="00B967BC">
      <w:pPr>
        <w:keepNext/>
        <w:keepLines/>
        <w:widowControl w:val="0"/>
        <w:autoSpaceDE w:val="0"/>
        <w:autoSpaceDN w:val="0"/>
        <w:adjustRightInd w:val="0"/>
        <w:spacing w:after="0" w:line="360" w:lineRule="auto"/>
        <w:jc w:val="both"/>
        <w:outlineLvl w:val="1"/>
        <w:rPr>
          <w:rFonts w:ascii="Times New Roman" w:hAnsi="Times New Roman" w:cs="Times New Roman"/>
          <w:b/>
          <w:bCs/>
          <w:i/>
          <w:iCs/>
          <w:sz w:val="28"/>
          <w:szCs w:val="28"/>
        </w:rPr>
      </w:pPr>
      <w:bookmarkStart w:id="9" w:name="bookmark15"/>
      <w:r w:rsidRPr="00D3001B">
        <w:rPr>
          <w:rFonts w:ascii="Times New Roman" w:hAnsi="Times New Roman" w:cs="Times New Roman"/>
          <w:b/>
          <w:bCs/>
          <w:i/>
          <w:iCs/>
          <w:sz w:val="28"/>
          <w:szCs w:val="28"/>
        </w:rPr>
        <w:t>8.Описание материально-технических условий реализации предмета</w:t>
      </w:r>
      <w:bookmarkEnd w:id="9"/>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Материально-техническая база образовательного учреждения  соответствует  санитарным и противопожарным нормам, нормам охраны</w:t>
      </w:r>
      <w:r w:rsidRPr="00D3001B">
        <w:rPr>
          <w:rFonts w:ascii="Times New Roman" w:hAnsi="Times New Roman" w:cs="Times New Roman"/>
          <w:sz w:val="28"/>
          <w:szCs w:val="28"/>
        </w:rPr>
        <w:br/>
        <w:t>труда.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Учебные аудитории (балетные залы), предназначенные для реализации учебного предмета «Сценическая практика», оснащаются музыкальными центрами. Площадь балетных залов не менее 40 кв.м, имеет пригодное для занятий напольное покрытие (линолеумное покрытие), зеркала размером 7м х 2м на одной стене.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Школа  имеет театрально-концертный зал с роялем, пультами, светотехническим и звукотехническим оборудованием;  костюмерную, располагающую необходимым количеством костюмов для сценических выступлений, репетиционного процесса и учебных занятий.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b/>
          <w:bCs/>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b/>
          <w:bCs/>
          <w:sz w:val="28"/>
          <w:szCs w:val="28"/>
        </w:rPr>
      </w:pPr>
      <w:r w:rsidRPr="00D3001B">
        <w:rPr>
          <w:rFonts w:ascii="Times New Roman" w:hAnsi="Times New Roman" w:cs="Times New Roman"/>
          <w:b/>
          <w:bCs/>
          <w:sz w:val="28"/>
          <w:szCs w:val="28"/>
          <w:lang w:val="en-US"/>
        </w:rPr>
        <w:t>II</w:t>
      </w:r>
      <w:r w:rsidRPr="00D3001B">
        <w:rPr>
          <w:rFonts w:ascii="Times New Roman" w:hAnsi="Times New Roman" w:cs="Times New Roman"/>
          <w:b/>
          <w:bCs/>
          <w:sz w:val="28"/>
          <w:szCs w:val="28"/>
        </w:rPr>
        <w:t>.Содержание учебного предмета</w:t>
      </w:r>
    </w:p>
    <w:p w:rsidR="00250FD1" w:rsidRPr="00D3001B" w:rsidRDefault="00250FD1" w:rsidP="00B967BC">
      <w:pPr>
        <w:widowControl w:val="0"/>
        <w:kinsoku w:val="0"/>
        <w:overflowPunct w:val="0"/>
        <w:autoSpaceDE w:val="0"/>
        <w:autoSpaceDN w:val="0"/>
        <w:adjustRightInd w:val="0"/>
        <w:spacing w:before="7" w:after="0" w:line="150" w:lineRule="exact"/>
        <w:rPr>
          <w:rFonts w:ascii="Times New Roman" w:hAnsi="Times New Roman" w:cs="Times New Roman"/>
          <w:b/>
          <w:bCs/>
          <w:i/>
          <w:iCs/>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b/>
          <w:bCs/>
          <w:i/>
          <w:iCs/>
          <w:sz w:val="28"/>
          <w:szCs w:val="28"/>
        </w:rPr>
        <w:t>1.Сведения</w:t>
      </w:r>
      <w:r w:rsidRPr="00D3001B">
        <w:rPr>
          <w:rFonts w:ascii="Times New Roman" w:hAnsi="Times New Roman" w:cs="Times New Roman"/>
          <w:b/>
          <w:bCs/>
          <w:i/>
          <w:iCs/>
          <w:sz w:val="28"/>
          <w:szCs w:val="28"/>
        </w:rPr>
        <w:tab/>
        <w:t>о затратах</w:t>
      </w:r>
      <w:r w:rsidRPr="00D3001B">
        <w:rPr>
          <w:rFonts w:ascii="Times New Roman" w:hAnsi="Times New Roman" w:cs="Times New Roman"/>
          <w:b/>
          <w:bCs/>
          <w:i/>
          <w:iCs/>
          <w:sz w:val="28"/>
          <w:szCs w:val="28"/>
        </w:rPr>
        <w:tab/>
        <w:t>учебного</w:t>
      </w:r>
      <w:r w:rsidRPr="00D3001B">
        <w:rPr>
          <w:rFonts w:ascii="Times New Roman" w:hAnsi="Times New Roman" w:cs="Times New Roman"/>
          <w:b/>
          <w:bCs/>
          <w:i/>
          <w:iCs/>
          <w:sz w:val="28"/>
          <w:szCs w:val="28"/>
        </w:rPr>
        <w:tab/>
        <w:t>времени</w:t>
      </w:r>
      <w:r w:rsidRPr="00D3001B">
        <w:rPr>
          <w:rFonts w:ascii="Times New Roman" w:hAnsi="Times New Roman" w:cs="Times New Roman"/>
          <w:sz w:val="28"/>
          <w:szCs w:val="28"/>
        </w:rPr>
        <w:t>, предусмотренного</w:t>
      </w:r>
      <w:r w:rsidRPr="00D3001B">
        <w:rPr>
          <w:rFonts w:ascii="Times New Roman" w:hAnsi="Times New Roman" w:cs="Times New Roman"/>
          <w:sz w:val="28"/>
          <w:szCs w:val="28"/>
        </w:rPr>
        <w:tab/>
        <w:t>на освоение учебного предмета «Сценическая практика»:</w:t>
      </w:r>
    </w:p>
    <w:p w:rsidR="00250FD1" w:rsidRPr="00D3001B" w:rsidRDefault="00250FD1" w:rsidP="00B967BC">
      <w:pPr>
        <w:widowControl w:val="0"/>
        <w:kinsoku w:val="0"/>
        <w:overflowPunct w:val="0"/>
        <w:autoSpaceDE w:val="0"/>
        <w:autoSpaceDN w:val="0"/>
        <w:adjustRightInd w:val="0"/>
        <w:spacing w:before="5" w:after="0" w:line="10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sz w:val="28"/>
          <w:szCs w:val="28"/>
        </w:rPr>
      </w:pPr>
      <w:r w:rsidRPr="00D3001B">
        <w:rPr>
          <w:rFonts w:ascii="Times New Roman" w:hAnsi="Times New Roman" w:cs="Times New Roman"/>
          <w:sz w:val="28"/>
          <w:szCs w:val="28"/>
        </w:rPr>
        <w:t>Срок обучения – 7 лет</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sz w:val="28"/>
          <w:szCs w:val="28"/>
        </w:rPr>
      </w:pPr>
      <w:r w:rsidRPr="00D3001B">
        <w:rPr>
          <w:rFonts w:ascii="Times New Roman" w:hAnsi="Times New Roman" w:cs="Times New Roman"/>
          <w:b/>
          <w:bCs/>
          <w:i/>
          <w:iCs/>
          <w:sz w:val="28"/>
          <w:szCs w:val="28"/>
          <w:lang w:val="en-US"/>
        </w:rPr>
        <w:t xml:space="preserve">                                                                                                       </w:t>
      </w:r>
      <w:r w:rsidRPr="00D3001B">
        <w:rPr>
          <w:rFonts w:ascii="Times New Roman" w:hAnsi="Times New Roman" w:cs="Times New Roman"/>
          <w:b/>
          <w:bCs/>
          <w:i/>
          <w:iCs/>
          <w:sz w:val="28"/>
          <w:szCs w:val="28"/>
        </w:rPr>
        <w:t>Таблица 2</w:t>
      </w:r>
    </w:p>
    <w:p w:rsidR="00250FD1" w:rsidRPr="00D3001B" w:rsidRDefault="00250FD1" w:rsidP="00B967BC">
      <w:pPr>
        <w:widowControl w:val="0"/>
        <w:kinsoku w:val="0"/>
        <w:overflowPunct w:val="0"/>
        <w:autoSpaceDE w:val="0"/>
        <w:autoSpaceDN w:val="0"/>
        <w:adjustRightInd w:val="0"/>
        <w:spacing w:before="5" w:after="0" w:line="100" w:lineRule="exact"/>
        <w:rPr>
          <w:rFonts w:ascii="Times New Roman" w:hAnsi="Times New Roman" w:cs="Times New Roman"/>
          <w:sz w:val="28"/>
          <w:szCs w:val="28"/>
        </w:rPr>
      </w:pPr>
    </w:p>
    <w:tbl>
      <w:tblPr>
        <w:tblW w:w="8364" w:type="dxa"/>
        <w:tblInd w:w="2" w:type="dxa"/>
        <w:tblLayout w:type="fixed"/>
        <w:tblCellMar>
          <w:left w:w="0" w:type="dxa"/>
          <w:right w:w="0" w:type="dxa"/>
        </w:tblCellMar>
        <w:tblLook w:val="0000"/>
      </w:tblPr>
      <w:tblGrid>
        <w:gridCol w:w="4395"/>
        <w:gridCol w:w="567"/>
        <w:gridCol w:w="441"/>
        <w:gridCol w:w="567"/>
        <w:gridCol w:w="566"/>
        <w:gridCol w:w="569"/>
        <w:gridCol w:w="566"/>
        <w:gridCol w:w="693"/>
      </w:tblGrid>
      <w:tr w:rsidR="00250FD1" w:rsidRPr="00D3001B">
        <w:trPr>
          <w:trHeight w:hRule="exact" w:val="542"/>
        </w:trPr>
        <w:tc>
          <w:tcPr>
            <w:tcW w:w="439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autoSpaceDE w:val="0"/>
              <w:autoSpaceDN w:val="0"/>
              <w:adjustRightInd w:val="0"/>
              <w:spacing w:after="0" w:line="240" w:lineRule="auto"/>
              <w:rPr>
                <w:rFonts w:ascii="Times New Roman" w:hAnsi="Times New Roman" w:cs="Times New Roman"/>
                <w:sz w:val="28"/>
                <w:szCs w:val="28"/>
              </w:rPr>
            </w:pPr>
          </w:p>
        </w:tc>
        <w:tc>
          <w:tcPr>
            <w:tcW w:w="3969" w:type="dxa"/>
            <w:gridSpan w:val="7"/>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b/>
                <w:bCs/>
                <w:sz w:val="28"/>
                <w:szCs w:val="28"/>
              </w:rPr>
            </w:pPr>
            <w:r w:rsidRPr="00D3001B">
              <w:rPr>
                <w:rFonts w:ascii="Times New Roman" w:hAnsi="Times New Roman" w:cs="Times New Roman"/>
                <w:b/>
                <w:bCs/>
                <w:sz w:val="28"/>
                <w:szCs w:val="28"/>
              </w:rPr>
              <w:t xml:space="preserve">Распределение по годам </w:t>
            </w:r>
          </w:p>
        </w:tc>
      </w:tr>
      <w:tr w:rsidR="00250FD1" w:rsidRPr="00D3001B">
        <w:trPr>
          <w:trHeight w:hRule="exact" w:val="578"/>
        </w:trPr>
        <w:tc>
          <w:tcPr>
            <w:tcW w:w="439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b/>
                <w:bCs/>
                <w:sz w:val="28"/>
                <w:szCs w:val="28"/>
              </w:rPr>
            </w:pPr>
            <w:r w:rsidRPr="00D3001B">
              <w:rPr>
                <w:rFonts w:ascii="Times New Roman" w:hAnsi="Times New Roman" w:cs="Times New Roman"/>
                <w:b/>
                <w:bCs/>
                <w:sz w:val="28"/>
                <w:szCs w:val="28"/>
              </w:rPr>
              <w:t>Класс</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92"/>
              <w:jc w:val="center"/>
              <w:rPr>
                <w:rFonts w:ascii="Times New Roman" w:hAnsi="Times New Roman" w:cs="Times New Roman"/>
                <w:b/>
                <w:bCs/>
                <w:sz w:val="28"/>
                <w:szCs w:val="28"/>
              </w:rPr>
            </w:pPr>
            <w:r w:rsidRPr="00D3001B">
              <w:rPr>
                <w:rFonts w:ascii="Times New Roman" w:hAnsi="Times New Roman" w:cs="Times New Roman"/>
                <w:b/>
                <w:bCs/>
                <w:sz w:val="28"/>
                <w:szCs w:val="28"/>
              </w:rPr>
              <w:t>1</w:t>
            </w:r>
          </w:p>
        </w:tc>
        <w:tc>
          <w:tcPr>
            <w:tcW w:w="44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89"/>
              <w:jc w:val="center"/>
              <w:rPr>
                <w:rFonts w:ascii="Times New Roman" w:hAnsi="Times New Roman" w:cs="Times New Roman"/>
                <w:b/>
                <w:bCs/>
                <w:sz w:val="28"/>
                <w:szCs w:val="28"/>
              </w:rPr>
            </w:pPr>
            <w:r w:rsidRPr="00D3001B">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89"/>
              <w:jc w:val="center"/>
              <w:rPr>
                <w:rFonts w:ascii="Times New Roman" w:hAnsi="Times New Roman" w:cs="Times New Roman"/>
                <w:b/>
                <w:bCs/>
                <w:sz w:val="28"/>
                <w:szCs w:val="28"/>
              </w:rPr>
            </w:pPr>
            <w:r w:rsidRPr="00D3001B">
              <w:rPr>
                <w:rFonts w:ascii="Times New Roman" w:hAnsi="Times New Roman" w:cs="Times New Roman"/>
                <w:b/>
                <w:bCs/>
                <w:sz w:val="28"/>
                <w:szCs w:val="28"/>
              </w:rPr>
              <w:t>3</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3"/>
              <w:jc w:val="center"/>
              <w:rPr>
                <w:rFonts w:ascii="Times New Roman" w:hAnsi="Times New Roman" w:cs="Times New Roman"/>
                <w:b/>
                <w:bCs/>
                <w:sz w:val="28"/>
                <w:szCs w:val="28"/>
              </w:rPr>
            </w:pPr>
            <w:r w:rsidRPr="00D3001B">
              <w:rPr>
                <w:rFonts w:ascii="Times New Roman" w:hAnsi="Times New Roman" w:cs="Times New Roman"/>
                <w:b/>
                <w:bCs/>
                <w:sz w:val="28"/>
                <w:szCs w:val="28"/>
              </w:rPr>
              <w:t>4</w:t>
            </w:r>
          </w:p>
        </w:tc>
        <w:tc>
          <w:tcPr>
            <w:tcW w:w="569"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b/>
                <w:bCs/>
                <w:sz w:val="28"/>
                <w:szCs w:val="28"/>
              </w:rPr>
            </w:pPr>
            <w:r w:rsidRPr="00D3001B">
              <w:rPr>
                <w:rFonts w:ascii="Times New Roman" w:hAnsi="Times New Roman" w:cs="Times New Roman"/>
                <w:b/>
                <w:bCs/>
                <w:sz w:val="28"/>
                <w:szCs w:val="28"/>
              </w:rPr>
              <w:t>5</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b/>
                <w:bCs/>
                <w:sz w:val="28"/>
                <w:szCs w:val="28"/>
              </w:rPr>
            </w:pPr>
            <w:r w:rsidRPr="00D3001B">
              <w:rPr>
                <w:rFonts w:ascii="Times New Roman" w:hAnsi="Times New Roman" w:cs="Times New Roman"/>
                <w:b/>
                <w:bCs/>
                <w:sz w:val="28"/>
                <w:szCs w:val="28"/>
              </w:rPr>
              <w:t>6</w:t>
            </w:r>
          </w:p>
        </w:tc>
        <w:tc>
          <w:tcPr>
            <w:tcW w:w="693"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b/>
                <w:bCs/>
                <w:sz w:val="28"/>
                <w:szCs w:val="28"/>
              </w:rPr>
            </w:pPr>
            <w:r w:rsidRPr="00D3001B">
              <w:rPr>
                <w:rFonts w:ascii="Times New Roman" w:hAnsi="Times New Roman" w:cs="Times New Roman"/>
                <w:b/>
                <w:bCs/>
                <w:sz w:val="28"/>
                <w:szCs w:val="28"/>
              </w:rPr>
              <w:t>7</w:t>
            </w:r>
          </w:p>
        </w:tc>
      </w:tr>
      <w:tr w:rsidR="00250FD1" w:rsidRPr="00D3001B">
        <w:trPr>
          <w:trHeight w:hRule="exact" w:val="974"/>
        </w:trPr>
        <w:tc>
          <w:tcPr>
            <w:tcW w:w="439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Продолжительность учебных</w:t>
            </w:r>
          </w:p>
          <w:p w:rsidR="00250FD1" w:rsidRPr="00D3001B" w:rsidRDefault="00250FD1" w:rsidP="00B967BC">
            <w:pPr>
              <w:widowControl w:val="0"/>
              <w:kinsoku w:val="0"/>
              <w:overflowPunct w:val="0"/>
              <w:autoSpaceDE w:val="0"/>
              <w:autoSpaceDN w:val="0"/>
              <w:adjustRightInd w:val="0"/>
              <w:spacing w:after="0" w:line="16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sz w:val="28"/>
                <w:szCs w:val="28"/>
              </w:rPr>
            </w:pPr>
            <w:r w:rsidRPr="00D3001B">
              <w:rPr>
                <w:rFonts w:ascii="Times New Roman" w:hAnsi="Times New Roman" w:cs="Times New Roman"/>
                <w:sz w:val="28"/>
                <w:szCs w:val="28"/>
              </w:rPr>
              <w:t>занятий (в неделях)</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33</w:t>
            </w:r>
          </w:p>
        </w:tc>
        <w:tc>
          <w:tcPr>
            <w:tcW w:w="44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9"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693"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r>
      <w:tr w:rsidR="00250FD1" w:rsidRPr="00D3001B">
        <w:trPr>
          <w:trHeight w:hRule="exact" w:val="984"/>
        </w:trPr>
        <w:tc>
          <w:tcPr>
            <w:tcW w:w="439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Количество часов на аудиторные</w:t>
            </w:r>
          </w:p>
          <w:p w:rsidR="00250FD1" w:rsidRPr="00D3001B" w:rsidRDefault="00250FD1" w:rsidP="00B967BC">
            <w:pPr>
              <w:widowControl w:val="0"/>
              <w:kinsoku w:val="0"/>
              <w:overflowPunct w:val="0"/>
              <w:autoSpaceDE w:val="0"/>
              <w:autoSpaceDN w:val="0"/>
              <w:adjustRightInd w:val="0"/>
              <w:spacing w:before="3" w:after="0" w:line="160" w:lineRule="exact"/>
              <w:rPr>
                <w:rFonts w:ascii="Times New Roman" w:hAnsi="Times New Roman" w:cs="Times New Roman"/>
                <w:sz w:val="28"/>
                <w:szCs w:val="28"/>
              </w:rPr>
            </w:pPr>
          </w:p>
          <w:p w:rsidR="00250FD1" w:rsidRPr="00D3001B" w:rsidRDefault="00250FD1" w:rsidP="00B967BC">
            <w:pPr>
              <w:widowControl w:val="0"/>
              <w:tabs>
                <w:tab w:val="left" w:pos="1513"/>
              </w:tabs>
              <w:kinsoku w:val="0"/>
              <w:overflowPunct w:val="0"/>
              <w:autoSpaceDE w:val="0"/>
              <w:autoSpaceDN w:val="0"/>
              <w:adjustRightInd w:val="0"/>
              <w:spacing w:after="0" w:line="240" w:lineRule="auto"/>
              <w:rPr>
                <w:rFonts w:ascii="Times New Roman" w:hAnsi="Times New Roman" w:cs="Times New Roman"/>
                <w:sz w:val="28"/>
                <w:szCs w:val="28"/>
              </w:rPr>
            </w:pPr>
            <w:r w:rsidRPr="00D3001B">
              <w:rPr>
                <w:rFonts w:ascii="Times New Roman" w:hAnsi="Times New Roman" w:cs="Times New Roman"/>
                <w:sz w:val="28"/>
                <w:szCs w:val="28"/>
              </w:rPr>
              <w:t>занятия</w:t>
            </w:r>
            <w:r w:rsidRPr="00D3001B">
              <w:rPr>
                <w:rFonts w:ascii="Times New Roman" w:hAnsi="Times New Roman" w:cs="Times New Roman"/>
                <w:sz w:val="28"/>
                <w:szCs w:val="28"/>
              </w:rPr>
              <w:tab/>
              <w:t>(в неделю)</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92"/>
              <w:jc w:val="center"/>
              <w:rPr>
                <w:rFonts w:ascii="Times New Roman" w:hAnsi="Times New Roman" w:cs="Times New Roman"/>
                <w:sz w:val="28"/>
                <w:szCs w:val="28"/>
              </w:rPr>
            </w:pPr>
            <w:r w:rsidRPr="00D3001B">
              <w:rPr>
                <w:rFonts w:ascii="Times New Roman" w:hAnsi="Times New Roman" w:cs="Times New Roman"/>
                <w:sz w:val="28"/>
                <w:szCs w:val="28"/>
              </w:rPr>
              <w:t>1</w:t>
            </w:r>
          </w:p>
        </w:tc>
        <w:tc>
          <w:tcPr>
            <w:tcW w:w="441"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89"/>
              <w:jc w:val="center"/>
              <w:rPr>
                <w:rFonts w:ascii="Times New Roman" w:hAnsi="Times New Roman" w:cs="Times New Roman"/>
                <w:sz w:val="28"/>
                <w:szCs w:val="28"/>
              </w:rPr>
            </w:pPr>
            <w:r w:rsidRPr="00D3001B">
              <w:rPr>
                <w:rFonts w:ascii="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89"/>
              <w:jc w:val="center"/>
              <w:rPr>
                <w:rFonts w:ascii="Times New Roman" w:hAnsi="Times New Roman" w:cs="Times New Roman"/>
                <w:sz w:val="28"/>
                <w:szCs w:val="28"/>
              </w:rPr>
            </w:pPr>
            <w:r w:rsidRPr="00D3001B">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89"/>
              <w:jc w:val="center"/>
              <w:rPr>
                <w:rFonts w:ascii="Times New Roman" w:hAnsi="Times New Roman" w:cs="Times New Roman"/>
                <w:sz w:val="28"/>
                <w:szCs w:val="28"/>
              </w:rPr>
            </w:pPr>
            <w:r w:rsidRPr="00D3001B">
              <w:rPr>
                <w:rFonts w:ascii="Times New Roman" w:hAnsi="Times New Roman" w:cs="Times New Roman"/>
                <w:sz w:val="28"/>
                <w:szCs w:val="28"/>
              </w:rPr>
              <w:t>1</w:t>
            </w:r>
          </w:p>
        </w:tc>
        <w:tc>
          <w:tcPr>
            <w:tcW w:w="569"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2</w:t>
            </w:r>
          </w:p>
        </w:tc>
        <w:tc>
          <w:tcPr>
            <w:tcW w:w="693"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2</w:t>
            </w:r>
          </w:p>
        </w:tc>
      </w:tr>
    </w:tbl>
    <w:tbl>
      <w:tblPr>
        <w:tblpPr w:leftFromText="180" w:rightFromText="180" w:vertAnchor="text" w:horzAnchor="margin" w:tblpY="4"/>
        <w:tblW w:w="8369" w:type="dxa"/>
        <w:tblLayout w:type="fixed"/>
        <w:tblCellMar>
          <w:left w:w="0" w:type="dxa"/>
          <w:right w:w="0" w:type="dxa"/>
        </w:tblCellMar>
        <w:tblLook w:val="0000"/>
      </w:tblPr>
      <w:tblGrid>
        <w:gridCol w:w="4396"/>
        <w:gridCol w:w="566"/>
        <w:gridCol w:w="425"/>
        <w:gridCol w:w="560"/>
        <w:gridCol w:w="565"/>
        <w:gridCol w:w="568"/>
        <w:gridCol w:w="580"/>
        <w:gridCol w:w="709"/>
      </w:tblGrid>
      <w:tr w:rsidR="00250FD1" w:rsidRPr="00D3001B">
        <w:trPr>
          <w:trHeight w:hRule="exact" w:val="1298"/>
        </w:trPr>
        <w:tc>
          <w:tcPr>
            <w:tcW w:w="43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Общее количество часов на</w:t>
            </w:r>
          </w:p>
          <w:p w:rsidR="00250FD1" w:rsidRPr="00D3001B" w:rsidRDefault="00250FD1" w:rsidP="00B967BC">
            <w:pPr>
              <w:widowControl w:val="0"/>
              <w:kinsoku w:val="0"/>
              <w:overflowPunct w:val="0"/>
              <w:autoSpaceDE w:val="0"/>
              <w:autoSpaceDN w:val="0"/>
              <w:adjustRightInd w:val="0"/>
              <w:spacing w:before="3" w:after="0" w:line="16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sz w:val="28"/>
                <w:szCs w:val="28"/>
              </w:rPr>
            </w:pPr>
            <w:r w:rsidRPr="00D3001B">
              <w:rPr>
                <w:rFonts w:ascii="Times New Roman" w:hAnsi="Times New Roman" w:cs="Times New Roman"/>
                <w:sz w:val="28"/>
                <w:szCs w:val="28"/>
              </w:rPr>
              <w:t>аудиторные занятия (по  годам)</w:t>
            </w:r>
          </w:p>
        </w:tc>
        <w:tc>
          <w:tcPr>
            <w:tcW w:w="56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33</w:t>
            </w:r>
          </w:p>
        </w:tc>
        <w:tc>
          <w:tcPr>
            <w:tcW w:w="42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0"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5"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68"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34</w:t>
            </w:r>
          </w:p>
        </w:tc>
        <w:tc>
          <w:tcPr>
            <w:tcW w:w="580"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sz w:val="28"/>
                <w:szCs w:val="28"/>
              </w:rPr>
              <w:t>68</w:t>
            </w:r>
          </w:p>
        </w:tc>
      </w:tr>
      <w:tr w:rsidR="00250FD1" w:rsidRPr="00D3001B">
        <w:trPr>
          <w:cantSplit/>
          <w:trHeight w:hRule="exact" w:val="562"/>
        </w:trPr>
        <w:tc>
          <w:tcPr>
            <w:tcW w:w="43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tabs>
                <w:tab w:val="left" w:pos="3418"/>
              </w:tabs>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 xml:space="preserve">Общее количество часов </w:t>
            </w:r>
          </w:p>
          <w:p w:rsidR="00250FD1" w:rsidRPr="00D3001B" w:rsidRDefault="00250FD1" w:rsidP="00B967BC">
            <w:pPr>
              <w:widowControl w:val="0"/>
              <w:kinsoku w:val="0"/>
              <w:overflowPunct w:val="0"/>
              <w:autoSpaceDE w:val="0"/>
              <w:autoSpaceDN w:val="0"/>
              <w:adjustRightInd w:val="0"/>
              <w:spacing w:before="3" w:after="0" w:line="16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sz w:val="28"/>
                <w:szCs w:val="28"/>
              </w:rPr>
            </w:pPr>
            <w:r w:rsidRPr="00D3001B">
              <w:rPr>
                <w:rFonts w:ascii="Times New Roman" w:hAnsi="Times New Roman" w:cs="Times New Roman"/>
                <w:sz w:val="28"/>
                <w:szCs w:val="28"/>
              </w:rPr>
              <w:t>аудиторные занятия</w:t>
            </w: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sz w:val="28"/>
                <w:szCs w:val="28"/>
              </w:rPr>
            </w:pPr>
          </w:p>
        </w:tc>
        <w:tc>
          <w:tcPr>
            <w:tcW w:w="3973" w:type="dxa"/>
            <w:gridSpan w:val="7"/>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ind w:right="1"/>
              <w:jc w:val="center"/>
              <w:rPr>
                <w:rFonts w:ascii="Times New Roman" w:hAnsi="Times New Roman" w:cs="Times New Roman"/>
                <w:sz w:val="28"/>
                <w:szCs w:val="28"/>
              </w:rPr>
            </w:pPr>
            <w:r w:rsidRPr="00D3001B">
              <w:rPr>
                <w:rFonts w:ascii="Times New Roman" w:hAnsi="Times New Roman" w:cs="Times New Roman"/>
                <w:sz w:val="28"/>
                <w:szCs w:val="28"/>
              </w:rPr>
              <w:t>305</w:t>
            </w:r>
          </w:p>
        </w:tc>
      </w:tr>
    </w:tbl>
    <w:p w:rsidR="00250FD1" w:rsidRPr="00D3001B" w:rsidRDefault="00250FD1" w:rsidP="00B967BC">
      <w:pPr>
        <w:widowControl w:val="0"/>
        <w:autoSpaceDE w:val="0"/>
        <w:autoSpaceDN w:val="0"/>
        <w:adjustRightInd w:val="0"/>
        <w:spacing w:after="0" w:line="240" w:lineRule="auto"/>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2" w:after="0" w:line="9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0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0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10" w:after="0" w:line="20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i/>
          <w:iCs/>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i/>
          <w:iCs/>
          <w:sz w:val="28"/>
          <w:szCs w:val="28"/>
        </w:rPr>
      </w:pPr>
    </w:p>
    <w:p w:rsidR="00250FD1" w:rsidRPr="00D3001B" w:rsidRDefault="00250FD1" w:rsidP="00B967BC">
      <w:pPr>
        <w:widowControl w:val="0"/>
        <w:kinsoku w:val="0"/>
        <w:overflowPunct w:val="0"/>
        <w:autoSpaceDE w:val="0"/>
        <w:autoSpaceDN w:val="0"/>
        <w:adjustRightInd w:val="0"/>
        <w:spacing w:after="0" w:line="200" w:lineRule="exact"/>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14" w:after="0" w:line="280" w:lineRule="exact"/>
        <w:jc w:val="center"/>
        <w:rPr>
          <w:rFonts w:ascii="Times New Roman" w:hAnsi="Times New Roman" w:cs="Times New Roman"/>
          <w:b/>
          <w:bCs/>
          <w:i/>
          <w:iCs/>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b/>
          <w:bCs/>
          <w:sz w:val="28"/>
          <w:szCs w:val="28"/>
        </w:rPr>
      </w:pPr>
      <w:r w:rsidRPr="00D3001B">
        <w:rPr>
          <w:rFonts w:ascii="Times New Roman" w:hAnsi="Times New Roman" w:cs="Times New Roman"/>
          <w:b/>
          <w:bCs/>
          <w:i/>
          <w:iCs/>
          <w:sz w:val="28"/>
          <w:szCs w:val="28"/>
        </w:rPr>
        <w:t>2.Требования по годам обучения</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Содержанием занятий по предмету «Сценическая практика» является разучивание хореографических композиций на основе освоенных движений на уроках классического и народного танцев. </w:t>
      </w:r>
    </w:p>
    <w:p w:rsidR="00250FD1" w:rsidRPr="00D3001B" w:rsidRDefault="00250FD1" w:rsidP="00B967BC">
      <w:pPr>
        <w:widowControl w:val="0"/>
        <w:kinsoku w:val="0"/>
        <w:overflowPunct w:val="0"/>
        <w:autoSpaceDE w:val="0"/>
        <w:autoSpaceDN w:val="0"/>
        <w:adjustRightInd w:val="0"/>
        <w:spacing w:before="63"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Срок обучения – 7  лет</w:t>
      </w:r>
    </w:p>
    <w:p w:rsidR="00250FD1" w:rsidRPr="00D3001B" w:rsidRDefault="00250FD1" w:rsidP="00B967BC">
      <w:pPr>
        <w:widowControl w:val="0"/>
        <w:kinsoku w:val="0"/>
        <w:overflowPunct w:val="0"/>
        <w:autoSpaceDE w:val="0"/>
        <w:autoSpaceDN w:val="0"/>
        <w:adjustRightInd w:val="0"/>
        <w:spacing w:before="63" w:after="0" w:line="240" w:lineRule="auto"/>
        <w:rPr>
          <w:rFonts w:ascii="Times New Roman" w:hAnsi="Times New Roman" w:cs="Times New Roman"/>
          <w:b/>
          <w:bCs/>
          <w:sz w:val="28"/>
          <w:szCs w:val="28"/>
        </w:rPr>
      </w:pPr>
    </w:p>
    <w:p w:rsidR="00250FD1" w:rsidRPr="00D3001B" w:rsidRDefault="00250FD1" w:rsidP="00B967BC">
      <w:pPr>
        <w:widowControl w:val="0"/>
        <w:kinsoku w:val="0"/>
        <w:overflowPunct w:val="0"/>
        <w:autoSpaceDE w:val="0"/>
        <w:autoSpaceDN w:val="0"/>
        <w:adjustRightInd w:val="0"/>
        <w:spacing w:after="0" w:line="36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1 класс</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Развернутые хореографические этюды и композиции  на основе учебного материала, изученного на предметах «Ритмика» и «Гимнастика».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2 класс</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Хореографические композиции на основе учебного материала, изученного  на предметах «Ритмика»  и «Гимнастика».</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3 класс</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Классический танец</w:t>
      </w:r>
      <w:r w:rsidRPr="00D3001B">
        <w:rPr>
          <w:rFonts w:ascii="Times New Roman" w:hAnsi="Times New Roman" w:cs="Times New Roman"/>
          <w:sz w:val="28"/>
          <w:szCs w:val="28"/>
        </w:rPr>
        <w:t>- хореографические композиции  на основе изученных движений на уроке классического танца.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b/>
          <w:bCs/>
          <w:sz w:val="28"/>
          <w:szCs w:val="28"/>
          <w:u w:val="single"/>
        </w:rPr>
        <w:t>Народный танец</w:t>
      </w:r>
      <w:r w:rsidRPr="00D3001B">
        <w:rPr>
          <w:rFonts w:ascii="Times New Roman" w:hAnsi="Times New Roman" w:cs="Times New Roman"/>
          <w:sz w:val="28"/>
          <w:szCs w:val="28"/>
        </w:rPr>
        <w:t>- хореографические композиции, построенные на рисунках  и простейших элементах  русского (национального) танца.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center"/>
        <w:rPr>
          <w:rFonts w:ascii="Times New Roman" w:hAnsi="Times New Roman" w:cs="Times New Roman"/>
          <w:b/>
          <w:bCs/>
          <w:sz w:val="28"/>
          <w:szCs w:val="28"/>
          <w:u w:val="single"/>
        </w:rPr>
      </w:pPr>
      <w:r w:rsidRPr="00D3001B">
        <w:rPr>
          <w:rFonts w:ascii="Times New Roman" w:hAnsi="Times New Roman" w:cs="Times New Roman"/>
          <w:b/>
          <w:bCs/>
          <w:sz w:val="28"/>
          <w:szCs w:val="28"/>
        </w:rPr>
        <w:t>4 класс</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u w:val="single"/>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Классический танец</w:t>
      </w:r>
      <w:r w:rsidRPr="00D3001B">
        <w:rPr>
          <w:rFonts w:ascii="Times New Roman" w:hAnsi="Times New Roman" w:cs="Times New Roman"/>
          <w:b/>
          <w:bCs/>
          <w:sz w:val="28"/>
          <w:szCs w:val="28"/>
        </w:rPr>
        <w:t xml:space="preserve"> - </w:t>
      </w:r>
      <w:r w:rsidRPr="00D3001B">
        <w:rPr>
          <w:rFonts w:ascii="Times New Roman" w:hAnsi="Times New Roman" w:cs="Times New Roman"/>
          <w:sz w:val="28"/>
          <w:szCs w:val="28"/>
        </w:rPr>
        <w:t>хореографические композиции  на основе изученных движений на уроке классического танца.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rPr>
      </w:pPr>
      <w:r w:rsidRPr="00D3001B">
        <w:rPr>
          <w:rFonts w:ascii="Times New Roman" w:hAnsi="Times New Roman" w:cs="Times New Roman"/>
          <w:b/>
          <w:bCs/>
          <w:sz w:val="28"/>
          <w:szCs w:val="28"/>
          <w:u w:val="single"/>
        </w:rPr>
        <w:t xml:space="preserve">Народный танец </w:t>
      </w:r>
      <w:r w:rsidRPr="00D3001B">
        <w:rPr>
          <w:rFonts w:ascii="Times New Roman" w:hAnsi="Times New Roman" w:cs="Times New Roman"/>
          <w:sz w:val="28"/>
          <w:szCs w:val="28"/>
        </w:rPr>
        <w:t xml:space="preserve">-  хореографические композиции в характере польки и галопа на материале </w:t>
      </w:r>
      <w:r w:rsidRPr="00D3001B">
        <w:rPr>
          <w:rFonts w:ascii="Times New Roman" w:hAnsi="Times New Roman" w:cs="Times New Roman"/>
          <w:b/>
          <w:bCs/>
          <w:sz w:val="28"/>
          <w:szCs w:val="28"/>
        </w:rPr>
        <w:t>белорусского, прибалтийского и гуцульского танцев.</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5  класс</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Классический танец</w:t>
      </w:r>
      <w:r w:rsidRPr="00D3001B">
        <w:rPr>
          <w:rFonts w:ascii="Times New Roman" w:hAnsi="Times New Roman" w:cs="Times New Roman"/>
          <w:sz w:val="28"/>
          <w:szCs w:val="28"/>
        </w:rPr>
        <w:t xml:space="preserve"> - хореографические композиции  на основе изученных движений на уроке классического танца.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Народный танец</w:t>
      </w:r>
      <w:r w:rsidRPr="00D3001B">
        <w:rPr>
          <w:rFonts w:ascii="Times New Roman" w:hAnsi="Times New Roman" w:cs="Times New Roman"/>
          <w:sz w:val="28"/>
          <w:szCs w:val="28"/>
        </w:rPr>
        <w:t xml:space="preserve">- хореографические постановки на материале </w:t>
      </w:r>
      <w:r w:rsidRPr="00D3001B">
        <w:rPr>
          <w:rFonts w:ascii="Times New Roman" w:hAnsi="Times New Roman" w:cs="Times New Roman"/>
          <w:b/>
          <w:bCs/>
          <w:sz w:val="28"/>
          <w:szCs w:val="28"/>
        </w:rPr>
        <w:t>русского, белорусского, итальянского танцев</w:t>
      </w:r>
      <w:r w:rsidRPr="00D3001B">
        <w:rPr>
          <w:rFonts w:ascii="Times New Roman" w:hAnsi="Times New Roman" w:cs="Times New Roman"/>
          <w:sz w:val="28"/>
          <w:szCs w:val="28"/>
        </w:rPr>
        <w:t>(« Крыжачок », «Лявониха», «Бульба», Тарантелла).</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6 класс</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Классический танец</w:t>
      </w:r>
      <w:r w:rsidRPr="00D3001B">
        <w:rPr>
          <w:rFonts w:ascii="Times New Roman" w:hAnsi="Times New Roman" w:cs="Times New Roman"/>
          <w:b/>
          <w:bCs/>
          <w:sz w:val="28"/>
          <w:szCs w:val="28"/>
          <w:u w:val="single"/>
        </w:rPr>
        <w:tab/>
      </w:r>
      <w:r w:rsidRPr="00D3001B">
        <w:rPr>
          <w:rFonts w:ascii="Times New Roman" w:hAnsi="Times New Roman" w:cs="Times New Roman"/>
          <w:sz w:val="28"/>
          <w:szCs w:val="28"/>
        </w:rPr>
        <w:t>хореографические композиции  на основе изученных движений на уроке классического танца.</w:t>
      </w:r>
    </w:p>
    <w:p w:rsidR="00250FD1" w:rsidRPr="00D3001B" w:rsidRDefault="00250FD1" w:rsidP="00B967BC">
      <w:pPr>
        <w:widowControl w:val="0"/>
        <w:tabs>
          <w:tab w:val="left" w:pos="382"/>
          <w:tab w:val="left" w:pos="4171"/>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rPr>
      </w:pPr>
      <w:r w:rsidRPr="00D3001B">
        <w:rPr>
          <w:rFonts w:ascii="Times New Roman" w:hAnsi="Times New Roman" w:cs="Times New Roman"/>
          <w:b/>
          <w:bCs/>
          <w:sz w:val="28"/>
          <w:szCs w:val="28"/>
          <w:u w:val="single"/>
        </w:rPr>
        <w:t>Народный танец</w:t>
      </w:r>
      <w:r w:rsidRPr="00D3001B">
        <w:rPr>
          <w:rFonts w:ascii="Times New Roman" w:hAnsi="Times New Roman" w:cs="Times New Roman"/>
          <w:sz w:val="28"/>
          <w:szCs w:val="28"/>
        </w:rPr>
        <w:t xml:space="preserve">- хореографические постановки на материале </w:t>
      </w:r>
      <w:r w:rsidRPr="00D3001B">
        <w:rPr>
          <w:rFonts w:ascii="Times New Roman" w:hAnsi="Times New Roman" w:cs="Times New Roman"/>
          <w:b/>
          <w:bCs/>
          <w:sz w:val="28"/>
          <w:szCs w:val="28"/>
        </w:rPr>
        <w:t>русского, украинского, молдавского, итальянского танцев.</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center"/>
        <w:rPr>
          <w:rFonts w:ascii="Times New Roman" w:hAnsi="Times New Roman" w:cs="Times New Roman"/>
          <w:b/>
          <w:bCs/>
          <w:sz w:val="28"/>
          <w:szCs w:val="28"/>
        </w:rPr>
      </w:pPr>
      <w:r w:rsidRPr="00D3001B">
        <w:rPr>
          <w:rFonts w:ascii="Times New Roman" w:hAnsi="Times New Roman" w:cs="Times New Roman"/>
          <w:b/>
          <w:bCs/>
          <w:sz w:val="28"/>
          <w:szCs w:val="28"/>
        </w:rPr>
        <w:t>7 класс</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Классический танец</w:t>
      </w:r>
      <w:r w:rsidRPr="00D3001B">
        <w:rPr>
          <w:rFonts w:ascii="Times New Roman" w:hAnsi="Times New Roman" w:cs="Times New Roman"/>
          <w:b/>
          <w:bCs/>
          <w:sz w:val="28"/>
          <w:szCs w:val="28"/>
          <w:u w:val="single"/>
        </w:rPr>
        <w:tab/>
      </w:r>
      <w:r w:rsidRPr="00D3001B">
        <w:rPr>
          <w:rFonts w:ascii="Times New Roman" w:hAnsi="Times New Roman" w:cs="Times New Roman"/>
          <w:sz w:val="28"/>
          <w:szCs w:val="28"/>
        </w:rPr>
        <w:t>хореографические композиции  на основе изученных движений на уроке классического танца.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b/>
          <w:bCs/>
          <w:sz w:val="28"/>
          <w:szCs w:val="28"/>
          <w:u w:val="single"/>
        </w:rPr>
      </w:pPr>
      <w:r w:rsidRPr="00D3001B">
        <w:rPr>
          <w:rFonts w:ascii="Times New Roman" w:hAnsi="Times New Roman" w:cs="Times New Roman"/>
          <w:b/>
          <w:bCs/>
          <w:sz w:val="28"/>
          <w:szCs w:val="28"/>
          <w:u w:val="single"/>
        </w:rPr>
        <w:t>Народный танец</w:t>
      </w:r>
      <w:r w:rsidRPr="00D3001B">
        <w:rPr>
          <w:rFonts w:ascii="Times New Roman" w:hAnsi="Times New Roman" w:cs="Times New Roman"/>
          <w:sz w:val="28"/>
          <w:szCs w:val="28"/>
        </w:rPr>
        <w:t xml:space="preserve">- хореографические композиции на материале </w:t>
      </w:r>
      <w:r w:rsidRPr="00D3001B">
        <w:rPr>
          <w:rFonts w:ascii="Times New Roman" w:hAnsi="Times New Roman" w:cs="Times New Roman"/>
          <w:b/>
          <w:bCs/>
          <w:sz w:val="28"/>
          <w:szCs w:val="28"/>
        </w:rPr>
        <w:t>русского, украинского, молдавского, венгерского, польского танцев.</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p>
    <w:p w:rsidR="00250FD1" w:rsidRPr="00D3001B" w:rsidRDefault="00250FD1" w:rsidP="00B967BC">
      <w:pPr>
        <w:pStyle w:val="ListParagraph"/>
        <w:tabs>
          <w:tab w:val="left" w:pos="382"/>
        </w:tabs>
        <w:kinsoku w:val="0"/>
        <w:overflowPunct w:val="0"/>
        <w:spacing w:before="3"/>
        <w:ind w:left="821"/>
        <w:rPr>
          <w:b/>
          <w:bCs/>
          <w:sz w:val="28"/>
          <w:szCs w:val="28"/>
        </w:rPr>
      </w:pPr>
      <w:r w:rsidRPr="00D3001B">
        <w:rPr>
          <w:b/>
          <w:bCs/>
          <w:sz w:val="28"/>
          <w:szCs w:val="28"/>
          <w:lang w:val="en-US"/>
        </w:rPr>
        <w:t>III</w:t>
      </w:r>
      <w:r w:rsidRPr="00D3001B">
        <w:rPr>
          <w:b/>
          <w:bCs/>
          <w:sz w:val="28"/>
          <w:szCs w:val="28"/>
        </w:rPr>
        <w:t>.Требования к уровню подготовки обучающихся</w:t>
      </w:r>
    </w:p>
    <w:p w:rsidR="00250FD1" w:rsidRPr="00D3001B" w:rsidRDefault="00250FD1" w:rsidP="00B967BC">
      <w:pPr>
        <w:widowControl w:val="0"/>
        <w:kinsoku w:val="0"/>
        <w:overflowPunct w:val="0"/>
        <w:autoSpaceDE w:val="0"/>
        <w:autoSpaceDN w:val="0"/>
        <w:adjustRightInd w:val="0"/>
        <w:spacing w:before="4" w:after="0" w:line="15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Уровень подготовки обучающихся является результатом освоения программы учебного предмета «Сценическая практика», который определяется  формированием  комплекса  знаний, умений  и  навыков,  таких,  как:</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-умение работы в танцевальном коллективе;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-умение видеть, анализировать и исправлять ошибки исполнения;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-умение понимать и исполнять указание преподавателя, творчески работать над хореографическим произведением на репетиции,</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навыки участия в репетиционной работе.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b/>
          <w:bCs/>
          <w:sz w:val="28"/>
          <w:szCs w:val="28"/>
          <w:lang w:val="en-US"/>
        </w:rPr>
        <w:t>IV</w:t>
      </w:r>
      <w:r w:rsidRPr="00D3001B">
        <w:rPr>
          <w:rFonts w:ascii="Times New Roman" w:hAnsi="Times New Roman" w:cs="Times New Roman"/>
          <w:sz w:val="28"/>
          <w:szCs w:val="28"/>
        </w:rPr>
        <w:t>.</w:t>
      </w:r>
      <w:r w:rsidRPr="00D3001B">
        <w:rPr>
          <w:rFonts w:ascii="Times New Roman" w:hAnsi="Times New Roman" w:cs="Times New Roman"/>
          <w:b/>
          <w:bCs/>
          <w:sz w:val="28"/>
          <w:szCs w:val="28"/>
        </w:rPr>
        <w:t>Формы и методы контроля, система оценок</w:t>
      </w:r>
    </w:p>
    <w:p w:rsidR="00250FD1" w:rsidRPr="00D3001B" w:rsidRDefault="00250FD1" w:rsidP="00B967BC">
      <w:pPr>
        <w:widowControl w:val="0"/>
        <w:tabs>
          <w:tab w:val="left" w:pos="427"/>
          <w:tab w:val="left" w:pos="2213"/>
        </w:tabs>
        <w:kinsoku w:val="0"/>
        <w:overflowPunct w:val="0"/>
        <w:autoSpaceDE w:val="0"/>
        <w:autoSpaceDN w:val="0"/>
        <w:adjustRightInd w:val="0"/>
        <w:spacing w:after="0" w:line="360" w:lineRule="auto"/>
        <w:ind w:right="6"/>
        <w:rPr>
          <w:rFonts w:ascii="Times New Roman" w:hAnsi="Times New Roman" w:cs="Times New Roman"/>
          <w:b/>
          <w:bCs/>
          <w:i/>
          <w:iCs/>
          <w:sz w:val="28"/>
          <w:szCs w:val="28"/>
        </w:rPr>
      </w:pPr>
      <w:r w:rsidRPr="00D3001B">
        <w:rPr>
          <w:rFonts w:ascii="Times New Roman" w:hAnsi="Times New Roman" w:cs="Times New Roman"/>
          <w:b/>
          <w:bCs/>
          <w:i/>
          <w:iCs/>
          <w:sz w:val="28"/>
          <w:szCs w:val="28"/>
        </w:rPr>
        <w:t>1.Аттестация:  цели,  виды,  форма,  содержание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Оценка качества реализации программы «Сценическая практика» включает в себя текущий контроль успеваемости, промежуточную аттестацию обучающихся.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Успеваемость учащихся проверяется на различных выступлениях: академических и тематических концертах, конкурсах, просмотрах и т.д.</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Текущий контроль успеваемости обучающихся проводится в счет аудиторного времени, предусмотренного на учебный предмет.</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Промежуточная аттестация проводится в форме контрольных просмотров. Контрольные просмотры могут проходить в виде просмотра концертных номеров или их фрагментов в учебной аудитории (балетном зале), на сцене концертного зала  учебного заведения, а также исполнения концертных  программ.</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Контрольные уроки и зачеты в рамках промежуточной аттестации проводятся на завершающих полугодие учебных занятиях.</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Итоговым отчётом по предмету «Сценическая практика» является ежегодный отчётный концерт хореографического отделения образовательного учреждения.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b/>
          <w:bCs/>
          <w:i/>
          <w:iCs/>
          <w:sz w:val="28"/>
          <w:szCs w:val="28"/>
        </w:rPr>
        <w:t>2.Критерии оценок</w:t>
      </w:r>
    </w:p>
    <w:p w:rsidR="00250FD1" w:rsidRPr="00D3001B" w:rsidRDefault="00250FD1" w:rsidP="00B967BC">
      <w:pPr>
        <w:widowControl w:val="0"/>
        <w:kinsoku w:val="0"/>
        <w:overflowPunct w:val="0"/>
        <w:autoSpaceDE w:val="0"/>
        <w:autoSpaceDN w:val="0"/>
        <w:adjustRightInd w:val="0"/>
        <w:spacing w:before="9" w:after="0" w:line="15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По итогам исполнения программы на просмотре, концерте, конкурсе выставляется оценка по пятибалльной шкале:</w:t>
      </w:r>
    </w:p>
    <w:p w:rsidR="00250FD1" w:rsidRPr="00D3001B" w:rsidRDefault="00250FD1" w:rsidP="00B967BC">
      <w:pPr>
        <w:widowControl w:val="0"/>
        <w:tabs>
          <w:tab w:val="left" w:pos="382"/>
        </w:tabs>
        <w:kinsoku w:val="0"/>
        <w:overflowPunct w:val="0"/>
        <w:autoSpaceDE w:val="0"/>
        <w:autoSpaceDN w:val="0"/>
        <w:adjustRightInd w:val="0"/>
        <w:spacing w:after="0" w:line="360" w:lineRule="auto"/>
        <w:rPr>
          <w:rFonts w:ascii="Times New Roman" w:hAnsi="Times New Roman" w:cs="Times New Roman"/>
          <w:sz w:val="28"/>
          <w:szCs w:val="28"/>
          <w:lang w:val="en-US"/>
        </w:rPr>
      </w:pPr>
      <w:r w:rsidRPr="00D3001B">
        <w:rPr>
          <w:rFonts w:ascii="Times New Roman" w:hAnsi="Times New Roman" w:cs="Times New Roman"/>
          <w:sz w:val="28"/>
          <w:szCs w:val="28"/>
        </w:rPr>
        <w:t xml:space="preserve">                                                                                                                    </w:t>
      </w:r>
      <w:r w:rsidRPr="00D3001B">
        <w:rPr>
          <w:rFonts w:ascii="Times New Roman" w:hAnsi="Times New Roman" w:cs="Times New Roman"/>
          <w:b/>
          <w:bCs/>
          <w:i/>
          <w:iCs/>
          <w:sz w:val="28"/>
          <w:szCs w:val="28"/>
        </w:rPr>
        <w:t>Таблица</w:t>
      </w:r>
      <w:r w:rsidRPr="00D3001B">
        <w:rPr>
          <w:rFonts w:ascii="Times New Roman" w:hAnsi="Times New Roman" w:cs="Times New Roman"/>
          <w:b/>
          <w:bCs/>
          <w:i/>
          <w:iCs/>
          <w:sz w:val="28"/>
          <w:szCs w:val="28"/>
          <w:lang w:val="en-US"/>
        </w:rPr>
        <w:t>3</w:t>
      </w:r>
    </w:p>
    <w:tbl>
      <w:tblPr>
        <w:tblW w:w="9463" w:type="dxa"/>
        <w:tblInd w:w="2" w:type="dxa"/>
        <w:tblLayout w:type="fixed"/>
        <w:tblCellMar>
          <w:left w:w="0" w:type="dxa"/>
          <w:right w:w="0" w:type="dxa"/>
        </w:tblCellMar>
        <w:tblLook w:val="0000"/>
      </w:tblPr>
      <w:tblGrid>
        <w:gridCol w:w="3367"/>
        <w:gridCol w:w="6096"/>
      </w:tblGrid>
      <w:tr w:rsidR="00250FD1" w:rsidRPr="00D3001B">
        <w:trPr>
          <w:trHeight w:hRule="exact" w:val="494"/>
        </w:trPr>
        <w:tc>
          <w:tcPr>
            <w:tcW w:w="33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8" w:lineRule="exact"/>
              <w:ind w:right="1"/>
              <w:jc w:val="center"/>
              <w:rPr>
                <w:rFonts w:ascii="Times New Roman" w:hAnsi="Times New Roman" w:cs="Times New Roman"/>
                <w:b/>
                <w:bCs/>
                <w:sz w:val="28"/>
                <w:szCs w:val="28"/>
              </w:rPr>
            </w:pPr>
            <w:r w:rsidRPr="00D3001B">
              <w:rPr>
                <w:rFonts w:ascii="Times New Roman" w:hAnsi="Times New Roman" w:cs="Times New Roman"/>
                <w:b/>
                <w:bCs/>
                <w:sz w:val="28"/>
                <w:szCs w:val="28"/>
              </w:rPr>
              <w:t>Оценка</w:t>
            </w:r>
          </w:p>
        </w:tc>
        <w:tc>
          <w:tcPr>
            <w:tcW w:w="60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8" w:lineRule="exact"/>
              <w:rPr>
                <w:rFonts w:ascii="Times New Roman" w:hAnsi="Times New Roman" w:cs="Times New Roman"/>
                <w:b/>
                <w:bCs/>
                <w:sz w:val="28"/>
                <w:szCs w:val="28"/>
              </w:rPr>
            </w:pPr>
            <w:r w:rsidRPr="00D3001B">
              <w:rPr>
                <w:rFonts w:ascii="Times New Roman" w:hAnsi="Times New Roman" w:cs="Times New Roman"/>
                <w:b/>
                <w:bCs/>
                <w:sz w:val="28"/>
                <w:szCs w:val="28"/>
              </w:rPr>
              <w:t>Критерии оценивания выступления</w:t>
            </w:r>
          </w:p>
        </w:tc>
      </w:tr>
      <w:tr w:rsidR="00250FD1" w:rsidRPr="00D3001B">
        <w:trPr>
          <w:trHeight w:hRule="exact" w:val="1459"/>
        </w:trPr>
        <w:tc>
          <w:tcPr>
            <w:tcW w:w="33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b/>
                <w:bCs/>
                <w:sz w:val="28"/>
                <w:szCs w:val="28"/>
              </w:rPr>
              <w:t xml:space="preserve">5 </w:t>
            </w:r>
            <w:r w:rsidRPr="00D3001B">
              <w:rPr>
                <w:rFonts w:ascii="Times New Roman" w:hAnsi="Times New Roman" w:cs="Times New Roman"/>
                <w:sz w:val="28"/>
                <w:szCs w:val="28"/>
              </w:rPr>
              <w:t>(«отлично»)</w:t>
            </w:r>
          </w:p>
        </w:tc>
        <w:tc>
          <w:tcPr>
            <w:tcW w:w="60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tabs>
                <w:tab w:val="left" w:pos="1782"/>
                <w:tab w:val="left" w:pos="3692"/>
                <w:tab w:val="left" w:pos="4158"/>
              </w:tabs>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технически</w:t>
            </w:r>
            <w:r w:rsidRPr="00D3001B">
              <w:rPr>
                <w:rFonts w:ascii="Times New Roman" w:hAnsi="Times New Roman" w:cs="Times New Roman"/>
                <w:sz w:val="28"/>
                <w:szCs w:val="28"/>
              </w:rPr>
              <w:tab/>
              <w:t>качественное</w:t>
            </w:r>
            <w:r w:rsidRPr="00D3001B">
              <w:rPr>
                <w:rFonts w:ascii="Times New Roman" w:hAnsi="Times New Roman" w:cs="Times New Roman"/>
                <w:sz w:val="28"/>
                <w:szCs w:val="28"/>
              </w:rPr>
              <w:tab/>
              <w:t>и</w:t>
            </w:r>
            <w:r w:rsidRPr="00D3001B">
              <w:rPr>
                <w:rFonts w:ascii="Times New Roman" w:hAnsi="Times New Roman" w:cs="Times New Roman"/>
                <w:sz w:val="28"/>
                <w:szCs w:val="28"/>
              </w:rPr>
              <w:tab/>
              <w:t>художественно</w:t>
            </w:r>
          </w:p>
          <w:p w:rsidR="00250FD1" w:rsidRPr="00D3001B" w:rsidRDefault="00250FD1" w:rsidP="00B967BC">
            <w:pPr>
              <w:widowControl w:val="0"/>
              <w:kinsoku w:val="0"/>
              <w:overflowPunct w:val="0"/>
              <w:autoSpaceDE w:val="0"/>
              <w:autoSpaceDN w:val="0"/>
              <w:adjustRightInd w:val="0"/>
              <w:spacing w:after="0" w:line="160" w:lineRule="exact"/>
              <w:rPr>
                <w:rFonts w:ascii="Times New Roman" w:hAnsi="Times New Roman" w:cs="Times New Roman"/>
                <w:sz w:val="28"/>
                <w:szCs w:val="28"/>
              </w:rPr>
            </w:pPr>
          </w:p>
          <w:p w:rsidR="00250FD1" w:rsidRPr="00D3001B" w:rsidRDefault="00250FD1" w:rsidP="00B967BC">
            <w:pPr>
              <w:widowControl w:val="0"/>
              <w:tabs>
                <w:tab w:val="left" w:pos="1954"/>
                <w:tab w:val="left" w:pos="3697"/>
                <w:tab w:val="left" w:pos="5427"/>
              </w:tabs>
              <w:kinsoku w:val="0"/>
              <w:overflowPunct w:val="0"/>
              <w:autoSpaceDE w:val="0"/>
              <w:autoSpaceDN w:val="0"/>
              <w:adjustRightInd w:val="0"/>
              <w:spacing w:after="0" w:line="358" w:lineRule="auto"/>
              <w:ind w:right="99"/>
              <w:rPr>
                <w:rFonts w:ascii="Times New Roman" w:hAnsi="Times New Roman" w:cs="Times New Roman"/>
                <w:sz w:val="28"/>
                <w:szCs w:val="28"/>
              </w:rPr>
            </w:pPr>
            <w:r w:rsidRPr="00D3001B">
              <w:rPr>
                <w:rFonts w:ascii="Times New Roman" w:hAnsi="Times New Roman" w:cs="Times New Roman"/>
                <w:sz w:val="28"/>
                <w:szCs w:val="28"/>
              </w:rPr>
              <w:t>осмысленное</w:t>
            </w:r>
            <w:r w:rsidRPr="00D3001B">
              <w:rPr>
                <w:rFonts w:ascii="Times New Roman" w:hAnsi="Times New Roman" w:cs="Times New Roman"/>
                <w:sz w:val="28"/>
                <w:szCs w:val="28"/>
              </w:rPr>
              <w:tab/>
              <w:t>исполнение,</w:t>
            </w:r>
            <w:r w:rsidRPr="00D3001B">
              <w:rPr>
                <w:rFonts w:ascii="Times New Roman" w:hAnsi="Times New Roman" w:cs="Times New Roman"/>
                <w:sz w:val="28"/>
                <w:szCs w:val="28"/>
              </w:rPr>
              <w:tab/>
              <w:t>отвечающее</w:t>
            </w:r>
            <w:r w:rsidRPr="00D3001B">
              <w:rPr>
                <w:rFonts w:ascii="Times New Roman" w:hAnsi="Times New Roman" w:cs="Times New Roman"/>
                <w:sz w:val="28"/>
                <w:szCs w:val="28"/>
              </w:rPr>
              <w:tab/>
              <w:t>всем требованиям на данном этапе обучения</w:t>
            </w:r>
          </w:p>
        </w:tc>
      </w:tr>
      <w:tr w:rsidR="00250FD1" w:rsidRPr="00D3001B">
        <w:trPr>
          <w:trHeight w:hRule="exact" w:val="1459"/>
        </w:trPr>
        <w:tc>
          <w:tcPr>
            <w:tcW w:w="33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b/>
                <w:bCs/>
                <w:sz w:val="28"/>
                <w:szCs w:val="28"/>
              </w:rPr>
              <w:t>4</w:t>
            </w:r>
            <w:r w:rsidRPr="00D3001B">
              <w:rPr>
                <w:rFonts w:ascii="Times New Roman" w:hAnsi="Times New Roman" w:cs="Times New Roman"/>
                <w:sz w:val="28"/>
                <w:szCs w:val="28"/>
              </w:rPr>
              <w:t xml:space="preserve"> («хорошо»)</w:t>
            </w:r>
          </w:p>
        </w:tc>
        <w:tc>
          <w:tcPr>
            <w:tcW w:w="60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tabs>
                <w:tab w:val="left" w:pos="1321"/>
                <w:tab w:val="left" w:pos="2682"/>
                <w:tab w:val="left" w:pos="4186"/>
                <w:tab w:val="left" w:pos="5859"/>
              </w:tabs>
              <w:kinsoku w:val="0"/>
              <w:overflowPunct w:val="0"/>
              <w:autoSpaceDE w:val="0"/>
              <w:autoSpaceDN w:val="0"/>
              <w:adjustRightInd w:val="0"/>
              <w:spacing w:after="0" w:line="313" w:lineRule="exact"/>
              <w:rPr>
                <w:rFonts w:ascii="Times New Roman" w:hAnsi="Times New Roman" w:cs="Times New Roman"/>
                <w:sz w:val="28"/>
                <w:szCs w:val="28"/>
              </w:rPr>
            </w:pPr>
            <w:r w:rsidRPr="00D3001B">
              <w:rPr>
                <w:rFonts w:ascii="Times New Roman" w:hAnsi="Times New Roman" w:cs="Times New Roman"/>
                <w:sz w:val="28"/>
                <w:szCs w:val="28"/>
              </w:rPr>
              <w:t>отметка</w:t>
            </w:r>
            <w:r w:rsidRPr="00D3001B">
              <w:rPr>
                <w:rFonts w:ascii="Times New Roman" w:hAnsi="Times New Roman" w:cs="Times New Roman"/>
                <w:sz w:val="28"/>
                <w:szCs w:val="28"/>
              </w:rPr>
              <w:tab/>
              <w:t>отражает</w:t>
            </w:r>
            <w:r w:rsidRPr="00D3001B">
              <w:rPr>
                <w:rFonts w:ascii="Times New Roman" w:hAnsi="Times New Roman" w:cs="Times New Roman"/>
                <w:sz w:val="28"/>
                <w:szCs w:val="28"/>
              </w:rPr>
              <w:tab/>
              <w:t>грамотное</w:t>
            </w:r>
            <w:r w:rsidRPr="00D3001B">
              <w:rPr>
                <w:rFonts w:ascii="Times New Roman" w:hAnsi="Times New Roman" w:cs="Times New Roman"/>
                <w:sz w:val="28"/>
                <w:szCs w:val="28"/>
              </w:rPr>
              <w:tab/>
              <w:t>исполнение</w:t>
            </w:r>
            <w:r w:rsidRPr="00D3001B">
              <w:rPr>
                <w:rFonts w:ascii="Times New Roman" w:hAnsi="Times New Roman" w:cs="Times New Roman"/>
                <w:sz w:val="28"/>
                <w:szCs w:val="28"/>
              </w:rPr>
              <w:tab/>
              <w:t>с</w:t>
            </w:r>
          </w:p>
          <w:p w:rsidR="00250FD1" w:rsidRPr="00D3001B" w:rsidRDefault="00250FD1" w:rsidP="00B967BC">
            <w:pPr>
              <w:widowControl w:val="0"/>
              <w:kinsoku w:val="0"/>
              <w:overflowPunct w:val="0"/>
              <w:autoSpaceDE w:val="0"/>
              <w:autoSpaceDN w:val="0"/>
              <w:adjustRightInd w:val="0"/>
              <w:spacing w:after="0" w:line="160" w:lineRule="exact"/>
              <w:rPr>
                <w:rFonts w:ascii="Times New Roman" w:hAnsi="Times New Roman" w:cs="Times New Roman"/>
                <w:sz w:val="28"/>
                <w:szCs w:val="28"/>
              </w:rPr>
            </w:pPr>
          </w:p>
          <w:p w:rsidR="00250FD1" w:rsidRPr="00D3001B" w:rsidRDefault="00250FD1" w:rsidP="00B967BC">
            <w:pPr>
              <w:widowControl w:val="0"/>
              <w:tabs>
                <w:tab w:val="left" w:pos="1825"/>
                <w:tab w:val="left" w:pos="3426"/>
                <w:tab w:val="left" w:pos="4119"/>
                <w:tab w:val="left" w:pos="4455"/>
              </w:tabs>
              <w:kinsoku w:val="0"/>
              <w:overflowPunct w:val="0"/>
              <w:autoSpaceDE w:val="0"/>
              <w:autoSpaceDN w:val="0"/>
              <w:adjustRightInd w:val="0"/>
              <w:spacing w:after="0" w:line="358" w:lineRule="auto"/>
              <w:ind w:right="99"/>
              <w:rPr>
                <w:rFonts w:ascii="Times New Roman" w:hAnsi="Times New Roman" w:cs="Times New Roman"/>
                <w:sz w:val="28"/>
                <w:szCs w:val="28"/>
              </w:rPr>
            </w:pPr>
            <w:r w:rsidRPr="00D3001B">
              <w:rPr>
                <w:rFonts w:ascii="Times New Roman" w:hAnsi="Times New Roman" w:cs="Times New Roman"/>
                <w:sz w:val="28"/>
                <w:szCs w:val="28"/>
              </w:rPr>
              <w:t>небольшими</w:t>
            </w:r>
            <w:r w:rsidRPr="00D3001B">
              <w:rPr>
                <w:rFonts w:ascii="Times New Roman" w:hAnsi="Times New Roman" w:cs="Times New Roman"/>
                <w:sz w:val="28"/>
                <w:szCs w:val="28"/>
              </w:rPr>
              <w:tab/>
              <w:t>недочетами</w:t>
            </w:r>
            <w:r w:rsidRPr="00D3001B">
              <w:rPr>
                <w:rFonts w:ascii="Times New Roman" w:hAnsi="Times New Roman" w:cs="Times New Roman"/>
                <w:sz w:val="28"/>
                <w:szCs w:val="28"/>
              </w:rPr>
              <w:tab/>
              <w:t>(как</w:t>
            </w:r>
            <w:r w:rsidRPr="00D3001B">
              <w:rPr>
                <w:rFonts w:ascii="Times New Roman" w:hAnsi="Times New Roman" w:cs="Times New Roman"/>
                <w:sz w:val="28"/>
                <w:szCs w:val="28"/>
              </w:rPr>
              <w:tab/>
              <w:t>в</w:t>
            </w:r>
            <w:r w:rsidRPr="00D3001B">
              <w:rPr>
                <w:rFonts w:ascii="Times New Roman" w:hAnsi="Times New Roman" w:cs="Times New Roman"/>
                <w:sz w:val="28"/>
                <w:szCs w:val="28"/>
              </w:rPr>
              <w:tab/>
              <w:t>техническом плане, так и в художественном)</w:t>
            </w:r>
          </w:p>
        </w:tc>
      </w:tr>
      <w:tr w:rsidR="00250FD1" w:rsidRPr="00D3001B">
        <w:trPr>
          <w:trHeight w:hRule="exact" w:val="2468"/>
        </w:trPr>
        <w:tc>
          <w:tcPr>
            <w:tcW w:w="33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sz w:val="28"/>
                <w:szCs w:val="28"/>
              </w:rPr>
            </w:pPr>
            <w:r w:rsidRPr="00D3001B">
              <w:rPr>
                <w:rFonts w:ascii="Times New Roman" w:hAnsi="Times New Roman" w:cs="Times New Roman"/>
                <w:b/>
                <w:bCs/>
                <w:sz w:val="28"/>
                <w:szCs w:val="28"/>
              </w:rPr>
              <w:t>3</w:t>
            </w:r>
            <w:r w:rsidRPr="00D3001B">
              <w:rPr>
                <w:rFonts w:ascii="Times New Roman" w:hAnsi="Times New Roman" w:cs="Times New Roman"/>
                <w:sz w:val="28"/>
                <w:szCs w:val="28"/>
              </w:rPr>
              <w:t xml:space="preserve"> («удовлетворительно»)</w:t>
            </w:r>
          </w:p>
        </w:tc>
        <w:tc>
          <w:tcPr>
            <w:tcW w:w="60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исполнение с большим количеством недочетов,</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а именно: недоученные движения, слабая</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техническая подготовка, невыразительное</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исполнение, отсутствие свободы в хореографических постановках и т.д.</w:t>
            </w:r>
          </w:p>
        </w:tc>
      </w:tr>
      <w:tr w:rsidR="00250FD1" w:rsidRPr="00D3001B">
        <w:trPr>
          <w:trHeight w:hRule="exact" w:val="1578"/>
        </w:trPr>
        <w:tc>
          <w:tcPr>
            <w:tcW w:w="3367"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14" w:lineRule="exact"/>
              <w:rPr>
                <w:rFonts w:ascii="Times New Roman" w:hAnsi="Times New Roman" w:cs="Times New Roman"/>
                <w:b/>
                <w:bCs/>
                <w:sz w:val="28"/>
                <w:szCs w:val="28"/>
              </w:rPr>
            </w:pPr>
            <w:r w:rsidRPr="00D3001B">
              <w:rPr>
                <w:rFonts w:ascii="Times New Roman" w:hAnsi="Times New Roman" w:cs="Times New Roman"/>
                <w:b/>
                <w:bCs/>
                <w:sz w:val="28"/>
                <w:szCs w:val="28"/>
              </w:rPr>
              <w:t>2</w:t>
            </w:r>
            <w:r w:rsidRPr="00D3001B">
              <w:rPr>
                <w:rFonts w:ascii="Times New Roman" w:hAnsi="Times New Roman" w:cs="Times New Roman"/>
                <w:sz w:val="28"/>
                <w:szCs w:val="28"/>
              </w:rPr>
              <w:t xml:space="preserve"> («неудовлетворительно»)</w:t>
            </w:r>
          </w:p>
        </w:tc>
        <w:tc>
          <w:tcPr>
            <w:tcW w:w="6096" w:type="dxa"/>
            <w:tcBorders>
              <w:top w:val="single" w:sz="4" w:space="0" w:color="000000"/>
              <w:left w:val="single" w:sz="4" w:space="0" w:color="000000"/>
              <w:bottom w:val="single" w:sz="4" w:space="0" w:color="000000"/>
              <w:right w:val="single" w:sz="4" w:space="0" w:color="000000"/>
            </w:tcBorders>
          </w:tcPr>
          <w:p w:rsidR="00250FD1" w:rsidRPr="00D3001B" w:rsidRDefault="00250FD1" w:rsidP="00B967BC">
            <w:pPr>
              <w:widowControl w:val="0"/>
              <w:kinsoku w:val="0"/>
              <w:overflowPunct w:val="0"/>
              <w:autoSpaceDE w:val="0"/>
              <w:autoSpaceDN w:val="0"/>
              <w:adjustRightInd w:val="0"/>
              <w:spacing w:after="0" w:line="360" w:lineRule="auto"/>
              <w:rPr>
                <w:rFonts w:ascii="Times New Roman" w:hAnsi="Times New Roman" w:cs="Times New Roman"/>
                <w:sz w:val="28"/>
                <w:szCs w:val="28"/>
              </w:rPr>
            </w:pPr>
            <w:r w:rsidRPr="00D3001B">
              <w:rPr>
                <w:rFonts w:ascii="Times New Roman" w:hAnsi="Times New Roman" w:cs="Times New Roman"/>
                <w:sz w:val="28"/>
                <w:szCs w:val="28"/>
              </w:rPr>
              <w:t>комплекс недостатков,  являющийся следствием</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плохой   посещаемости   аудиторных   занятий  и нежеланием работать над собой</w:t>
            </w:r>
          </w:p>
        </w:tc>
      </w:tr>
    </w:tbl>
    <w:p w:rsidR="00250FD1" w:rsidRPr="00D3001B" w:rsidRDefault="00250FD1" w:rsidP="00B967BC">
      <w:pPr>
        <w:widowControl w:val="0"/>
        <w:kinsoku w:val="0"/>
        <w:overflowPunct w:val="0"/>
        <w:autoSpaceDE w:val="0"/>
        <w:autoSpaceDN w:val="0"/>
        <w:adjustRightInd w:val="0"/>
        <w:spacing w:before="2" w:after="0" w:line="9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00" w:lineRule="exact"/>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10" w:after="0" w:line="20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При</w:t>
      </w:r>
      <w:r w:rsidRPr="00D3001B">
        <w:rPr>
          <w:rFonts w:ascii="Times New Roman" w:hAnsi="Times New Roman" w:cs="Times New Roman"/>
          <w:sz w:val="28"/>
          <w:szCs w:val="28"/>
        </w:rPr>
        <w:tab/>
        <w:t>выведении</w:t>
      </w:r>
      <w:r w:rsidRPr="00D3001B">
        <w:rPr>
          <w:rFonts w:ascii="Times New Roman" w:hAnsi="Times New Roman" w:cs="Times New Roman"/>
          <w:sz w:val="28"/>
          <w:szCs w:val="28"/>
        </w:rPr>
        <w:tab/>
        <w:t>итоговой (переводной) оценки учитывается следующее: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-оценка годовой работы ученика;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-оценка на академическом концерте или  конкурсе;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-другие выступления ученика в течение учебного года.</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Оценки выставляются по окончании каждой четверти и полугодий учебного года.</w:t>
      </w:r>
    </w:p>
    <w:p w:rsidR="00250FD1" w:rsidRPr="00D3001B" w:rsidRDefault="00250FD1" w:rsidP="00B967BC">
      <w:pPr>
        <w:widowControl w:val="0"/>
        <w:kinsoku w:val="0"/>
        <w:overflowPunct w:val="0"/>
        <w:autoSpaceDE w:val="0"/>
        <w:autoSpaceDN w:val="0"/>
        <w:adjustRightInd w:val="0"/>
        <w:spacing w:before="10" w:after="0" w:line="280" w:lineRule="exact"/>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b/>
          <w:bCs/>
          <w:sz w:val="28"/>
          <w:szCs w:val="28"/>
        </w:rPr>
      </w:pPr>
      <w:r w:rsidRPr="00D3001B">
        <w:rPr>
          <w:rFonts w:ascii="Times New Roman" w:hAnsi="Times New Roman" w:cs="Times New Roman"/>
          <w:b/>
          <w:bCs/>
          <w:sz w:val="28"/>
          <w:szCs w:val="28"/>
          <w:lang w:val="en-US"/>
        </w:rPr>
        <w:t>V</w:t>
      </w:r>
      <w:r w:rsidRPr="00D3001B">
        <w:rPr>
          <w:rFonts w:ascii="Times New Roman" w:hAnsi="Times New Roman" w:cs="Times New Roman"/>
          <w:b/>
          <w:bCs/>
          <w:sz w:val="28"/>
          <w:szCs w:val="28"/>
        </w:rPr>
        <w:t>.Методическое обеспечение учебного процесса</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ind w:left="101"/>
        <w:rPr>
          <w:rFonts w:ascii="Times New Roman" w:hAnsi="Times New Roman" w:cs="Times New Roman"/>
          <w:b/>
          <w:bCs/>
          <w:i/>
          <w:iCs/>
          <w:sz w:val="28"/>
          <w:szCs w:val="28"/>
        </w:rPr>
      </w:pPr>
      <w:r w:rsidRPr="00D3001B">
        <w:rPr>
          <w:rFonts w:ascii="Times New Roman" w:hAnsi="Times New Roman" w:cs="Times New Roman"/>
          <w:b/>
          <w:bCs/>
          <w:i/>
          <w:iCs/>
          <w:sz w:val="28"/>
          <w:szCs w:val="28"/>
        </w:rPr>
        <w:t>1.Методические рекомендации педагогическим работникам</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ab/>
      </w:r>
      <w:r w:rsidRPr="00D3001B">
        <w:rPr>
          <w:rFonts w:ascii="Times New Roman" w:hAnsi="Times New Roman" w:cs="Times New Roman"/>
          <w:sz w:val="28"/>
          <w:szCs w:val="28"/>
        </w:rPr>
        <w:tab/>
        <w:t xml:space="preserve">Программа по предмету «Сценическая практика» предлагает изучение лучших  образцов  классических произведений  хореографического наследия, которые могут использоваться  по выбору преподавателя с учётом профессиональных возможностей и технической подготовки, как класса, так и индивидуально учащихся. Очень полезно использовать в работе постановки из репертуара профессиональных хореографических коллективов, доступные для исполнения учащимися. В роли хореографов могут выступать и преподаватели, осуществляя постановку концертных номеров на основе пройденного учебного  материала в классе.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Содержание учебного предмета определяется в соответствии с учебным планом  образовательного учреждения. Изучение учебного материала данного предмета рекомендуется проводить по возрастным категориям:</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w:t>
      </w:r>
      <w:r w:rsidRPr="00D3001B">
        <w:rPr>
          <w:rFonts w:ascii="Times New Roman" w:hAnsi="Times New Roman" w:cs="Times New Roman"/>
          <w:sz w:val="28"/>
          <w:szCs w:val="28"/>
          <w:u w:val="single"/>
        </w:rPr>
        <w:t>младшие классы</w:t>
      </w:r>
      <w:r w:rsidRPr="00D3001B">
        <w:rPr>
          <w:rFonts w:ascii="Times New Roman" w:hAnsi="Times New Roman" w:cs="Times New Roman"/>
          <w:sz w:val="28"/>
          <w:szCs w:val="28"/>
        </w:rPr>
        <w:t xml:space="preserve"> (1- 4 год обучения  по 7-летнему учебному плану);</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w:t>
      </w:r>
      <w:r w:rsidRPr="00D3001B">
        <w:rPr>
          <w:rFonts w:ascii="Times New Roman" w:hAnsi="Times New Roman" w:cs="Times New Roman"/>
          <w:sz w:val="28"/>
          <w:szCs w:val="28"/>
          <w:u w:val="single"/>
        </w:rPr>
        <w:t>старшие классы</w:t>
      </w:r>
      <w:r w:rsidRPr="00D3001B">
        <w:rPr>
          <w:rFonts w:ascii="Times New Roman" w:hAnsi="Times New Roman" w:cs="Times New Roman"/>
          <w:sz w:val="28"/>
          <w:szCs w:val="28"/>
        </w:rPr>
        <w:t xml:space="preserve"> (5-7 год  обучения  по 7-летнему учебному плану).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ab/>
      </w:r>
      <w:r w:rsidRPr="00D3001B">
        <w:rPr>
          <w:rFonts w:ascii="Times New Roman" w:hAnsi="Times New Roman" w:cs="Times New Roman"/>
          <w:sz w:val="28"/>
          <w:szCs w:val="28"/>
        </w:rPr>
        <w:tab/>
        <w:t xml:space="preserve">При подборе сценического репертуара по предмету «Сценическая практика» преподаватель должен учитывать возрастные особенности и технические возможности обучающихся. Исполнительские возможности детей ограничены. Так, в </w:t>
      </w:r>
      <w:r w:rsidRPr="00D3001B">
        <w:rPr>
          <w:rFonts w:ascii="Times New Roman" w:hAnsi="Times New Roman" w:cs="Times New Roman"/>
          <w:b/>
          <w:bCs/>
          <w:i/>
          <w:iCs/>
          <w:sz w:val="28"/>
          <w:szCs w:val="28"/>
        </w:rPr>
        <w:t>младших классах</w:t>
      </w:r>
      <w:r w:rsidRPr="00D3001B">
        <w:rPr>
          <w:rFonts w:ascii="Times New Roman" w:hAnsi="Times New Roman" w:cs="Times New Roman"/>
          <w:sz w:val="28"/>
          <w:szCs w:val="28"/>
        </w:rPr>
        <w:t>, хореографические постановки должны состоять из небольшого количества элементов и движений, соединённых в интересных сочетаниях и перестроениях (рисунках) танца. Хореографические этюды и небольшие танцевальные композиции являются теми  простейшими концертными номерами, которые доступны для репетиционной деятельности учащихся младших классов. Не менее важную роль в создании детского танца играет правильный выбор музыкального произведения, которое должно быть образным, с ясной мелодией  и чётким  ритмическим рисунком. Музыка должна являться средством воспитания музыкальной культуры учащихся.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Одним из основополагающих предметов в хореографическом образовании является народный танец. Его обязательно нужно включать в репертуар по предмету «Сценическая практика». В </w:t>
      </w:r>
      <w:r w:rsidRPr="00D3001B">
        <w:rPr>
          <w:rFonts w:ascii="Times New Roman" w:hAnsi="Times New Roman" w:cs="Times New Roman"/>
          <w:b/>
          <w:bCs/>
          <w:i/>
          <w:iCs/>
          <w:sz w:val="28"/>
          <w:szCs w:val="28"/>
        </w:rPr>
        <w:t>младших калссах</w:t>
      </w:r>
      <w:r w:rsidRPr="00D3001B">
        <w:rPr>
          <w:rFonts w:ascii="Times New Roman" w:hAnsi="Times New Roman" w:cs="Times New Roman"/>
          <w:sz w:val="28"/>
          <w:szCs w:val="28"/>
        </w:rPr>
        <w:t xml:space="preserve"> закладываются основы предмета «Народно-сценический танец».  Разнообразие  изученного материала на этом предмете даёт широкие возможности для балетмейстерской деятельности преподавателя.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Концертные номера </w:t>
      </w:r>
      <w:r w:rsidRPr="00D3001B">
        <w:rPr>
          <w:rFonts w:ascii="Times New Roman" w:hAnsi="Times New Roman" w:cs="Times New Roman"/>
          <w:b/>
          <w:bCs/>
          <w:i/>
          <w:iCs/>
          <w:sz w:val="28"/>
          <w:szCs w:val="28"/>
        </w:rPr>
        <w:t>старших классов</w:t>
      </w:r>
      <w:r w:rsidRPr="00D3001B">
        <w:rPr>
          <w:rFonts w:ascii="Times New Roman" w:hAnsi="Times New Roman" w:cs="Times New Roman"/>
          <w:sz w:val="28"/>
          <w:szCs w:val="28"/>
        </w:rPr>
        <w:t xml:space="preserve"> должны отличаться своей многожанровостью. Изучение классического и народно-сценического танца предполагают подготовку и исполнение концертных номеров на основе всего пройденного материала.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Репетиционная работа с учащимися проводится преподавателем. </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ab/>
        <w:t>Занятия строятся по следующему плану:</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i/>
          <w:iCs/>
          <w:sz w:val="28"/>
          <w:szCs w:val="28"/>
        </w:rPr>
        <w:t>Вводное слово преподавателя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Перед разучиванием нового танца преподаватель сообщает о нем такие сведения, как история возникновения, характерные особенности музыки и хореографии. Если танец построен на элементах народной пляски, необходимо рассказать о характерных чертах данного народа, при разучивании фрагмента из балета – дается информация о времени его создания, о стиле исполнения, характерном для той эпохи.</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ab/>
        <w:t>С</w:t>
      </w:r>
      <w:r w:rsidRPr="00D3001B">
        <w:rPr>
          <w:rFonts w:ascii="Times New Roman" w:hAnsi="Times New Roman" w:cs="Times New Roman"/>
          <w:i/>
          <w:iCs/>
          <w:sz w:val="28"/>
          <w:szCs w:val="28"/>
        </w:rPr>
        <w:t>лушание музыки и ее анализ</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Преподаватель предлагает прослушать музыку хореографического номера, определить ее характер, темп, музыкальный размер и т.д.</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i/>
          <w:iCs/>
          <w:sz w:val="28"/>
          <w:szCs w:val="28"/>
        </w:rPr>
      </w:pPr>
      <w:r w:rsidRPr="00D3001B">
        <w:rPr>
          <w:rFonts w:ascii="Times New Roman" w:hAnsi="Times New Roman" w:cs="Times New Roman"/>
          <w:sz w:val="28"/>
          <w:szCs w:val="28"/>
        </w:rPr>
        <w:tab/>
      </w:r>
      <w:r w:rsidRPr="00D3001B">
        <w:rPr>
          <w:rFonts w:ascii="Times New Roman" w:hAnsi="Times New Roman" w:cs="Times New Roman"/>
          <w:i/>
          <w:iCs/>
          <w:sz w:val="28"/>
          <w:szCs w:val="28"/>
        </w:rPr>
        <w:t>Разучивание движений и элементов танца, поз и основных рисунков</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При разучивании движений с детьми хорошие результаты дает метод, при котором ученики повторяют движения вместе с объяснением и показом педагога, а затем исполняют их самостоятельно. При изучении особенно сложных движений может быть применено временное упрощение. Затем танцевальная лексика постепенно усложняется, приближаясь к законченной форме. Когда все элементы проучены, необходимо приступать к соединению их в танцевальные комбинации.</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i/>
          <w:iCs/>
          <w:sz w:val="28"/>
          <w:szCs w:val="28"/>
        </w:rPr>
        <w:tab/>
        <w:t>Работа над танцевальным образом</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Словесное объяснение преподавателя используется на занятиях и включает в себя основные рабочие и профессиональные термины, точные определения.</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Показ движений применяется педагогом для передачи ученикам характера движений. Показ помогает ученикам выразительнее, эмоциональнее и технически правильно исполнить любое движение, упражнение, танцевальные комбинации.</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Для изучения или закрепления новых, сложных или трудных движений танца используется прием выполнения упражнений детьми по очереди с последующим анализом результатов педагогом или самими обучающимися (сравнение, выявление удач и ошибок), показ элементов движений педагогом или детьми, усвоившими разучиваемое движение.</w:t>
      </w:r>
    </w:p>
    <w:p w:rsidR="00250FD1" w:rsidRPr="00D3001B" w:rsidRDefault="00250FD1" w:rsidP="00B967BC">
      <w:pPr>
        <w:widowControl w:val="0"/>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Все замечания по ходу урока  делаются в спокойной, требовательной, но доброжелательной форме, с обязательными элементами поощрения и похвалы даже самых незначительных успехов обучающегося.</w:t>
      </w: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360" w:lineRule="auto"/>
        <w:ind w:firstLine="708"/>
        <w:jc w:val="both"/>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after="0" w:line="240" w:lineRule="auto"/>
        <w:rPr>
          <w:rFonts w:ascii="Times New Roman" w:hAnsi="Times New Roman" w:cs="Times New Roman"/>
          <w:b/>
          <w:bCs/>
          <w:sz w:val="28"/>
          <w:szCs w:val="28"/>
        </w:rPr>
      </w:pPr>
      <w:r w:rsidRPr="00D3001B">
        <w:rPr>
          <w:rFonts w:ascii="Times New Roman" w:hAnsi="Times New Roman" w:cs="Times New Roman"/>
          <w:b/>
          <w:bCs/>
          <w:sz w:val="28"/>
          <w:szCs w:val="28"/>
          <w:lang w:val="en-US"/>
        </w:rPr>
        <w:t>VI</w:t>
      </w:r>
      <w:r w:rsidRPr="00D3001B">
        <w:rPr>
          <w:rFonts w:ascii="Times New Roman" w:hAnsi="Times New Roman" w:cs="Times New Roman"/>
          <w:b/>
          <w:bCs/>
          <w:sz w:val="28"/>
          <w:szCs w:val="28"/>
        </w:rPr>
        <w:t>.Список рекомендуемой нотной и методической литературы</w:t>
      </w:r>
    </w:p>
    <w:p w:rsidR="00250FD1" w:rsidRPr="00D3001B" w:rsidRDefault="00250FD1" w:rsidP="00B967BC">
      <w:pPr>
        <w:widowControl w:val="0"/>
        <w:tabs>
          <w:tab w:val="left" w:pos="382"/>
        </w:tabs>
        <w:kinsoku w:val="0"/>
        <w:overflowPunct w:val="0"/>
        <w:autoSpaceDE w:val="0"/>
        <w:autoSpaceDN w:val="0"/>
        <w:adjustRightInd w:val="0"/>
        <w:spacing w:before="3" w:after="0" w:line="240" w:lineRule="auto"/>
        <w:rPr>
          <w:rFonts w:ascii="Times New Roman" w:hAnsi="Times New Roman" w:cs="Times New Roman"/>
          <w:sz w:val="28"/>
          <w:szCs w:val="28"/>
        </w:rPr>
      </w:pPr>
    </w:p>
    <w:p w:rsidR="00250FD1" w:rsidRPr="00D3001B" w:rsidRDefault="00250FD1" w:rsidP="00B967BC">
      <w:pPr>
        <w:widowControl w:val="0"/>
        <w:kinsoku w:val="0"/>
        <w:overflowPunct w:val="0"/>
        <w:autoSpaceDE w:val="0"/>
        <w:autoSpaceDN w:val="0"/>
        <w:adjustRightInd w:val="0"/>
        <w:spacing w:before="4" w:after="0" w:line="150" w:lineRule="exact"/>
        <w:rPr>
          <w:rFonts w:ascii="Times New Roman" w:hAnsi="Times New Roman" w:cs="Times New Roman"/>
          <w:sz w:val="28"/>
          <w:szCs w:val="28"/>
        </w:rPr>
      </w:pP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Белозерова В.В. Традиционная культура Орловского края. Орел, 2005</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Буренина А.И. Ритмическая мозаика.  СПб, 2000</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Громова Е.Н. Детские танцы из классических балетов: Хрестоматия.  СПб, Издательство  СПбГУП,  2000</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Музыка для детских танцев. Нотное приложение к хрестоматии детских танцев из классических балетов.  СПб, Издательство  СПбГУП,  2000</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Заикин Н.И., Заикина Н.А.  Областные  особенности  русского  народного танца. Часть I,  Орел, 1999</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Заикин Н.И., Заикина Н.А. Областные особенности русского народного танца. Часть II. Орел, 2004</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Климов А.А. Основы русского народного танца. М. «Искусство», 1981</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Ткаченко Т.С. Народный танец. М. «Искусство», 1954</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Ткаченко Т.С. Народные танцы. М.  «Искусство», 1975</w:t>
      </w:r>
    </w:p>
    <w:p w:rsidR="00250FD1" w:rsidRPr="00D3001B" w:rsidRDefault="00250FD1" w:rsidP="0000116D">
      <w:pPr>
        <w:widowControl w:val="0"/>
        <w:numPr>
          <w:ilvl w:val="0"/>
          <w:numId w:val="36"/>
        </w:numPr>
        <w:tabs>
          <w:tab w:val="left" w:pos="382"/>
        </w:tabs>
        <w:kinsoku w:val="0"/>
        <w:overflowPunct w:val="0"/>
        <w:autoSpaceDE w:val="0"/>
        <w:autoSpaceDN w:val="0"/>
        <w:adjustRightInd w:val="0"/>
        <w:spacing w:after="0" w:line="360" w:lineRule="auto"/>
        <w:jc w:val="both"/>
        <w:rPr>
          <w:rFonts w:ascii="Times New Roman" w:hAnsi="Times New Roman" w:cs="Times New Roman"/>
          <w:sz w:val="28"/>
          <w:szCs w:val="28"/>
        </w:rPr>
      </w:pPr>
      <w:r w:rsidRPr="00D3001B">
        <w:rPr>
          <w:rFonts w:ascii="Times New Roman" w:hAnsi="Times New Roman" w:cs="Times New Roman"/>
          <w:sz w:val="28"/>
          <w:szCs w:val="28"/>
        </w:rPr>
        <w:t xml:space="preserve"> Устинова Т.А. Избранные русские народные танцы. М., «Искусство», 1996</w:t>
      </w:r>
    </w:p>
    <w:p w:rsidR="00250FD1" w:rsidRPr="00D3001B" w:rsidRDefault="00250FD1" w:rsidP="00B967BC">
      <w:pPr>
        <w:rPr>
          <w:sz w:val="28"/>
          <w:szCs w:val="28"/>
        </w:rPr>
      </w:pPr>
    </w:p>
    <w:p w:rsidR="00250FD1" w:rsidRPr="00D3001B" w:rsidRDefault="00250FD1" w:rsidP="00B967BC">
      <w:pPr>
        <w:spacing w:before="28" w:after="240" w:line="360" w:lineRule="auto"/>
        <w:jc w:val="right"/>
        <w:rPr>
          <w:rFonts w:ascii="Times New Roman" w:hAnsi="Times New Roman" w:cs="Times New Roman"/>
          <w:sz w:val="28"/>
          <w:szCs w:val="28"/>
        </w:rPr>
      </w:pPr>
    </w:p>
    <w:p w:rsidR="00250FD1" w:rsidRPr="00D3001B" w:rsidRDefault="00250FD1" w:rsidP="00B967BC">
      <w:pPr>
        <w:rPr>
          <w:sz w:val="28"/>
          <w:szCs w:val="28"/>
        </w:rPr>
      </w:pPr>
    </w:p>
    <w:p w:rsidR="00250FD1" w:rsidRPr="00D3001B" w:rsidRDefault="00250FD1" w:rsidP="00B967BC">
      <w:pPr>
        <w:rPr>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r w:rsidRPr="00490B0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7pt">
            <v:imagedata r:id="rId7" o:title=""/>
          </v:shape>
        </w:pict>
      </w: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Pr="0000116D"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r w:rsidRPr="00490B02">
        <w:rPr>
          <w:rFonts w:ascii="Times New Roman" w:hAnsi="Times New Roman" w:cs="Times New Roman"/>
          <w:sz w:val="28"/>
          <w:szCs w:val="28"/>
        </w:rPr>
        <w:pict>
          <v:shape id="_x0000_i1026" type="#_x0000_t75" style="width:464.25pt;height:657pt">
            <v:imagedata r:id="rId8" o:title=""/>
          </v:shape>
        </w:pict>
      </w: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r w:rsidRPr="00490B02">
        <w:rPr>
          <w:rFonts w:ascii="Times New Roman" w:hAnsi="Times New Roman" w:cs="Times New Roman"/>
          <w:sz w:val="28"/>
          <w:szCs w:val="28"/>
        </w:rPr>
        <w:pict>
          <v:shape id="_x0000_i1027" type="#_x0000_t75" style="width:464.25pt;height:657pt">
            <v:imagedata r:id="rId9" o:title=""/>
          </v:shape>
        </w:pict>
      </w: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Pr="0000116D" w:rsidRDefault="00250FD1" w:rsidP="0000116D">
      <w:pPr>
        <w:widowControl w:val="0"/>
        <w:overflowPunct w:val="0"/>
        <w:autoSpaceDE w:val="0"/>
        <w:autoSpaceDN w:val="0"/>
        <w:adjustRightInd w:val="0"/>
        <w:spacing w:after="0" w:line="347" w:lineRule="auto"/>
        <w:ind w:left="-360"/>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28" type="#_x0000_t75" style="width:464.25pt;height:657pt">
            <v:imagedata r:id="rId10" o:title=""/>
          </v:shape>
        </w:pict>
      </w: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29" type="#_x0000_t75" style="width:464.25pt;height:657pt">
            <v:imagedata r:id="rId11" o:title=""/>
          </v:shape>
        </w:pict>
      </w: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B967BC" w:rsidRDefault="00250FD1" w:rsidP="00B967B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0" type="#_x0000_t75" style="width:464.25pt;height:657pt">
            <v:imagedata r:id="rId12"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1" type="#_x0000_t75" style="width:464.25pt;height:657pt">
            <v:imagedata r:id="rId13"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2" type="#_x0000_t75" style="width:464.25pt;height:657pt">
            <v:imagedata r:id="rId14"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3" type="#_x0000_t75" style="width:464.25pt;height:657pt">
            <v:imagedata r:id="rId15"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4" type="#_x0000_t75" style="width:464.25pt;height:657pt">
            <v:imagedata r:id="rId16"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Pr="0000116D"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5" type="#_x0000_t75" style="width:464.25pt;height:657pt">
            <v:imagedata r:id="rId17"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6" type="#_x0000_t75" style="width:464.25pt;height:657pt">
            <v:imagedata r:id="rId18"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7" type="#_x0000_t75" style="width:464.25pt;height:657pt">
            <v:imagedata r:id="rId19"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8" type="#_x0000_t75" style="width:464.25pt;height:657pt">
            <v:imagedata r:id="rId20"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r w:rsidRPr="00490B02">
        <w:rPr>
          <w:rFonts w:ascii="Times New Roman" w:hAnsi="Times New Roman" w:cs="Times New Roman"/>
          <w:sz w:val="28"/>
          <w:szCs w:val="28"/>
        </w:rPr>
        <w:pict>
          <v:shape id="_x0000_i1039" type="#_x0000_t75" style="width:464.25pt;height:657pt">
            <v:imagedata r:id="rId21" o:title=""/>
          </v:shape>
        </w:pict>
      </w: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p w:rsidR="00250FD1" w:rsidRDefault="00250FD1" w:rsidP="004067EC">
      <w:pPr>
        <w:widowControl w:val="0"/>
        <w:overflowPunct w:val="0"/>
        <w:autoSpaceDE w:val="0"/>
        <w:autoSpaceDN w:val="0"/>
        <w:adjustRightInd w:val="0"/>
        <w:spacing w:after="0" w:line="347" w:lineRule="auto"/>
        <w:jc w:val="both"/>
        <w:rPr>
          <w:rFonts w:ascii="Times New Roman" w:hAnsi="Times New Roman" w:cs="Times New Roman"/>
          <w:sz w:val="28"/>
          <w:szCs w:val="28"/>
        </w:rPr>
      </w:pPr>
    </w:p>
    <w:sectPr w:rsidR="00250FD1" w:rsidSect="002D51FD">
      <w:pgSz w:w="11906" w:h="16838"/>
      <w:pgMar w:top="1190" w:right="840" w:bottom="1013" w:left="1700" w:header="720" w:footer="720" w:gutter="0"/>
      <w:cols w:space="720" w:equalWidth="0">
        <w:col w:w="93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FD1" w:rsidRDefault="00250FD1" w:rsidP="004067EC">
      <w:pPr>
        <w:spacing w:after="0" w:line="240" w:lineRule="auto"/>
      </w:pPr>
      <w:r>
        <w:separator/>
      </w:r>
    </w:p>
  </w:endnote>
  <w:endnote w:type="continuationSeparator" w:id="0">
    <w:p w:rsidR="00250FD1" w:rsidRDefault="00250FD1" w:rsidP="00406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FD1" w:rsidRDefault="00250FD1" w:rsidP="004067EC">
      <w:pPr>
        <w:spacing w:after="0" w:line="240" w:lineRule="auto"/>
      </w:pPr>
      <w:r>
        <w:separator/>
      </w:r>
    </w:p>
  </w:footnote>
  <w:footnote w:type="continuationSeparator" w:id="0">
    <w:p w:rsidR="00250FD1" w:rsidRDefault="00250FD1" w:rsidP="00406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428469C"/>
    <w:lvl w:ilvl="0">
      <w:numFmt w:val="bullet"/>
      <w:lvlText w:val="*"/>
      <w:lvlJc w:val="left"/>
    </w:lvl>
  </w:abstractNum>
  <w:abstractNum w:abstractNumId="1">
    <w:nsid w:val="00000029"/>
    <w:multiLevelType w:val="hybridMultilevel"/>
    <w:tmpl w:val="00004823"/>
    <w:lvl w:ilvl="0" w:tplc="000018BE">
      <w:start w:val="9"/>
      <w:numFmt w:val="upperLetter"/>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с"/>
      <w:lvlJc w:val="left"/>
      <w:pPr>
        <w:tabs>
          <w:tab w:val="num" w:pos="720"/>
        </w:tabs>
        <w:ind w:left="720" w:hanging="360"/>
      </w:pPr>
    </w:lvl>
    <w:lvl w:ilvl="1" w:tplc="0000390C">
      <w:start w:val="1"/>
      <w:numFmt w:val="decimal"/>
      <w:lvlText w:val="2.%2."/>
      <w:lvlJc w:val="left"/>
      <w:pPr>
        <w:tabs>
          <w:tab w:val="num" w:pos="1440"/>
        </w:tabs>
        <w:ind w:left="1440" w:hanging="360"/>
      </w:pPr>
    </w:lvl>
    <w:lvl w:ilvl="2" w:tplc="00000F3E">
      <w:start w:val="1"/>
      <w:numFmt w:val="decimal"/>
      <w:lvlText w:val="%3"/>
      <w:lvlJc w:val="left"/>
      <w:pPr>
        <w:tabs>
          <w:tab w:val="num" w:pos="2160"/>
        </w:tabs>
        <w:ind w:left="2160" w:hanging="360"/>
      </w:pPr>
    </w:lvl>
    <w:lvl w:ilvl="3" w:tplc="00000099">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213"/>
    <w:multiLevelType w:val="hybridMultilevel"/>
    <w:tmpl w:val="5502985E"/>
    <w:lvl w:ilvl="0" w:tplc="00006B89">
      <w:start w:val="6"/>
      <w:numFmt w:val="decimal"/>
      <w:lvlText w:val="%1."/>
      <w:lvlJc w:val="left"/>
      <w:pPr>
        <w:tabs>
          <w:tab w:val="num" w:pos="720"/>
        </w:tabs>
        <w:ind w:left="720" w:hanging="360"/>
      </w:pPr>
    </w:lvl>
    <w:lvl w:ilvl="1" w:tplc="0000030A">
      <w:start w:val="1"/>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3B"/>
    <w:multiLevelType w:val="hybridMultilevel"/>
    <w:tmpl w:val="000015A1"/>
    <w:lvl w:ilvl="0" w:tplc="00005422">
      <w:start w:val="1"/>
      <w:numFmt w:val="bullet"/>
      <w:lvlText w:val="-"/>
      <w:lvlJc w:val="left"/>
      <w:pPr>
        <w:tabs>
          <w:tab w:val="num" w:pos="720"/>
        </w:tabs>
        <w:ind w:left="720" w:hanging="360"/>
      </w:pPr>
    </w:lvl>
    <w:lvl w:ilvl="1" w:tplc="00003EF6">
      <w:start w:val="1"/>
      <w:numFmt w:val="bullet"/>
      <w:lvlText w:val="-"/>
      <w:lvlJc w:val="left"/>
      <w:pPr>
        <w:tabs>
          <w:tab w:val="num" w:pos="1440"/>
        </w:tabs>
        <w:ind w:left="1440" w:hanging="360"/>
      </w:pPr>
    </w:lvl>
    <w:lvl w:ilvl="2" w:tplc="00000822">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14F"/>
    <w:multiLevelType w:val="hybridMultilevel"/>
    <w:tmpl w:val="00005E14"/>
    <w:lvl w:ilvl="0" w:tplc="00004DF2">
      <w:start w:val="1"/>
      <w:numFmt w:val="decimal"/>
      <w:lvlText w:val="%1"/>
      <w:lvlJc w:val="left"/>
      <w:pPr>
        <w:tabs>
          <w:tab w:val="num" w:pos="720"/>
        </w:tabs>
        <w:ind w:left="720" w:hanging="360"/>
      </w:pPr>
    </w:lvl>
    <w:lvl w:ilvl="1" w:tplc="00004944">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AE1"/>
    <w:multiLevelType w:val="hybridMultilevel"/>
    <w:tmpl w:val="00003D6C"/>
    <w:lvl w:ilvl="0" w:tplc="00002CD6">
      <w:start w:val="1"/>
      <w:numFmt w:val="bullet"/>
      <w:lvlText w:val="-"/>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991"/>
    <w:multiLevelType w:val="hybridMultilevel"/>
    <w:tmpl w:val="0000409D"/>
    <w:lvl w:ilvl="0" w:tplc="000012E1">
      <w:start w:val="1"/>
      <w:numFmt w:val="bullet"/>
      <w:lvlText w:val="-"/>
      <w:lvlJc w:val="left"/>
      <w:pPr>
        <w:tabs>
          <w:tab w:val="num" w:pos="720"/>
        </w:tabs>
        <w:ind w:left="720" w:hanging="360"/>
      </w:pPr>
    </w:lvl>
    <w:lvl w:ilvl="1" w:tplc="0000798B">
      <w:start w:val="3"/>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1"/>
      <w:numFmt w:val="bullet"/>
      <w:lvlText w:val="с"/>
      <w:lvlJc w:val="left"/>
      <w:pPr>
        <w:tabs>
          <w:tab w:val="num" w:pos="720"/>
        </w:tabs>
        <w:ind w:left="720" w:hanging="360"/>
      </w:pPr>
    </w:lvl>
    <w:lvl w:ilvl="1" w:tplc="000001EB">
      <w:start w:val="1"/>
      <w:numFmt w:val="decimal"/>
      <w:lvlText w:val="%2"/>
      <w:lvlJc w:val="left"/>
      <w:pPr>
        <w:tabs>
          <w:tab w:val="num" w:pos="1440"/>
        </w:tabs>
        <w:ind w:left="1440" w:hanging="360"/>
      </w:pPr>
    </w:lvl>
    <w:lvl w:ilvl="2" w:tplc="00000BB3">
      <w:start w:val="1"/>
      <w:numFmt w:val="decimal"/>
      <w:lvlText w:val="%3"/>
      <w:lvlJc w:val="left"/>
      <w:pPr>
        <w:tabs>
          <w:tab w:val="num" w:pos="2160"/>
        </w:tabs>
        <w:ind w:left="2160" w:hanging="360"/>
      </w:pPr>
    </w:lvl>
    <w:lvl w:ilvl="3" w:tplc="00002EA6">
      <w:start w:val="2"/>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6C4"/>
    <w:multiLevelType w:val="hybridMultilevel"/>
    <w:tmpl w:val="00004230"/>
    <w:lvl w:ilvl="0" w:tplc="00007EB7">
      <w:start w:val="1"/>
      <w:numFmt w:val="bullet"/>
      <w:lvlText w:val="-"/>
      <w:lvlJc w:val="left"/>
      <w:pPr>
        <w:tabs>
          <w:tab w:val="num" w:pos="720"/>
        </w:tabs>
        <w:ind w:left="720" w:hanging="360"/>
      </w:pPr>
    </w:lvl>
    <w:lvl w:ilvl="1" w:tplc="000060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952"/>
    <w:multiLevelType w:val="hybridMultilevel"/>
    <w:tmpl w:val="00005F90"/>
    <w:lvl w:ilvl="0" w:tplc="00001649">
      <w:start w:val="1"/>
      <w:numFmt w:val="bullet"/>
      <w:lvlText w:val="и"/>
      <w:lvlJc w:val="left"/>
      <w:pPr>
        <w:tabs>
          <w:tab w:val="num" w:pos="720"/>
        </w:tabs>
        <w:ind w:left="720" w:hanging="360"/>
      </w:pPr>
    </w:lvl>
    <w:lvl w:ilvl="1" w:tplc="00006DF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F96"/>
    <w:multiLevelType w:val="hybridMultilevel"/>
    <w:tmpl w:val="00007FF5"/>
    <w:lvl w:ilvl="0" w:tplc="00004E45">
      <w:start w:val="1"/>
      <w:numFmt w:val="bullet"/>
      <w:lvlText w:val="с"/>
      <w:lvlJc w:val="left"/>
      <w:pPr>
        <w:tabs>
          <w:tab w:val="num" w:pos="720"/>
        </w:tabs>
        <w:ind w:left="720" w:hanging="360"/>
      </w:pPr>
    </w:lvl>
    <w:lvl w:ilvl="1" w:tplc="0000323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BCD6818"/>
    <w:multiLevelType w:val="singleLevel"/>
    <w:tmpl w:val="3BF44920"/>
    <w:lvl w:ilvl="0">
      <w:start w:val="1"/>
      <w:numFmt w:val="decimal"/>
      <w:lvlText w:val="%1."/>
      <w:legacy w:legacy="1" w:legacySpace="0" w:legacyIndent="356"/>
      <w:lvlJc w:val="left"/>
      <w:rPr>
        <w:rFonts w:ascii="Times New Roman" w:hAnsi="Times New Roman" w:cs="Times New Roman" w:hint="default"/>
      </w:rPr>
    </w:lvl>
  </w:abstractNum>
  <w:abstractNum w:abstractNumId="16">
    <w:nsid w:val="0BCE1CE0"/>
    <w:multiLevelType w:val="singleLevel"/>
    <w:tmpl w:val="D2908838"/>
    <w:lvl w:ilvl="0">
      <w:start w:val="1"/>
      <w:numFmt w:val="decimal"/>
      <w:lvlText w:val="%1"/>
      <w:legacy w:legacy="1" w:legacySpace="0" w:legacyIndent="173"/>
      <w:lvlJc w:val="left"/>
      <w:rPr>
        <w:rFonts w:ascii="Times New Roman" w:hAnsi="Times New Roman" w:cs="Times New Roman" w:hint="default"/>
      </w:rPr>
    </w:lvl>
  </w:abstractNum>
  <w:abstractNum w:abstractNumId="17">
    <w:nsid w:val="13380081"/>
    <w:multiLevelType w:val="multilevel"/>
    <w:tmpl w:val="245095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1D35382D"/>
    <w:multiLevelType w:val="singleLevel"/>
    <w:tmpl w:val="8B443E78"/>
    <w:lvl w:ilvl="0">
      <w:start w:val="1"/>
      <w:numFmt w:val="decimal"/>
      <w:lvlText w:val="%1."/>
      <w:legacy w:legacy="1" w:legacySpace="0" w:legacyIndent="363"/>
      <w:lvlJc w:val="left"/>
      <w:rPr>
        <w:rFonts w:ascii="Times New Roman" w:hAnsi="Times New Roman" w:cs="Times New Roman" w:hint="default"/>
      </w:rPr>
    </w:lvl>
  </w:abstractNum>
  <w:abstractNum w:abstractNumId="19">
    <w:nsid w:val="272E5850"/>
    <w:multiLevelType w:val="singleLevel"/>
    <w:tmpl w:val="A7B2E3EE"/>
    <w:lvl w:ilvl="0">
      <w:start w:val="1"/>
      <w:numFmt w:val="decimal"/>
      <w:lvlText w:val="%1."/>
      <w:legacy w:legacy="1" w:legacySpace="0" w:legacyIndent="571"/>
      <w:lvlJc w:val="left"/>
      <w:rPr>
        <w:rFonts w:ascii="Times New Roman" w:eastAsia="Times New Roman" w:hAnsi="Times New Roman"/>
      </w:rPr>
    </w:lvl>
  </w:abstractNum>
  <w:abstractNum w:abstractNumId="20">
    <w:nsid w:val="29044087"/>
    <w:multiLevelType w:val="singleLevel"/>
    <w:tmpl w:val="8B443E78"/>
    <w:lvl w:ilvl="0">
      <w:start w:val="1"/>
      <w:numFmt w:val="decimal"/>
      <w:lvlText w:val="%1."/>
      <w:legacy w:legacy="1" w:legacySpace="0" w:legacyIndent="364"/>
      <w:lvlJc w:val="left"/>
      <w:rPr>
        <w:rFonts w:ascii="Times New Roman" w:hAnsi="Times New Roman" w:cs="Times New Roman" w:hint="default"/>
      </w:rPr>
    </w:lvl>
  </w:abstractNum>
  <w:abstractNum w:abstractNumId="21">
    <w:nsid w:val="3F0F70D8"/>
    <w:multiLevelType w:val="hybridMultilevel"/>
    <w:tmpl w:val="D83C29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44064AF2"/>
    <w:multiLevelType w:val="hybridMultilevel"/>
    <w:tmpl w:val="0EF05BAE"/>
    <w:lvl w:ilvl="0" w:tplc="6D7CA1F8">
      <w:start w:val="1"/>
      <w:numFmt w:val="decimal"/>
      <w:lvlText w:val="%1."/>
      <w:lvlJc w:val="left"/>
      <w:pPr>
        <w:ind w:left="926" w:hanging="360"/>
      </w:pPr>
      <w:rPr>
        <w:rFonts w:hint="default"/>
      </w:rPr>
    </w:lvl>
    <w:lvl w:ilvl="1" w:tplc="04190019">
      <w:start w:val="1"/>
      <w:numFmt w:val="lowerLetter"/>
      <w:lvlText w:val="%2."/>
      <w:lvlJc w:val="left"/>
      <w:pPr>
        <w:ind w:left="1646" w:hanging="360"/>
      </w:pPr>
    </w:lvl>
    <w:lvl w:ilvl="2" w:tplc="0419001B">
      <w:start w:val="1"/>
      <w:numFmt w:val="lowerRoman"/>
      <w:lvlText w:val="%3."/>
      <w:lvlJc w:val="right"/>
      <w:pPr>
        <w:ind w:left="2366" w:hanging="180"/>
      </w:pPr>
    </w:lvl>
    <w:lvl w:ilvl="3" w:tplc="0419000F">
      <w:start w:val="1"/>
      <w:numFmt w:val="decimal"/>
      <w:lvlText w:val="%4."/>
      <w:lvlJc w:val="left"/>
      <w:pPr>
        <w:ind w:left="3086" w:hanging="360"/>
      </w:pPr>
    </w:lvl>
    <w:lvl w:ilvl="4" w:tplc="04190019">
      <w:start w:val="1"/>
      <w:numFmt w:val="lowerLetter"/>
      <w:lvlText w:val="%5."/>
      <w:lvlJc w:val="left"/>
      <w:pPr>
        <w:ind w:left="3806" w:hanging="360"/>
      </w:pPr>
    </w:lvl>
    <w:lvl w:ilvl="5" w:tplc="0419001B">
      <w:start w:val="1"/>
      <w:numFmt w:val="lowerRoman"/>
      <w:lvlText w:val="%6."/>
      <w:lvlJc w:val="right"/>
      <w:pPr>
        <w:ind w:left="4526" w:hanging="180"/>
      </w:pPr>
    </w:lvl>
    <w:lvl w:ilvl="6" w:tplc="0419000F">
      <w:start w:val="1"/>
      <w:numFmt w:val="decimal"/>
      <w:lvlText w:val="%7."/>
      <w:lvlJc w:val="left"/>
      <w:pPr>
        <w:ind w:left="5246" w:hanging="360"/>
      </w:pPr>
    </w:lvl>
    <w:lvl w:ilvl="7" w:tplc="04190019">
      <w:start w:val="1"/>
      <w:numFmt w:val="lowerLetter"/>
      <w:lvlText w:val="%8."/>
      <w:lvlJc w:val="left"/>
      <w:pPr>
        <w:ind w:left="5966" w:hanging="360"/>
      </w:pPr>
    </w:lvl>
    <w:lvl w:ilvl="8" w:tplc="0419001B">
      <w:start w:val="1"/>
      <w:numFmt w:val="lowerRoman"/>
      <w:lvlText w:val="%9."/>
      <w:lvlJc w:val="right"/>
      <w:pPr>
        <w:ind w:left="6686" w:hanging="180"/>
      </w:pPr>
    </w:lvl>
  </w:abstractNum>
  <w:abstractNum w:abstractNumId="23">
    <w:nsid w:val="4420470E"/>
    <w:multiLevelType w:val="hybridMultilevel"/>
    <w:tmpl w:val="E3E691AC"/>
    <w:lvl w:ilvl="0" w:tplc="04190009">
      <w:start w:val="1"/>
      <w:numFmt w:val="bullet"/>
      <w:lvlText w:val=""/>
      <w:lvlJc w:val="left"/>
      <w:pPr>
        <w:tabs>
          <w:tab w:val="num" w:pos="1005"/>
        </w:tabs>
        <w:ind w:left="1005" w:hanging="360"/>
      </w:pPr>
      <w:rPr>
        <w:rFonts w:ascii="Wingdings" w:hAnsi="Wingdings" w:cs="Wingdings" w:hint="default"/>
      </w:rPr>
    </w:lvl>
    <w:lvl w:ilvl="1" w:tplc="04190003">
      <w:start w:val="1"/>
      <w:numFmt w:val="bullet"/>
      <w:lvlText w:val="o"/>
      <w:lvlJc w:val="left"/>
      <w:pPr>
        <w:tabs>
          <w:tab w:val="num" w:pos="1725"/>
        </w:tabs>
        <w:ind w:left="1725" w:hanging="360"/>
      </w:pPr>
      <w:rPr>
        <w:rFonts w:ascii="Courier New" w:hAnsi="Courier New" w:cs="Courier New" w:hint="default"/>
      </w:rPr>
    </w:lvl>
    <w:lvl w:ilvl="2" w:tplc="04190005">
      <w:start w:val="1"/>
      <w:numFmt w:val="bullet"/>
      <w:lvlText w:val=""/>
      <w:lvlJc w:val="left"/>
      <w:pPr>
        <w:tabs>
          <w:tab w:val="num" w:pos="2445"/>
        </w:tabs>
        <w:ind w:left="2445" w:hanging="360"/>
      </w:pPr>
      <w:rPr>
        <w:rFonts w:ascii="Wingdings" w:hAnsi="Wingdings" w:cs="Wingdings" w:hint="default"/>
      </w:rPr>
    </w:lvl>
    <w:lvl w:ilvl="3" w:tplc="04190001">
      <w:start w:val="1"/>
      <w:numFmt w:val="bullet"/>
      <w:lvlText w:val=""/>
      <w:lvlJc w:val="left"/>
      <w:pPr>
        <w:tabs>
          <w:tab w:val="num" w:pos="3165"/>
        </w:tabs>
        <w:ind w:left="3165" w:hanging="360"/>
      </w:pPr>
      <w:rPr>
        <w:rFonts w:ascii="Symbol" w:hAnsi="Symbol" w:cs="Symbol" w:hint="default"/>
      </w:rPr>
    </w:lvl>
    <w:lvl w:ilvl="4" w:tplc="04190003">
      <w:start w:val="1"/>
      <w:numFmt w:val="bullet"/>
      <w:lvlText w:val="o"/>
      <w:lvlJc w:val="left"/>
      <w:pPr>
        <w:tabs>
          <w:tab w:val="num" w:pos="3885"/>
        </w:tabs>
        <w:ind w:left="3885" w:hanging="360"/>
      </w:pPr>
      <w:rPr>
        <w:rFonts w:ascii="Courier New" w:hAnsi="Courier New" w:cs="Courier New" w:hint="default"/>
      </w:rPr>
    </w:lvl>
    <w:lvl w:ilvl="5" w:tplc="04190005">
      <w:start w:val="1"/>
      <w:numFmt w:val="bullet"/>
      <w:lvlText w:val=""/>
      <w:lvlJc w:val="left"/>
      <w:pPr>
        <w:tabs>
          <w:tab w:val="num" w:pos="4605"/>
        </w:tabs>
        <w:ind w:left="4605" w:hanging="360"/>
      </w:pPr>
      <w:rPr>
        <w:rFonts w:ascii="Wingdings" w:hAnsi="Wingdings" w:cs="Wingdings" w:hint="default"/>
      </w:rPr>
    </w:lvl>
    <w:lvl w:ilvl="6" w:tplc="04190001">
      <w:start w:val="1"/>
      <w:numFmt w:val="bullet"/>
      <w:lvlText w:val=""/>
      <w:lvlJc w:val="left"/>
      <w:pPr>
        <w:tabs>
          <w:tab w:val="num" w:pos="5325"/>
        </w:tabs>
        <w:ind w:left="5325" w:hanging="360"/>
      </w:pPr>
      <w:rPr>
        <w:rFonts w:ascii="Symbol" w:hAnsi="Symbol" w:cs="Symbol" w:hint="default"/>
      </w:rPr>
    </w:lvl>
    <w:lvl w:ilvl="7" w:tplc="04190003">
      <w:start w:val="1"/>
      <w:numFmt w:val="bullet"/>
      <w:lvlText w:val="o"/>
      <w:lvlJc w:val="left"/>
      <w:pPr>
        <w:tabs>
          <w:tab w:val="num" w:pos="6045"/>
        </w:tabs>
        <w:ind w:left="6045" w:hanging="360"/>
      </w:pPr>
      <w:rPr>
        <w:rFonts w:ascii="Courier New" w:hAnsi="Courier New" w:cs="Courier New" w:hint="default"/>
      </w:rPr>
    </w:lvl>
    <w:lvl w:ilvl="8" w:tplc="04190005">
      <w:start w:val="1"/>
      <w:numFmt w:val="bullet"/>
      <w:lvlText w:val=""/>
      <w:lvlJc w:val="left"/>
      <w:pPr>
        <w:tabs>
          <w:tab w:val="num" w:pos="6765"/>
        </w:tabs>
        <w:ind w:left="6765" w:hanging="360"/>
      </w:pPr>
      <w:rPr>
        <w:rFonts w:ascii="Wingdings" w:hAnsi="Wingdings" w:cs="Wingdings" w:hint="default"/>
      </w:rPr>
    </w:lvl>
  </w:abstractNum>
  <w:abstractNum w:abstractNumId="24">
    <w:nsid w:val="487B4801"/>
    <w:multiLevelType w:val="hybridMultilevel"/>
    <w:tmpl w:val="766CAEFA"/>
    <w:lvl w:ilvl="0" w:tplc="75E670B6">
      <w:start w:val="1"/>
      <w:numFmt w:val="upperRoman"/>
      <w:lvlText w:val="%1."/>
      <w:lvlJc w:val="left"/>
      <w:pPr>
        <w:ind w:left="821" w:hanging="720"/>
      </w:pPr>
      <w:rPr>
        <w:rFonts w:hint="default"/>
      </w:r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25">
    <w:nsid w:val="4BF41C28"/>
    <w:multiLevelType w:val="hybridMultilevel"/>
    <w:tmpl w:val="E0048698"/>
    <w:lvl w:ilvl="0" w:tplc="EA0EE206">
      <w:start w:val="1"/>
      <w:numFmt w:val="decimal"/>
      <w:lvlText w:val="%1."/>
      <w:lvlJc w:val="left"/>
      <w:pPr>
        <w:ind w:left="461" w:hanging="360"/>
      </w:pPr>
      <w:rPr>
        <w:rFonts w:hint="default"/>
        <w:b/>
        <w:bCs/>
        <w:i/>
        <w:iCs/>
      </w:r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26">
    <w:nsid w:val="588A641A"/>
    <w:multiLevelType w:val="singleLevel"/>
    <w:tmpl w:val="2ADCA172"/>
    <w:lvl w:ilvl="0">
      <w:start w:val="1"/>
      <w:numFmt w:val="decimal"/>
      <w:lvlText w:val="%1."/>
      <w:legacy w:legacy="1" w:legacySpace="0" w:legacyIndent="363"/>
      <w:lvlJc w:val="left"/>
      <w:rPr>
        <w:rFonts w:ascii="Times New Roman" w:hAnsi="Times New Roman" w:cs="Times New Roman" w:hint="default"/>
      </w:rPr>
    </w:lvl>
  </w:abstractNum>
  <w:abstractNum w:abstractNumId="27">
    <w:nsid w:val="589515D3"/>
    <w:multiLevelType w:val="multilevel"/>
    <w:tmpl w:val="C6D204C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55672FD"/>
    <w:multiLevelType w:val="singleLevel"/>
    <w:tmpl w:val="57944BC2"/>
    <w:lvl w:ilvl="0">
      <w:start w:val="7"/>
      <w:numFmt w:val="decimal"/>
      <w:lvlText w:val="%1."/>
      <w:legacy w:legacy="1" w:legacySpace="0" w:legacyIndent="356"/>
      <w:lvlJc w:val="left"/>
      <w:rPr>
        <w:rFonts w:ascii="Times New Roman" w:hAnsi="Times New Roman" w:cs="Times New Roman" w:hint="default"/>
      </w:rPr>
    </w:lvl>
  </w:abstractNum>
  <w:abstractNum w:abstractNumId="29">
    <w:nsid w:val="6ABD1B4D"/>
    <w:multiLevelType w:val="singleLevel"/>
    <w:tmpl w:val="B254C8EA"/>
    <w:lvl w:ilvl="0">
      <w:start w:val="1"/>
      <w:numFmt w:val="decimal"/>
      <w:lvlText w:val="%1."/>
      <w:legacy w:legacy="1" w:legacySpace="0" w:legacyIndent="360"/>
      <w:lvlJc w:val="left"/>
      <w:rPr>
        <w:rFonts w:ascii="Times New Roman" w:hAnsi="Times New Roman" w:cs="Times New Roman" w:hint="default"/>
      </w:rPr>
    </w:lvl>
  </w:abstractNum>
  <w:abstractNum w:abstractNumId="30">
    <w:nsid w:val="71B207B6"/>
    <w:multiLevelType w:val="hybridMultilevel"/>
    <w:tmpl w:val="02B65FB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nsid w:val="77C804BC"/>
    <w:multiLevelType w:val="hybridMultilevel"/>
    <w:tmpl w:val="D7D25010"/>
    <w:lvl w:ilvl="0" w:tplc="0419000F">
      <w:start w:val="1"/>
      <w:numFmt w:val="decimal"/>
      <w:lvlText w:val="%1."/>
      <w:lvlJc w:val="left"/>
      <w:pPr>
        <w:tabs>
          <w:tab w:val="num" w:pos="1577"/>
        </w:tabs>
        <w:ind w:left="1577" w:hanging="360"/>
      </w:pPr>
    </w:lvl>
    <w:lvl w:ilvl="1" w:tplc="04190019">
      <w:start w:val="1"/>
      <w:numFmt w:val="lowerLetter"/>
      <w:lvlText w:val="%2."/>
      <w:lvlJc w:val="left"/>
      <w:pPr>
        <w:tabs>
          <w:tab w:val="num" w:pos="2297"/>
        </w:tabs>
        <w:ind w:left="2297" w:hanging="360"/>
      </w:pPr>
    </w:lvl>
    <w:lvl w:ilvl="2" w:tplc="0419001B">
      <w:start w:val="1"/>
      <w:numFmt w:val="lowerRoman"/>
      <w:lvlText w:val="%3."/>
      <w:lvlJc w:val="right"/>
      <w:pPr>
        <w:tabs>
          <w:tab w:val="num" w:pos="3017"/>
        </w:tabs>
        <w:ind w:left="3017" w:hanging="180"/>
      </w:pPr>
    </w:lvl>
    <w:lvl w:ilvl="3" w:tplc="0419000F">
      <w:start w:val="1"/>
      <w:numFmt w:val="decimal"/>
      <w:lvlText w:val="%4."/>
      <w:lvlJc w:val="left"/>
      <w:pPr>
        <w:tabs>
          <w:tab w:val="num" w:pos="3737"/>
        </w:tabs>
        <w:ind w:left="3737" w:hanging="360"/>
      </w:pPr>
    </w:lvl>
    <w:lvl w:ilvl="4" w:tplc="04190019">
      <w:start w:val="1"/>
      <w:numFmt w:val="lowerLetter"/>
      <w:lvlText w:val="%5."/>
      <w:lvlJc w:val="left"/>
      <w:pPr>
        <w:tabs>
          <w:tab w:val="num" w:pos="4457"/>
        </w:tabs>
        <w:ind w:left="4457" w:hanging="360"/>
      </w:pPr>
    </w:lvl>
    <w:lvl w:ilvl="5" w:tplc="0419001B">
      <w:start w:val="1"/>
      <w:numFmt w:val="lowerRoman"/>
      <w:lvlText w:val="%6."/>
      <w:lvlJc w:val="right"/>
      <w:pPr>
        <w:tabs>
          <w:tab w:val="num" w:pos="5177"/>
        </w:tabs>
        <w:ind w:left="5177" w:hanging="180"/>
      </w:pPr>
    </w:lvl>
    <w:lvl w:ilvl="6" w:tplc="0419000F">
      <w:start w:val="1"/>
      <w:numFmt w:val="decimal"/>
      <w:lvlText w:val="%7."/>
      <w:lvlJc w:val="left"/>
      <w:pPr>
        <w:tabs>
          <w:tab w:val="num" w:pos="5897"/>
        </w:tabs>
        <w:ind w:left="5897" w:hanging="360"/>
      </w:pPr>
    </w:lvl>
    <w:lvl w:ilvl="7" w:tplc="04190019">
      <w:start w:val="1"/>
      <w:numFmt w:val="lowerLetter"/>
      <w:lvlText w:val="%8."/>
      <w:lvlJc w:val="left"/>
      <w:pPr>
        <w:tabs>
          <w:tab w:val="num" w:pos="6617"/>
        </w:tabs>
        <w:ind w:left="6617" w:hanging="360"/>
      </w:pPr>
    </w:lvl>
    <w:lvl w:ilvl="8" w:tplc="0419001B">
      <w:start w:val="1"/>
      <w:numFmt w:val="lowerRoman"/>
      <w:lvlText w:val="%9."/>
      <w:lvlJc w:val="right"/>
      <w:pPr>
        <w:tabs>
          <w:tab w:val="num" w:pos="7337"/>
        </w:tabs>
        <w:ind w:left="7337" w:hanging="180"/>
      </w:pPr>
    </w:lvl>
  </w:abstractNum>
  <w:abstractNum w:abstractNumId="32">
    <w:nsid w:val="7806603D"/>
    <w:multiLevelType w:val="hybridMultilevel"/>
    <w:tmpl w:val="A87E5F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8D12FB1"/>
    <w:multiLevelType w:val="singleLevel"/>
    <w:tmpl w:val="B254C8EA"/>
    <w:lvl w:ilvl="0">
      <w:start w:val="1"/>
      <w:numFmt w:val="decimal"/>
      <w:lvlText w:val="%1."/>
      <w:legacy w:legacy="1" w:legacySpace="0" w:legacyIndent="360"/>
      <w:lvlJc w:val="left"/>
      <w:rPr>
        <w:rFonts w:ascii="Times New Roman" w:hAnsi="Times New Roman" w:cs="Times New Roman" w:hint="default"/>
      </w:rPr>
    </w:lvl>
  </w:abstractNum>
  <w:abstractNum w:abstractNumId="34">
    <w:nsid w:val="7B7E74CD"/>
    <w:multiLevelType w:val="hybridMultilevel"/>
    <w:tmpl w:val="4392B416"/>
    <w:lvl w:ilvl="0" w:tplc="EAF2C926">
      <w:start w:val="3"/>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9"/>
  </w:num>
  <w:num w:numId="3">
    <w:abstractNumId w:val="13"/>
  </w:num>
  <w:num w:numId="4">
    <w:abstractNumId w:val="11"/>
  </w:num>
  <w:num w:numId="5">
    <w:abstractNumId w:val="3"/>
  </w:num>
  <w:num w:numId="6">
    <w:abstractNumId w:val="14"/>
  </w:num>
  <w:num w:numId="7">
    <w:abstractNumId w:val="4"/>
  </w:num>
  <w:num w:numId="8">
    <w:abstractNumId w:val="6"/>
  </w:num>
  <w:num w:numId="9">
    <w:abstractNumId w:val="2"/>
  </w:num>
  <w:num w:numId="10">
    <w:abstractNumId w:val="7"/>
  </w:num>
  <w:num w:numId="11">
    <w:abstractNumId w:val="12"/>
  </w:num>
  <w:num w:numId="12">
    <w:abstractNumId w:val="5"/>
  </w:num>
  <w:num w:numId="13">
    <w:abstractNumId w:val="10"/>
  </w:num>
  <w:num w:numId="14">
    <w:abstractNumId w:val="8"/>
  </w:num>
  <w:num w:numId="15">
    <w:abstractNumId w:val="17"/>
  </w:num>
  <w:num w:numId="16">
    <w:abstractNumId w:val="34"/>
  </w:num>
  <w:num w:numId="17">
    <w:abstractNumId w:val="27"/>
  </w:num>
  <w:num w:numId="18">
    <w:abstractNumId w:val="22"/>
  </w:num>
  <w:num w:numId="19">
    <w:abstractNumId w:val="32"/>
  </w:num>
  <w:num w:numId="20">
    <w:abstractNumId w:val="21"/>
  </w:num>
  <w:num w:numId="21">
    <w:abstractNumId w:val="19"/>
  </w:num>
  <w:num w:numId="22">
    <w:abstractNumId w:val="0"/>
    <w:lvlOverride w:ilvl="0">
      <w:lvl w:ilvl="0">
        <w:numFmt w:val="bullet"/>
        <w:lvlText w:val="-"/>
        <w:legacy w:legacy="1" w:legacySpace="0" w:legacyIndent="183"/>
        <w:lvlJc w:val="left"/>
        <w:rPr>
          <w:rFonts w:ascii="Times New Roman" w:hAnsi="Times New Roman" w:cs="Times New Roman" w:hint="default"/>
        </w:rPr>
      </w:lvl>
    </w:lvlOverride>
  </w:num>
  <w:num w:numId="23">
    <w:abstractNumId w:val="20"/>
  </w:num>
  <w:num w:numId="24">
    <w:abstractNumId w:val="20"/>
    <w:lvlOverride w:ilvl="0">
      <w:lvl w:ilvl="0">
        <w:start w:val="1"/>
        <w:numFmt w:val="decimal"/>
        <w:lvlText w:val="%1."/>
        <w:legacy w:legacy="1" w:legacySpace="0" w:legacyIndent="363"/>
        <w:lvlJc w:val="left"/>
        <w:rPr>
          <w:rFonts w:ascii="Times New Roman" w:hAnsi="Times New Roman" w:cs="Times New Roman" w:hint="default"/>
        </w:rPr>
      </w:lvl>
    </w:lvlOverride>
  </w:num>
  <w:num w:numId="25">
    <w:abstractNumId w:val="33"/>
  </w:num>
  <w:num w:numId="26">
    <w:abstractNumId w:val="18"/>
  </w:num>
  <w:num w:numId="27">
    <w:abstractNumId w:val="29"/>
  </w:num>
  <w:num w:numId="28">
    <w:abstractNumId w:val="16"/>
  </w:num>
  <w:num w:numId="29">
    <w:abstractNumId w:val="26"/>
  </w:num>
  <w:num w:numId="30">
    <w:abstractNumId w:val="26"/>
    <w:lvlOverride w:ilvl="0">
      <w:lvl w:ilvl="0">
        <w:start w:val="1"/>
        <w:numFmt w:val="decimal"/>
        <w:lvlText w:val="%1."/>
        <w:legacy w:legacy="1" w:legacySpace="0" w:legacyIndent="364"/>
        <w:lvlJc w:val="left"/>
        <w:rPr>
          <w:rFonts w:ascii="Times New Roman" w:hAnsi="Times New Roman" w:cs="Times New Roman" w:hint="default"/>
        </w:rPr>
      </w:lvl>
    </w:lvlOverride>
  </w:num>
  <w:num w:numId="31">
    <w:abstractNumId w:val="15"/>
  </w:num>
  <w:num w:numId="32">
    <w:abstractNumId w:val="28"/>
  </w:num>
  <w:num w:numId="33">
    <w:abstractNumId w:val="23"/>
  </w:num>
  <w:num w:numId="34">
    <w:abstractNumId w:val="31"/>
  </w:num>
  <w:num w:numId="35">
    <w:abstractNumId w:val="24"/>
  </w:num>
  <w:num w:numId="36">
    <w:abstractNumId w:val="30"/>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67EC"/>
    <w:rsid w:val="0000116D"/>
    <w:rsid w:val="000D7680"/>
    <w:rsid w:val="001006E9"/>
    <w:rsid w:val="002004F0"/>
    <w:rsid w:val="00247DD2"/>
    <w:rsid w:val="00250FD1"/>
    <w:rsid w:val="002563F3"/>
    <w:rsid w:val="002607D1"/>
    <w:rsid w:val="002D51FD"/>
    <w:rsid w:val="003D5421"/>
    <w:rsid w:val="004067EC"/>
    <w:rsid w:val="00490B02"/>
    <w:rsid w:val="00536829"/>
    <w:rsid w:val="00565B19"/>
    <w:rsid w:val="005A11E0"/>
    <w:rsid w:val="005F0E56"/>
    <w:rsid w:val="00602D19"/>
    <w:rsid w:val="00616E28"/>
    <w:rsid w:val="0067688A"/>
    <w:rsid w:val="00786193"/>
    <w:rsid w:val="007E20A7"/>
    <w:rsid w:val="008005D5"/>
    <w:rsid w:val="0081229D"/>
    <w:rsid w:val="00892A2F"/>
    <w:rsid w:val="00A44AEF"/>
    <w:rsid w:val="00A77206"/>
    <w:rsid w:val="00B717D3"/>
    <w:rsid w:val="00B967BC"/>
    <w:rsid w:val="00CB7B1C"/>
    <w:rsid w:val="00D3001B"/>
    <w:rsid w:val="00EF59E0"/>
    <w:rsid w:val="00F51265"/>
    <w:rsid w:val="00F7721C"/>
    <w:rsid w:val="00FA1C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E28"/>
    <w:pPr>
      <w:spacing w:after="200" w:line="276" w:lineRule="auto"/>
    </w:pPr>
    <w:rPr>
      <w:rFonts w:cs="Calibri"/>
    </w:rPr>
  </w:style>
  <w:style w:type="paragraph" w:styleId="Heading1">
    <w:name w:val="heading 1"/>
    <w:basedOn w:val="Normal"/>
    <w:next w:val="Normal"/>
    <w:link w:val="Heading1Char"/>
    <w:uiPriority w:val="99"/>
    <w:qFormat/>
    <w:rsid w:val="004067EC"/>
    <w:pPr>
      <w:keepNext/>
      <w:keepLines/>
      <w:spacing w:before="480" w:after="0"/>
      <w:outlineLvl w:val="0"/>
    </w:pPr>
    <w:rPr>
      <w:rFonts w:ascii="Cambria"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67EC"/>
    <w:rPr>
      <w:rFonts w:ascii="Cambria" w:hAnsi="Cambria" w:cs="Cambria"/>
      <w:b/>
      <w:bCs/>
      <w:color w:val="365F91"/>
      <w:sz w:val="28"/>
      <w:szCs w:val="28"/>
    </w:rPr>
  </w:style>
  <w:style w:type="paragraph" w:styleId="ListParagraph">
    <w:name w:val="List Paragraph"/>
    <w:basedOn w:val="Normal"/>
    <w:uiPriority w:val="99"/>
    <w:qFormat/>
    <w:rsid w:val="004067EC"/>
    <w:pPr>
      <w:ind w:left="720"/>
    </w:pPr>
  </w:style>
  <w:style w:type="paragraph" w:styleId="Header">
    <w:name w:val="header"/>
    <w:basedOn w:val="Normal"/>
    <w:link w:val="HeaderChar"/>
    <w:uiPriority w:val="99"/>
    <w:semiHidden/>
    <w:rsid w:val="004067E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067EC"/>
  </w:style>
  <w:style w:type="paragraph" w:styleId="Footer">
    <w:name w:val="footer"/>
    <w:basedOn w:val="Normal"/>
    <w:link w:val="FooterChar"/>
    <w:uiPriority w:val="99"/>
    <w:semiHidden/>
    <w:rsid w:val="004067EC"/>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067EC"/>
  </w:style>
  <w:style w:type="paragraph" w:styleId="DocumentMap">
    <w:name w:val="Document Map"/>
    <w:basedOn w:val="Normal"/>
    <w:link w:val="DocumentMapChar"/>
    <w:uiPriority w:val="99"/>
    <w:semiHidden/>
    <w:rsid w:val="00B967B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szCs w:val="2"/>
    </w:rPr>
  </w:style>
  <w:style w:type="paragraph" w:styleId="BodyText">
    <w:name w:val="Body Text"/>
    <w:basedOn w:val="Normal"/>
    <w:link w:val="BodyTextChar"/>
    <w:uiPriority w:val="99"/>
    <w:semiHidden/>
    <w:rsid w:val="00B967BC"/>
    <w:pPr>
      <w:widowControl w:val="0"/>
      <w:shd w:val="clear" w:color="auto" w:fill="FFFFFF"/>
      <w:suppressAutoHyphens/>
      <w:spacing w:after="1260" w:line="437" w:lineRule="exact"/>
    </w:pPr>
    <w:rPr>
      <w:rFonts w:eastAsia="SimSun"/>
      <w:kern w:val="2"/>
      <w:sz w:val="31"/>
      <w:szCs w:val="31"/>
      <w:lang w:val="en-US" w:eastAsia="hi-IN" w:bidi="hi-IN"/>
    </w:rPr>
  </w:style>
  <w:style w:type="character" w:customStyle="1" w:styleId="BodyTextChar">
    <w:name w:val="Body Text Char"/>
    <w:basedOn w:val="DefaultParagraphFont"/>
    <w:link w:val="BodyText"/>
    <w:uiPriority w:val="99"/>
    <w:semiHidden/>
    <w:locked/>
    <w:rsid w:val="00B967BC"/>
    <w:rPr>
      <w:rFonts w:ascii="Calibri" w:eastAsia="SimSun" w:hAnsi="Calibri" w:cs="Calibri"/>
      <w:kern w:val="2"/>
      <w:sz w:val="31"/>
      <w:szCs w:val="31"/>
      <w:lang w:val="en-US" w:eastAsia="hi-IN" w:bidi="hi-IN"/>
    </w:rPr>
  </w:style>
  <w:style w:type="paragraph" w:customStyle="1" w:styleId="1">
    <w:name w:val="Без интервала1"/>
    <w:uiPriority w:val="99"/>
    <w:rsid w:val="00B967BC"/>
    <w:pPr>
      <w:widowControl w:val="0"/>
      <w:suppressAutoHyphens/>
    </w:pPr>
    <w:rPr>
      <w:rFonts w:ascii="Courier New" w:eastAsia="SimSun" w:hAnsi="Courier New" w:cs="Courier New"/>
      <w:color w:val="000000"/>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221</TotalTime>
  <Pages>177</Pages>
  <Words>25505</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Директор</cp:lastModifiedBy>
  <cp:revision>10</cp:revision>
  <dcterms:created xsi:type="dcterms:W3CDTF">2016-02-10T04:37:00Z</dcterms:created>
  <dcterms:modified xsi:type="dcterms:W3CDTF">2016-02-20T09:30:00Z</dcterms:modified>
</cp:coreProperties>
</file>